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F28" w:rsidRPr="008D280B" w:rsidRDefault="00B84F28" w:rsidP="006B26E0">
      <w:pPr>
        <w:tabs>
          <w:tab w:val="center" w:pos="1560"/>
          <w:tab w:val="center" w:pos="6521"/>
        </w:tabs>
        <w:spacing w:before="20" w:after="20"/>
        <w:jc w:val="both"/>
        <w:rPr>
          <w:bCs/>
          <w:sz w:val="26"/>
          <w:szCs w:val="26"/>
        </w:rPr>
      </w:pPr>
      <w:r w:rsidRPr="008D280B">
        <w:rPr>
          <w:bCs/>
          <w:sz w:val="26"/>
          <w:szCs w:val="26"/>
        </w:rPr>
        <w:tab/>
      </w:r>
      <w:r w:rsidRPr="008D280B">
        <w:rPr>
          <w:b/>
          <w:bCs/>
          <w:sz w:val="26"/>
          <w:szCs w:val="26"/>
        </w:rPr>
        <w:t>ỦY BAN NHÂN DÂN</w:t>
      </w:r>
      <w:r w:rsidRPr="008D280B">
        <w:rPr>
          <w:bCs/>
          <w:sz w:val="26"/>
          <w:szCs w:val="26"/>
        </w:rPr>
        <w:tab/>
      </w:r>
      <w:r w:rsidRPr="008D280B">
        <w:rPr>
          <w:b/>
        </w:rPr>
        <w:t>CỘNG</w:t>
      </w:r>
      <w:r w:rsidRPr="008D280B">
        <w:rPr>
          <w:b/>
          <w:bCs/>
          <w:sz w:val="26"/>
          <w:szCs w:val="26"/>
        </w:rPr>
        <w:t xml:space="preserve"> HÒA XÃ HỘI CHỦ NGHĨA VIỆT NAM</w:t>
      </w:r>
    </w:p>
    <w:p w:rsidR="00B84F28" w:rsidRPr="008D280B" w:rsidRDefault="006F047C" w:rsidP="006B26E0">
      <w:pPr>
        <w:tabs>
          <w:tab w:val="center" w:pos="1560"/>
          <w:tab w:val="center" w:pos="6521"/>
        </w:tabs>
        <w:spacing w:before="20" w:after="20"/>
        <w:jc w:val="both"/>
        <w:rPr>
          <w:b/>
        </w:rPr>
      </w:pPr>
      <w:r w:rsidRPr="006F047C">
        <w:rPr>
          <w:noProof/>
        </w:rPr>
        <w:pict>
          <v:shapetype id="_x0000_t32" coordsize="21600,21600" o:spt="32" o:oned="t" path="m,l21600,21600e" filled="f">
            <v:path arrowok="t" fillok="f" o:connecttype="none"/>
            <o:lock v:ext="edit" shapetype="t"/>
          </v:shapetype>
          <v:shape id="_x0000_s1026" type="#_x0000_t32" style="position:absolute;left:0;text-align:left;margin-left:241.2pt;margin-top:19.1pt;width:170.1pt;height:0;z-index:2516551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"/>
        </w:pict>
      </w:r>
      <w:r w:rsidRPr="006F047C">
        <w:rPr>
          <w:noProof/>
        </w:rPr>
        <w:pict>
          <v:shape id="Straight Arrow Connector 9768" o:spid="_x0000_s1031" type="#_x0000_t32" style="position:absolute;left:0;text-align:left;margin-left:55.55pt;margin-top:19.05pt;width:45.35pt;height:0;z-index:251656192;visibility:visible;mso-wrap-distance-top:-3e-5mm;mso-wrap-distance-bottom:-3e-5mm;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">
            <w10:wrap anchorx="margin"/>
          </v:shape>
        </w:pict>
      </w:r>
      <w:r w:rsidR="00B84F28" w:rsidRPr="008D280B">
        <w:rPr>
          <w:b/>
          <w:bCs/>
          <w:sz w:val="26"/>
          <w:szCs w:val="26"/>
        </w:rPr>
        <w:tab/>
        <w:t>TỈNH TÂY NINH</w:t>
      </w:r>
      <w:r w:rsidR="00B84F28" w:rsidRPr="008D280B">
        <w:rPr>
          <w:b/>
          <w:bCs/>
          <w:sz w:val="26"/>
          <w:szCs w:val="26"/>
        </w:rPr>
        <w:tab/>
      </w:r>
      <w:r w:rsidR="00B84F28" w:rsidRPr="008D280B">
        <w:rPr>
          <w:b/>
        </w:rPr>
        <w:t>Độc lập - Tự do - Hạnh phúc</w:t>
      </w:r>
    </w:p>
    <w:p w:rsidR="00B84F28" w:rsidRPr="008D280B" w:rsidRDefault="00B7690D" w:rsidP="006B26E0">
      <w:pPr>
        <w:tabs>
          <w:tab w:val="center" w:pos="1560"/>
          <w:tab w:val="center" w:pos="6521"/>
        </w:tabs>
        <w:spacing w:before="200"/>
        <w:jc w:val="both"/>
        <w:rPr>
          <w:i/>
          <w:iCs/>
          <w:sz w:val="26"/>
          <w:szCs w:val="26"/>
        </w:rPr>
      </w:pPr>
      <w:r>
        <w:rPr>
          <w:sz w:val="26"/>
          <w:szCs w:val="26"/>
        </w:rPr>
        <w:tab/>
        <w:t>Số: 40</w:t>
      </w:r>
      <w:r w:rsidR="00B84F28" w:rsidRPr="008D280B">
        <w:rPr>
          <w:sz w:val="26"/>
          <w:szCs w:val="26"/>
        </w:rPr>
        <w:t xml:space="preserve">  /201</w:t>
      </w:r>
      <w:r w:rsidR="00E94610" w:rsidRPr="008D280B">
        <w:rPr>
          <w:sz w:val="26"/>
          <w:szCs w:val="26"/>
        </w:rPr>
        <w:t>6</w:t>
      </w:r>
      <w:r w:rsidR="00B84F28" w:rsidRPr="008D280B">
        <w:rPr>
          <w:sz w:val="26"/>
          <w:szCs w:val="26"/>
        </w:rPr>
        <w:t>/QĐ-UBND</w:t>
      </w:r>
      <w:r w:rsidR="00B84F28" w:rsidRPr="008D280B">
        <w:rPr>
          <w:i/>
          <w:iCs/>
          <w:sz w:val="26"/>
          <w:szCs w:val="26"/>
        </w:rPr>
        <w:tab/>
      </w:r>
      <w:r>
        <w:rPr>
          <w:i/>
          <w:iCs/>
          <w:sz w:val="26"/>
          <w:szCs w:val="26"/>
        </w:rPr>
        <w:t>Tây Ninh, ngày 27</w:t>
      </w:r>
      <w:r w:rsidR="006B1AA4" w:rsidRPr="008D280B">
        <w:rPr>
          <w:i/>
          <w:iCs/>
          <w:sz w:val="26"/>
          <w:szCs w:val="26"/>
        </w:rPr>
        <w:t xml:space="preserve">  tháng </w:t>
      </w:r>
      <w:r>
        <w:rPr>
          <w:i/>
          <w:iCs/>
          <w:sz w:val="26"/>
          <w:szCs w:val="26"/>
        </w:rPr>
        <w:t>10</w:t>
      </w:r>
      <w:r w:rsidR="006B1AA4" w:rsidRPr="008D280B">
        <w:rPr>
          <w:i/>
          <w:iCs/>
          <w:sz w:val="26"/>
          <w:szCs w:val="26"/>
        </w:rPr>
        <w:t xml:space="preserve"> </w:t>
      </w:r>
      <w:r w:rsidR="00E94610" w:rsidRPr="008D280B">
        <w:rPr>
          <w:i/>
          <w:iCs/>
          <w:sz w:val="26"/>
          <w:szCs w:val="26"/>
        </w:rPr>
        <w:t>năm 2016</w:t>
      </w:r>
    </w:p>
    <w:p w:rsidR="00D85459" w:rsidRPr="008D280B" w:rsidRDefault="00D85459" w:rsidP="007A1C8B">
      <w:pPr>
        <w:spacing w:before="840" w:after="20"/>
        <w:jc w:val="center"/>
        <w:rPr>
          <w:b/>
        </w:rPr>
      </w:pPr>
      <w:r w:rsidRPr="008D280B">
        <w:rPr>
          <w:b/>
        </w:rPr>
        <w:t>QUYẾT ĐỊNH</w:t>
      </w:r>
    </w:p>
    <w:p w:rsidR="00E97D71" w:rsidRPr="008D280B" w:rsidRDefault="00077525" w:rsidP="00E97D71">
      <w:pPr>
        <w:spacing w:after="20"/>
        <w:jc w:val="center"/>
        <w:rPr>
          <w:b/>
        </w:rPr>
      </w:pPr>
      <w:r w:rsidRPr="008D280B">
        <w:rPr>
          <w:b/>
        </w:rPr>
        <w:t>B</w:t>
      </w:r>
      <w:r w:rsidR="00D85459" w:rsidRPr="008D280B">
        <w:rPr>
          <w:b/>
        </w:rPr>
        <w:t xml:space="preserve">an hành </w:t>
      </w:r>
      <w:r w:rsidR="005C0521" w:rsidRPr="008D280B">
        <w:rPr>
          <w:b/>
        </w:rPr>
        <w:t xml:space="preserve">Quy định </w:t>
      </w:r>
      <w:r w:rsidR="00E97D71" w:rsidRPr="008D280B">
        <w:rPr>
          <w:b/>
        </w:rPr>
        <w:t xml:space="preserve">việc phân công trách nhiệm và </w:t>
      </w:r>
      <w:r w:rsidR="00095E8C" w:rsidRPr="008D280B">
        <w:rPr>
          <w:b/>
        </w:rPr>
        <w:t xml:space="preserve">phân cấp </w:t>
      </w:r>
      <w:r w:rsidR="00625762" w:rsidRPr="008D280B">
        <w:rPr>
          <w:b/>
        </w:rPr>
        <w:t>quản lý</w:t>
      </w:r>
    </w:p>
    <w:p w:rsidR="00D85459" w:rsidRPr="008D280B" w:rsidRDefault="00E97D71" w:rsidP="00E97D71">
      <w:pPr>
        <w:spacing w:after="20"/>
        <w:jc w:val="center"/>
        <w:rPr>
          <w:b/>
        </w:rPr>
      </w:pPr>
      <w:r w:rsidRPr="008D280B">
        <w:rPr>
          <w:b/>
        </w:rPr>
        <w:t xml:space="preserve">về quản lý </w:t>
      </w:r>
      <w:r w:rsidR="00E94610" w:rsidRPr="008D280B">
        <w:rPr>
          <w:b/>
        </w:rPr>
        <w:t>thoát nước và xử lý nước thải</w:t>
      </w:r>
      <w:r w:rsidR="001A48B9" w:rsidRPr="008D280B">
        <w:rPr>
          <w:b/>
        </w:rPr>
        <w:t xml:space="preserve"> trên địa bàn tỉnh </w:t>
      </w:r>
      <w:r w:rsidR="00124EEA" w:rsidRPr="008D280B">
        <w:rPr>
          <w:b/>
        </w:rPr>
        <w:t>Tây Ninh</w:t>
      </w:r>
    </w:p>
    <w:p w:rsidR="00D85459" w:rsidRPr="008D280B" w:rsidRDefault="006F047C" w:rsidP="006B26E0">
      <w:pPr>
        <w:keepNext/>
        <w:spacing w:before="480" w:after="360"/>
        <w:jc w:val="center"/>
        <w:outlineLvl w:val="0"/>
        <w:rPr>
          <w:b/>
          <w:bCs/>
        </w:rPr>
      </w:pPr>
      <w:bookmarkStart w:id="0" w:name="_Toc398097607"/>
      <w:bookmarkStart w:id="1" w:name="_Toc407687936"/>
      <w:bookmarkStart w:id="2" w:name="_Toc454453665"/>
      <w:bookmarkStart w:id="3" w:name="_Toc454789674"/>
      <w:bookmarkStart w:id="4" w:name="_Toc456082494"/>
      <w:bookmarkStart w:id="5" w:name="_Toc456625372"/>
      <w:bookmarkStart w:id="6" w:name="_Toc456626940"/>
      <w:bookmarkStart w:id="7" w:name="_Toc456675682"/>
      <w:bookmarkStart w:id="8" w:name="_Toc458409512"/>
      <w:r w:rsidRPr="006F047C">
        <w:rPr>
          <w:noProof/>
        </w:rPr>
        <w:pict>
          <v:line id="Line 21" o:spid="_x0000_s1030" style="position:absolute;left:0;text-align:left;z-index:251654144;visibility:visible" from="180.2pt,4.25pt" to="287.9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vTwFQIAACk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"/>
        </w:pict>
      </w:r>
      <w:r w:rsidR="00733BAB" w:rsidRPr="008D280B">
        <w:rPr>
          <w:b/>
          <w:bCs/>
        </w:rPr>
        <w:t>ỦY BAN NHÂN DÂN TỈNH</w:t>
      </w:r>
      <w:bookmarkEnd w:id="0"/>
      <w:bookmarkEnd w:id="1"/>
      <w:bookmarkEnd w:id="2"/>
      <w:bookmarkEnd w:id="3"/>
      <w:bookmarkEnd w:id="4"/>
      <w:bookmarkEnd w:id="5"/>
      <w:bookmarkEnd w:id="6"/>
      <w:bookmarkEnd w:id="7"/>
      <w:bookmarkEnd w:id="8"/>
      <w:r w:rsidR="00AA53DD" w:rsidRPr="008D280B">
        <w:rPr>
          <w:b/>
          <w:bCs/>
        </w:rPr>
        <w:t xml:space="preserve"> TÂY NINH</w:t>
      </w:r>
    </w:p>
    <w:p w:rsidR="00D85459" w:rsidRPr="008D280B" w:rsidRDefault="00D85459" w:rsidP="006B26E0">
      <w:pPr>
        <w:spacing w:before="120" w:after="120"/>
        <w:ind w:firstLine="567"/>
        <w:jc w:val="both"/>
        <w:rPr>
          <w:i/>
        </w:rPr>
      </w:pPr>
      <w:r w:rsidRPr="008D280B">
        <w:rPr>
          <w:i/>
        </w:rPr>
        <w:t xml:space="preserve">Căn cứ Luật Tổ chức </w:t>
      </w:r>
      <w:r w:rsidR="00E94610" w:rsidRPr="008D280B">
        <w:rPr>
          <w:i/>
        </w:rPr>
        <w:t>chính quyền địa phương ngày 19 tháng 6 năm 2015</w:t>
      </w:r>
      <w:r w:rsidRPr="008D280B">
        <w:rPr>
          <w:i/>
        </w:rPr>
        <w:t>;</w:t>
      </w:r>
    </w:p>
    <w:p w:rsidR="00783773" w:rsidRPr="008D280B" w:rsidRDefault="00783773" w:rsidP="00783773">
      <w:pPr>
        <w:spacing w:before="120" w:after="120"/>
        <w:ind w:firstLine="567"/>
        <w:jc w:val="both"/>
        <w:rPr>
          <w:i/>
        </w:rPr>
      </w:pPr>
      <w:r w:rsidRPr="008D280B">
        <w:rPr>
          <w:i/>
        </w:rPr>
        <w:t>Căn cứ Luật Quy hoạch đô thị ngày 17 tháng 6 năm 2009;</w:t>
      </w:r>
    </w:p>
    <w:p w:rsidR="00E97D71" w:rsidRPr="008D280B" w:rsidRDefault="00E97D71" w:rsidP="00E97D71">
      <w:pPr>
        <w:spacing w:before="120" w:after="120"/>
        <w:ind w:firstLine="567"/>
        <w:jc w:val="both"/>
        <w:rPr>
          <w:i/>
        </w:rPr>
      </w:pPr>
      <w:r w:rsidRPr="008D280B">
        <w:rPr>
          <w:i/>
        </w:rPr>
        <w:t>Căn cứ Luật Tài nguyên nước ngày 21 tháng 6 năm 2012;</w:t>
      </w:r>
    </w:p>
    <w:p w:rsidR="00106DC0" w:rsidRPr="008D280B" w:rsidRDefault="00106DC0" w:rsidP="006B26E0">
      <w:pPr>
        <w:spacing w:before="120" w:after="120"/>
        <w:ind w:firstLine="567"/>
        <w:jc w:val="both"/>
        <w:rPr>
          <w:i/>
        </w:rPr>
      </w:pPr>
      <w:r w:rsidRPr="008D280B">
        <w:rPr>
          <w:i/>
        </w:rPr>
        <w:t>Căn cứ Luật Xây dựng ngày 18 tháng 6 năm 2014;</w:t>
      </w:r>
    </w:p>
    <w:p w:rsidR="00106DC0" w:rsidRPr="008D280B" w:rsidRDefault="00106DC0" w:rsidP="006B26E0">
      <w:pPr>
        <w:spacing w:before="120" w:after="120"/>
        <w:ind w:firstLine="567"/>
        <w:jc w:val="both"/>
        <w:rPr>
          <w:i/>
        </w:rPr>
      </w:pPr>
      <w:r w:rsidRPr="008D280B">
        <w:rPr>
          <w:i/>
        </w:rPr>
        <w:t>Căn cứ Luật Bảo vệ môi trường ngày 23 tháng 6 năm 2014;</w:t>
      </w:r>
    </w:p>
    <w:p w:rsidR="000412AC" w:rsidRPr="008D280B" w:rsidRDefault="000412AC" w:rsidP="006B26E0">
      <w:pPr>
        <w:spacing w:before="120" w:after="120"/>
        <w:ind w:firstLine="567"/>
        <w:jc w:val="both"/>
        <w:rPr>
          <w:i/>
        </w:rPr>
      </w:pPr>
      <w:bookmarkStart w:id="9" w:name="OLE_LINK4"/>
      <w:bookmarkStart w:id="10" w:name="OLE_LINK5"/>
      <w:bookmarkStart w:id="11" w:name="OLE_LINK6"/>
      <w:r w:rsidRPr="008D280B">
        <w:rPr>
          <w:i/>
        </w:rPr>
        <w:t xml:space="preserve">Căn cứ Nghị định số </w:t>
      </w:r>
      <w:bookmarkEnd w:id="9"/>
      <w:bookmarkEnd w:id="10"/>
      <w:bookmarkEnd w:id="11"/>
      <w:r w:rsidR="00922CDB" w:rsidRPr="008D280B">
        <w:rPr>
          <w:bCs/>
          <w:i/>
        </w:rPr>
        <w:t xml:space="preserve">80/2014/NĐ-CP </w:t>
      </w:r>
      <w:bookmarkStart w:id="12" w:name="OLE_LINK15"/>
      <w:bookmarkStart w:id="13" w:name="OLE_LINK18"/>
      <w:r w:rsidR="00922CDB" w:rsidRPr="008D280B">
        <w:rPr>
          <w:bCs/>
          <w:i/>
        </w:rPr>
        <w:t>ngày 06 tháng 8 năm 2014 của Chính phủ về thoát nước và xử lý nước thải</w:t>
      </w:r>
      <w:bookmarkEnd w:id="12"/>
      <w:bookmarkEnd w:id="13"/>
      <w:r w:rsidRPr="008D280B">
        <w:rPr>
          <w:i/>
        </w:rPr>
        <w:t>;</w:t>
      </w:r>
    </w:p>
    <w:p w:rsidR="00604A29" w:rsidRPr="008D280B" w:rsidRDefault="00604A29" w:rsidP="006B26E0">
      <w:pPr>
        <w:spacing w:before="120" w:after="120"/>
        <w:ind w:firstLine="567"/>
        <w:jc w:val="both"/>
        <w:rPr>
          <w:i/>
        </w:rPr>
      </w:pPr>
      <w:bookmarkStart w:id="14" w:name="OLE_LINK20"/>
      <w:r w:rsidRPr="008D280B">
        <w:rPr>
          <w:i/>
        </w:rPr>
        <w:t xml:space="preserve">Căn cứ </w:t>
      </w:r>
      <w:bookmarkStart w:id="15" w:name="OLE_LINK23"/>
      <w:bookmarkStart w:id="16" w:name="OLE_LINK13"/>
      <w:r w:rsidRPr="008D280B">
        <w:rPr>
          <w:i/>
        </w:rPr>
        <w:t xml:space="preserve">Nghị định số </w:t>
      </w:r>
      <w:bookmarkEnd w:id="15"/>
      <w:bookmarkEnd w:id="16"/>
      <w:r w:rsidR="00922CDB" w:rsidRPr="008D280B">
        <w:rPr>
          <w:i/>
        </w:rPr>
        <w:t>38/2015/NĐ-CP ngày 24 tháng 4 năm 2015 của Chính phủ về quản lý chất thải và phế liệu</w:t>
      </w:r>
      <w:r w:rsidR="00FA2C0B" w:rsidRPr="008D280B">
        <w:rPr>
          <w:i/>
        </w:rPr>
        <w:t>;</w:t>
      </w:r>
    </w:p>
    <w:bookmarkEnd w:id="14"/>
    <w:p w:rsidR="00AF6CA9" w:rsidRPr="008D280B" w:rsidRDefault="00733BAB" w:rsidP="006B26E0">
      <w:pPr>
        <w:spacing w:before="120" w:after="120"/>
        <w:ind w:firstLine="567"/>
        <w:jc w:val="both"/>
        <w:rPr>
          <w:i/>
        </w:rPr>
      </w:pPr>
      <w:r w:rsidRPr="008D280B">
        <w:rPr>
          <w:i/>
        </w:rPr>
        <w:t xml:space="preserve">Căn cứ </w:t>
      </w:r>
      <w:bookmarkStart w:id="17" w:name="OLE_LINK64"/>
      <w:bookmarkStart w:id="18" w:name="OLE_LINK65"/>
      <w:bookmarkStart w:id="19" w:name="OLE_LINK68"/>
      <w:r w:rsidRPr="008D280B">
        <w:rPr>
          <w:i/>
        </w:rPr>
        <w:t xml:space="preserve">Thông tư số </w:t>
      </w:r>
      <w:r w:rsidR="00922CDB" w:rsidRPr="008D280B">
        <w:rPr>
          <w:i/>
        </w:rPr>
        <w:t>02/2015/TT-BXD ngày 02 tháng 4 năm 2015 của Bộ Xây dựng hướng dẫn phương pháp định giá dịch vụ thoát nước</w:t>
      </w:r>
      <w:bookmarkEnd w:id="17"/>
      <w:bookmarkEnd w:id="18"/>
      <w:bookmarkEnd w:id="19"/>
      <w:r w:rsidRPr="008D280B">
        <w:rPr>
          <w:i/>
        </w:rPr>
        <w:t>;</w:t>
      </w:r>
    </w:p>
    <w:p w:rsidR="00733BAB" w:rsidRPr="008D280B" w:rsidRDefault="00733BAB" w:rsidP="006B26E0">
      <w:pPr>
        <w:spacing w:before="120" w:after="120"/>
        <w:ind w:firstLine="567"/>
        <w:jc w:val="both"/>
        <w:rPr>
          <w:i/>
        </w:rPr>
      </w:pPr>
      <w:r w:rsidRPr="008D280B">
        <w:rPr>
          <w:i/>
        </w:rPr>
        <w:t xml:space="preserve">Căn cứ Thông tư số </w:t>
      </w:r>
      <w:r w:rsidR="00922CDB" w:rsidRPr="008D280B">
        <w:rPr>
          <w:bCs/>
          <w:i/>
        </w:rPr>
        <w:t xml:space="preserve">04/2015/TT-BXD ngày 03 tháng 4 năm 2015 của Bộ Xây dựng </w:t>
      </w:r>
      <w:bookmarkStart w:id="20" w:name="loai_1_name"/>
      <w:r w:rsidR="00922CDB" w:rsidRPr="008D280B">
        <w:rPr>
          <w:bCs/>
          <w:i/>
        </w:rPr>
        <w:t xml:space="preserve">hướng dẫn thi hành một số điều của Nghị định số 80/2014/NĐ-CP ngày </w:t>
      </w:r>
      <w:bookmarkEnd w:id="20"/>
      <w:r w:rsidR="00922CDB" w:rsidRPr="008D280B">
        <w:rPr>
          <w:bCs/>
          <w:i/>
        </w:rPr>
        <w:t>06 tháng 8 năm 2014 của Chính phủ về thoát nước và xử lý nước thải</w:t>
      </w:r>
      <w:r w:rsidRPr="008D280B">
        <w:rPr>
          <w:i/>
        </w:rPr>
        <w:t>;</w:t>
      </w:r>
    </w:p>
    <w:p w:rsidR="008458E0" w:rsidRPr="008D280B" w:rsidRDefault="00966116" w:rsidP="006B26E0">
      <w:pPr>
        <w:spacing w:before="120" w:after="120"/>
        <w:ind w:firstLine="567"/>
        <w:jc w:val="both"/>
        <w:rPr>
          <w:i/>
        </w:rPr>
      </w:pPr>
      <w:r w:rsidRPr="008D280B">
        <w:rPr>
          <w:i/>
        </w:rPr>
        <w:t>Theo</w:t>
      </w:r>
      <w:r w:rsidR="00D85459" w:rsidRPr="008D280B">
        <w:rPr>
          <w:i/>
        </w:rPr>
        <w:t xml:space="preserve"> đề nghị của </w:t>
      </w:r>
      <w:r w:rsidR="00CA2D91" w:rsidRPr="008D280B">
        <w:rPr>
          <w:i/>
        </w:rPr>
        <w:t xml:space="preserve">Giám đốc </w:t>
      </w:r>
      <w:r w:rsidR="00AF55A9" w:rsidRPr="008D280B">
        <w:rPr>
          <w:i/>
        </w:rPr>
        <w:t>Sở Xây dựng</w:t>
      </w:r>
      <w:r w:rsidR="00D85459" w:rsidRPr="008D280B">
        <w:rPr>
          <w:i/>
        </w:rPr>
        <w:t xml:space="preserve"> tại Tờ trình số</w:t>
      </w:r>
      <w:r w:rsidR="00BB2F5D">
        <w:rPr>
          <w:i/>
        </w:rPr>
        <w:t xml:space="preserve"> 2034</w:t>
      </w:r>
      <w:r w:rsidR="00D85459" w:rsidRPr="008D280B">
        <w:rPr>
          <w:i/>
        </w:rPr>
        <w:t>/TTr-</w:t>
      </w:r>
      <w:r w:rsidR="00BB2F5D">
        <w:rPr>
          <w:i/>
        </w:rPr>
        <w:t xml:space="preserve">SXD </w:t>
      </w:r>
      <w:r w:rsidR="00D85459" w:rsidRPr="008D280B">
        <w:rPr>
          <w:i/>
        </w:rPr>
        <w:t>ngày</w:t>
      </w:r>
      <w:r w:rsidR="00BB2F5D">
        <w:rPr>
          <w:i/>
        </w:rPr>
        <w:t xml:space="preserve"> 18 tháng10</w:t>
      </w:r>
      <w:r w:rsidR="00284EFA" w:rsidRPr="008D280B">
        <w:rPr>
          <w:i/>
        </w:rPr>
        <w:t>.</w:t>
      </w:r>
      <w:r w:rsidR="00FB0587" w:rsidRPr="008D280B">
        <w:rPr>
          <w:i/>
        </w:rPr>
        <w:t>năm 201</w:t>
      </w:r>
      <w:r w:rsidR="00E94610" w:rsidRPr="008D280B">
        <w:rPr>
          <w:i/>
        </w:rPr>
        <w:t>6</w:t>
      </w:r>
      <w:r w:rsidR="00E97D71" w:rsidRPr="008D280B">
        <w:rPr>
          <w:i/>
        </w:rPr>
        <w:t>.</w:t>
      </w:r>
    </w:p>
    <w:p w:rsidR="00D85459" w:rsidRPr="008D280B" w:rsidRDefault="00700C3C" w:rsidP="006B26E0">
      <w:pPr>
        <w:spacing w:before="240" w:after="240"/>
        <w:jc w:val="center"/>
        <w:rPr>
          <w:b/>
          <w:bCs/>
        </w:rPr>
      </w:pPr>
      <w:r w:rsidRPr="008D280B">
        <w:rPr>
          <w:b/>
          <w:bCs/>
        </w:rPr>
        <w:t>QUYẾT ĐỊNH</w:t>
      </w:r>
      <w:r w:rsidR="002255D0" w:rsidRPr="008D280B">
        <w:rPr>
          <w:b/>
          <w:bCs/>
        </w:rPr>
        <w:t>:</w:t>
      </w:r>
    </w:p>
    <w:p w:rsidR="00E97D71" w:rsidRPr="008D280B" w:rsidRDefault="00D85459" w:rsidP="00E97D71">
      <w:pPr>
        <w:numPr>
          <w:ilvl w:val="0"/>
          <w:numId w:val="3"/>
        </w:numPr>
        <w:spacing w:before="120" w:after="120"/>
        <w:ind w:left="0" w:firstLine="567"/>
        <w:jc w:val="both"/>
      </w:pPr>
      <w:r w:rsidRPr="008D280B">
        <w:t>Ban hành kèm theo</w:t>
      </w:r>
      <w:r w:rsidR="005C0521" w:rsidRPr="008D280B">
        <w:t xml:space="preserve">Quyết </w:t>
      </w:r>
      <w:r w:rsidRPr="008D280B">
        <w:t xml:space="preserve">định này </w:t>
      </w:r>
      <w:r w:rsidR="00E97D71" w:rsidRPr="008D280B">
        <w:t>Quy định việc phân công trách nhiệm và phân cấp quản lý về quản lý thoát nước và xử lý nước thải trên địa bàn tỉnh Tây Ninh</w:t>
      </w:r>
      <w:r w:rsidR="00AA53DD" w:rsidRPr="008D280B">
        <w:t>.</w:t>
      </w:r>
    </w:p>
    <w:p w:rsidR="00DC2D9E" w:rsidRPr="008D280B" w:rsidRDefault="00DC2D9E" w:rsidP="006B26E0">
      <w:pPr>
        <w:numPr>
          <w:ilvl w:val="0"/>
          <w:numId w:val="3"/>
        </w:numPr>
        <w:spacing w:before="120" w:after="120"/>
        <w:ind w:left="0" w:firstLine="567"/>
        <w:jc w:val="both"/>
      </w:pPr>
      <w:r w:rsidRPr="008D280B">
        <w:t xml:space="preserve"> Quyết định </w:t>
      </w:r>
      <w:r w:rsidR="00586B39">
        <w:t>này có hiệu lực thi hành</w:t>
      </w:r>
      <w:r w:rsidR="00C83079">
        <w:t>kể từ ngày 15 tháng 11</w:t>
      </w:r>
      <w:r w:rsidR="00586B39">
        <w:t xml:space="preserve"> năm 2016 </w:t>
      </w:r>
      <w:r w:rsidR="00485E66" w:rsidRPr="008D280B">
        <w:t xml:space="preserve">và thay thế </w:t>
      </w:r>
      <w:bookmarkStart w:id="21" w:name="OLE_LINK22"/>
      <w:bookmarkStart w:id="22" w:name="OLE_LINK24"/>
      <w:r w:rsidR="00485E66" w:rsidRPr="008D280B">
        <w:t xml:space="preserve">Quyết định số 10/2010/QĐ-UBND ngày 22 tháng 3 năm 2010 của Ủy ban nhân dân tỉnh </w:t>
      </w:r>
      <w:r w:rsidR="003F7637" w:rsidRPr="008D280B">
        <w:t>Tây Ninh</w:t>
      </w:r>
      <w:bookmarkEnd w:id="21"/>
      <w:bookmarkEnd w:id="22"/>
      <w:r w:rsidR="00485E66" w:rsidRPr="008D280B">
        <w:t xml:space="preserve">ban hành </w:t>
      </w:r>
      <w:r w:rsidR="003F7637" w:rsidRPr="008D280B">
        <w:t>q</w:t>
      </w:r>
      <w:r w:rsidR="00485E66" w:rsidRPr="008D280B">
        <w:t>uy định phân cấp quản lý thoát nước đô thị, khu công nghiệp, khu kinh tế trên địa bàn tỉnh Tây Ninh</w:t>
      </w:r>
      <w:r w:rsidRPr="008D280B">
        <w:t>.</w:t>
      </w:r>
      <w:bookmarkStart w:id="23" w:name="_GoBack"/>
      <w:bookmarkEnd w:id="23"/>
    </w:p>
    <w:p w:rsidR="00D85459" w:rsidRPr="008D280B" w:rsidRDefault="00D85459" w:rsidP="006B26E0">
      <w:pPr>
        <w:numPr>
          <w:ilvl w:val="0"/>
          <w:numId w:val="3"/>
        </w:numPr>
        <w:spacing w:before="120" w:after="120"/>
        <w:ind w:left="0" w:firstLine="567"/>
        <w:jc w:val="both"/>
      </w:pPr>
      <w:bookmarkStart w:id="24" w:name="OLE_LINK26"/>
      <w:r w:rsidRPr="008D280B">
        <w:t xml:space="preserve">Giao </w:t>
      </w:r>
      <w:r w:rsidR="00140BCE" w:rsidRPr="008D280B">
        <w:t xml:space="preserve">Giám đốc </w:t>
      </w:r>
      <w:r w:rsidR="00F355A5" w:rsidRPr="008D280B">
        <w:t>Sở Xây dựng</w:t>
      </w:r>
      <w:r w:rsidRPr="008D280B">
        <w:t xml:space="preserve"> chủ trì</w:t>
      </w:r>
      <w:r w:rsidR="00FC3596" w:rsidRPr="008D280B">
        <w:t>,</w:t>
      </w:r>
      <w:r w:rsidRPr="008D280B">
        <w:t xml:space="preserve"> phối hợp với các </w:t>
      </w:r>
      <w:r w:rsidR="00FC3596" w:rsidRPr="008D280B">
        <w:t>s</w:t>
      </w:r>
      <w:r w:rsidR="00142510" w:rsidRPr="008D280B">
        <w:t>ở</w:t>
      </w:r>
      <w:r w:rsidR="00C43098" w:rsidRPr="008D280B">
        <w:t>,</w:t>
      </w:r>
      <w:r w:rsidR="008C1F8C" w:rsidRPr="008D280B">
        <w:t xml:space="preserve">ban, </w:t>
      </w:r>
      <w:r w:rsidRPr="008D280B">
        <w:t>ngành,</w:t>
      </w:r>
      <w:r w:rsidR="00D00FA8" w:rsidRPr="008D280B">
        <w:t>đơn vị chức năng</w:t>
      </w:r>
      <w:r w:rsidR="008D314A" w:rsidRPr="008D280B">
        <w:t xml:space="preserve"> có liên quan, Ủy ban nhân dân các huyện, thành phố</w:t>
      </w:r>
      <w:r w:rsidR="00AF624C" w:rsidRPr="008D280B">
        <w:t xml:space="preserve">, Ủy </w:t>
      </w:r>
      <w:r w:rsidR="00AF624C" w:rsidRPr="008D280B">
        <w:lastRenderedPageBreak/>
        <w:t>ban nhân dân các xã, phường, thị trấn</w:t>
      </w:r>
      <w:r w:rsidRPr="008D280B">
        <w:t xml:space="preserve"> triển khai, hướng dẫn, đôn đốc, kiểm tra việc thực hiện </w:t>
      </w:r>
      <w:r w:rsidR="00314AD6" w:rsidRPr="008D280B">
        <w:t>Q</w:t>
      </w:r>
      <w:r w:rsidRPr="008D280B">
        <w:t>uyết định này</w:t>
      </w:r>
      <w:bookmarkEnd w:id="24"/>
      <w:r w:rsidRPr="008D280B">
        <w:t>.</w:t>
      </w:r>
    </w:p>
    <w:p w:rsidR="00D85459" w:rsidRPr="008D280B" w:rsidRDefault="00D85459" w:rsidP="006B26E0">
      <w:pPr>
        <w:numPr>
          <w:ilvl w:val="0"/>
          <w:numId w:val="3"/>
        </w:numPr>
        <w:spacing w:before="120" w:after="360"/>
        <w:ind w:left="0" w:firstLine="567"/>
        <w:jc w:val="both"/>
      </w:pPr>
      <w:r w:rsidRPr="008D280B">
        <w:t xml:space="preserve">Chánh Văn phòng Ủy ban nhân dân tỉnh, </w:t>
      </w:r>
      <w:r w:rsidR="00A164AF" w:rsidRPr="008D280B">
        <w:t xml:space="preserve">Giám đốc </w:t>
      </w:r>
      <w:r w:rsidR="00DA09DB" w:rsidRPr="008D280B">
        <w:t xml:space="preserve">các </w:t>
      </w:r>
      <w:r w:rsidR="00FC15F4" w:rsidRPr="008D280B">
        <w:t>s</w:t>
      </w:r>
      <w:r w:rsidR="00A164AF" w:rsidRPr="008D280B">
        <w:t>ở</w:t>
      </w:r>
      <w:r w:rsidR="00FC15F4" w:rsidRPr="008D280B">
        <w:t>, ngành</w:t>
      </w:r>
      <w:r w:rsidR="00DA09DB" w:rsidRPr="008D280B">
        <w:t>:</w:t>
      </w:r>
      <w:r w:rsidR="00BB7612" w:rsidRPr="008D280B">
        <w:t>Xây dựng</w:t>
      </w:r>
      <w:r w:rsidR="00A164AF" w:rsidRPr="008D280B">
        <w:t>,</w:t>
      </w:r>
      <w:r w:rsidR="00284EFA" w:rsidRPr="008D280B">
        <w:t>Tài nguyên và Môi trường, Tài chính, Kế hoạch và Đầu tư, Nông nghiệp và Phát triển nông thôn</w:t>
      </w:r>
      <w:r w:rsidR="009A366E" w:rsidRPr="008D280B">
        <w:t>, Giao thông Vận tải, Y tế, Công Thương,</w:t>
      </w:r>
      <w:r w:rsidR="005A344B" w:rsidRPr="008D280B">
        <w:t xml:space="preserve"> Khoa học và Công nghệ,</w:t>
      </w:r>
      <w:r w:rsidR="00E06533" w:rsidRPr="008D280B">
        <w:t xml:space="preserve">Thông tin và Truyền thông; </w:t>
      </w:r>
      <w:r w:rsidR="00DA09DB" w:rsidRPr="008D280B">
        <w:t>Trưởn</w:t>
      </w:r>
      <w:r w:rsidR="00DF23E1" w:rsidRPr="008D280B">
        <w:t>g B</w:t>
      </w:r>
      <w:r w:rsidR="00E06533" w:rsidRPr="008D280B">
        <w:t xml:space="preserve">an Quản lý Khu kinh tế tỉnh; </w:t>
      </w:r>
      <w:r w:rsidRPr="008D280B">
        <w:t>Chủ tịch Ủy ban nhân dân các huyện</w:t>
      </w:r>
      <w:r w:rsidR="00AA367D" w:rsidRPr="008D280B">
        <w:t xml:space="preserve">, </w:t>
      </w:r>
      <w:r w:rsidR="00E06533" w:rsidRPr="008D280B">
        <w:t>thành phố;</w:t>
      </w:r>
      <w:r w:rsidR="007E5235" w:rsidRPr="008D280B">
        <w:t xml:space="preserve"> Chủ tịch Ủy ban nhân dân các xã, phường, thị trấn;</w:t>
      </w:r>
      <w:r w:rsidR="00E06533" w:rsidRPr="008D280B">
        <w:t xml:space="preserve">Thủ trưởng các </w:t>
      </w:r>
      <w:r w:rsidR="00CC36D6" w:rsidRPr="008D280B">
        <w:t xml:space="preserve">cơ quan, </w:t>
      </w:r>
      <w:r w:rsidR="00E06533" w:rsidRPr="008D280B">
        <w:t>đơn vị quản lý</w:t>
      </w:r>
      <w:r w:rsidR="004F1614" w:rsidRPr="008D280B">
        <w:t>,vận hành hệ thống thoát nước và xử lý nước thải</w:t>
      </w:r>
      <w:r w:rsidR="00295CD9" w:rsidRPr="008D280B">
        <w:t>;</w:t>
      </w:r>
      <w:r w:rsidR="00E06533" w:rsidRPr="008D280B">
        <w:t xml:space="preserve"> các tổ chức, cá nhân </w:t>
      </w:r>
      <w:r w:rsidR="00DA09DB" w:rsidRPr="008D280B">
        <w:t>có liên quan</w:t>
      </w:r>
      <w:r w:rsidR="00E926DF" w:rsidRPr="008D280B">
        <w:rPr>
          <w:bCs/>
        </w:rPr>
        <w:t xml:space="preserve"> chịu trách nhiệm thi hành Quyết định nà</w:t>
      </w:r>
      <w:r w:rsidR="00906C25" w:rsidRPr="008D280B">
        <w:rPr>
          <w:bCs/>
        </w:rPr>
        <w:t>y</w:t>
      </w:r>
      <w:r w:rsidR="00C43098" w:rsidRPr="008D280B">
        <w:t>./.</w:t>
      </w:r>
    </w:p>
    <w:p w:rsidR="008A66FB" w:rsidRPr="008D280B" w:rsidRDefault="008A66FB" w:rsidP="006B26E0">
      <w:pPr>
        <w:tabs>
          <w:tab w:val="left" w:pos="0"/>
          <w:tab w:val="center" w:pos="6804"/>
        </w:tabs>
        <w:jc w:val="both"/>
      </w:pPr>
      <w:r w:rsidRPr="008D280B">
        <w:rPr>
          <w:b/>
          <w:i/>
          <w:sz w:val="24"/>
          <w:szCs w:val="24"/>
        </w:rPr>
        <w:t>Nơi nhận:</w:t>
      </w:r>
      <w:r w:rsidRPr="008D280B">
        <w:tab/>
      </w:r>
      <w:r w:rsidRPr="008D280B">
        <w:rPr>
          <w:b/>
        </w:rPr>
        <w:t>TM. ỦY BAN NHÂN DÂN</w:t>
      </w:r>
    </w:p>
    <w:p w:rsidR="008A66FB" w:rsidRPr="008D280B" w:rsidRDefault="008A66FB" w:rsidP="006B26E0">
      <w:pPr>
        <w:pStyle w:val="ListParagraph"/>
        <w:numPr>
          <w:ilvl w:val="0"/>
          <w:numId w:val="2"/>
        </w:numPr>
        <w:tabs>
          <w:tab w:val="left" w:pos="142"/>
          <w:tab w:val="center" w:pos="6804"/>
        </w:tabs>
        <w:spacing w:after="0" w:line="240" w:lineRule="auto"/>
        <w:ind w:left="0" w:firstLine="0"/>
        <w:contextualSpacing w:val="0"/>
        <w:jc w:val="both"/>
        <w:rPr>
          <w:rFonts w:ascii="Times New Roman" w:hAnsi="Times New Roman"/>
          <w:sz w:val="28"/>
          <w:szCs w:val="28"/>
        </w:rPr>
      </w:pPr>
      <w:r w:rsidRPr="008D280B">
        <w:rPr>
          <w:rFonts w:ascii="Times New Roman" w:hAnsi="Times New Roman"/>
        </w:rPr>
        <w:t>Chính phủ;</w:t>
      </w:r>
      <w:r w:rsidRPr="008D280B">
        <w:rPr>
          <w:rFonts w:ascii="Times New Roman" w:hAnsi="Times New Roman"/>
          <w:sz w:val="28"/>
          <w:szCs w:val="28"/>
        </w:rPr>
        <w:tab/>
      </w:r>
      <w:r w:rsidRPr="008D280B">
        <w:rPr>
          <w:rFonts w:ascii="Times New Roman" w:hAnsi="Times New Roman"/>
          <w:b/>
          <w:sz w:val="28"/>
          <w:szCs w:val="28"/>
        </w:rPr>
        <w:t>CHỦ TỊCH</w:t>
      </w:r>
    </w:p>
    <w:p w:rsidR="008A66FB" w:rsidRPr="008D280B" w:rsidRDefault="008A66FB" w:rsidP="006B26E0">
      <w:pPr>
        <w:pStyle w:val="ListParagraph"/>
        <w:numPr>
          <w:ilvl w:val="0"/>
          <w:numId w:val="2"/>
        </w:numPr>
        <w:tabs>
          <w:tab w:val="left" w:pos="142"/>
          <w:tab w:val="center" w:pos="6804"/>
        </w:tabs>
        <w:spacing w:after="0" w:line="240" w:lineRule="auto"/>
        <w:ind w:left="0" w:firstLine="0"/>
        <w:contextualSpacing w:val="0"/>
        <w:jc w:val="both"/>
        <w:rPr>
          <w:rFonts w:ascii="Times New Roman" w:hAnsi="Times New Roman"/>
        </w:rPr>
      </w:pPr>
      <w:r w:rsidRPr="008D280B">
        <w:rPr>
          <w:rFonts w:ascii="Times New Roman" w:hAnsi="Times New Roman"/>
        </w:rPr>
        <w:t>Bộ Xây dựng;</w:t>
      </w:r>
    </w:p>
    <w:p w:rsidR="00211C63" w:rsidRPr="008D280B" w:rsidRDefault="00211C63" w:rsidP="00211C63">
      <w:pPr>
        <w:pStyle w:val="ListParagraph"/>
        <w:numPr>
          <w:ilvl w:val="0"/>
          <w:numId w:val="2"/>
        </w:numPr>
        <w:tabs>
          <w:tab w:val="left" w:pos="142"/>
          <w:tab w:val="center" w:pos="6804"/>
        </w:tabs>
        <w:spacing w:after="0" w:line="240" w:lineRule="auto"/>
        <w:ind w:left="0" w:firstLine="0"/>
        <w:contextualSpacing w:val="0"/>
        <w:jc w:val="both"/>
        <w:rPr>
          <w:rFonts w:ascii="Times New Roman" w:hAnsi="Times New Roman"/>
        </w:rPr>
      </w:pPr>
      <w:r w:rsidRPr="008D280B">
        <w:rPr>
          <w:rFonts w:ascii="Times New Roman" w:hAnsi="Times New Roman"/>
        </w:rPr>
        <w:t>Cục Kiểm tra văn bản QPPL - Bộ Tư pháp;</w:t>
      </w:r>
    </w:p>
    <w:p w:rsidR="00211C63" w:rsidRPr="008D280B" w:rsidRDefault="00211C63" w:rsidP="00211C63">
      <w:pPr>
        <w:pStyle w:val="ListParagraph"/>
        <w:numPr>
          <w:ilvl w:val="0"/>
          <w:numId w:val="2"/>
        </w:numPr>
        <w:tabs>
          <w:tab w:val="left" w:pos="142"/>
          <w:tab w:val="center" w:pos="6804"/>
        </w:tabs>
        <w:spacing w:after="0" w:line="240" w:lineRule="auto"/>
        <w:ind w:left="0" w:firstLine="0"/>
        <w:contextualSpacing w:val="0"/>
        <w:jc w:val="both"/>
        <w:rPr>
          <w:rFonts w:ascii="Times New Roman" w:hAnsi="Times New Roman"/>
        </w:rPr>
      </w:pPr>
      <w:r w:rsidRPr="008D280B">
        <w:rPr>
          <w:rFonts w:ascii="Times New Roman" w:hAnsi="Times New Roman"/>
        </w:rPr>
        <w:t>Đoàn đại biểu Quốc hội tỉnh;</w:t>
      </w:r>
    </w:p>
    <w:p w:rsidR="008A66FB" w:rsidRPr="008D280B" w:rsidRDefault="00485E66" w:rsidP="006B26E0">
      <w:pPr>
        <w:pStyle w:val="ListParagraph"/>
        <w:numPr>
          <w:ilvl w:val="0"/>
          <w:numId w:val="2"/>
        </w:numPr>
        <w:tabs>
          <w:tab w:val="left" w:pos="142"/>
          <w:tab w:val="center" w:pos="6804"/>
        </w:tabs>
        <w:spacing w:after="0" w:line="240" w:lineRule="auto"/>
        <w:ind w:left="0" w:firstLine="0"/>
        <w:contextualSpacing w:val="0"/>
        <w:jc w:val="both"/>
        <w:rPr>
          <w:rFonts w:ascii="Times New Roman" w:hAnsi="Times New Roman"/>
        </w:rPr>
      </w:pPr>
      <w:r w:rsidRPr="008D280B">
        <w:rPr>
          <w:rFonts w:ascii="Times New Roman" w:hAnsi="Times New Roman"/>
        </w:rPr>
        <w:t xml:space="preserve">TT: </w:t>
      </w:r>
      <w:r w:rsidR="008A66FB" w:rsidRPr="008D280B">
        <w:rPr>
          <w:rFonts w:ascii="Times New Roman" w:hAnsi="Times New Roman"/>
        </w:rPr>
        <w:t xml:space="preserve">TU, HĐND, </w:t>
      </w:r>
      <w:r w:rsidR="00945C77" w:rsidRPr="008D280B">
        <w:rPr>
          <w:rFonts w:ascii="Times New Roman" w:hAnsi="Times New Roman"/>
        </w:rPr>
        <w:t>UBND</w:t>
      </w:r>
      <w:r w:rsidR="008D3766" w:rsidRPr="008D280B">
        <w:rPr>
          <w:rFonts w:ascii="Times New Roman" w:hAnsi="Times New Roman"/>
        </w:rPr>
        <w:t xml:space="preserve"> tỉnh</w:t>
      </w:r>
      <w:r w:rsidR="008A66FB" w:rsidRPr="008D280B">
        <w:rPr>
          <w:rFonts w:ascii="Times New Roman" w:hAnsi="Times New Roman"/>
        </w:rPr>
        <w:t>;</w:t>
      </w:r>
    </w:p>
    <w:p w:rsidR="008A66FB" w:rsidRPr="008D280B" w:rsidRDefault="008A66FB" w:rsidP="006B26E0">
      <w:pPr>
        <w:pStyle w:val="ListParagraph"/>
        <w:numPr>
          <w:ilvl w:val="0"/>
          <w:numId w:val="2"/>
        </w:numPr>
        <w:tabs>
          <w:tab w:val="left" w:pos="142"/>
          <w:tab w:val="center" w:pos="6804"/>
        </w:tabs>
        <w:spacing w:after="0" w:line="240" w:lineRule="auto"/>
        <w:ind w:left="0" w:firstLine="0"/>
        <w:contextualSpacing w:val="0"/>
        <w:jc w:val="both"/>
        <w:rPr>
          <w:rFonts w:ascii="Times New Roman" w:hAnsi="Times New Roman"/>
        </w:rPr>
      </w:pPr>
      <w:r w:rsidRPr="008D280B">
        <w:rPr>
          <w:rFonts w:ascii="Times New Roman" w:hAnsi="Times New Roman"/>
        </w:rPr>
        <w:t xml:space="preserve">CT, các PCT </w:t>
      </w:r>
      <w:r w:rsidR="00945C77" w:rsidRPr="008D280B">
        <w:rPr>
          <w:rFonts w:ascii="Times New Roman" w:hAnsi="Times New Roman"/>
        </w:rPr>
        <w:t>UBND</w:t>
      </w:r>
      <w:r w:rsidR="008D3766" w:rsidRPr="008D280B">
        <w:rPr>
          <w:rFonts w:ascii="Times New Roman" w:hAnsi="Times New Roman"/>
        </w:rPr>
        <w:t xml:space="preserve"> tỉnh</w:t>
      </w:r>
      <w:r w:rsidRPr="008D280B">
        <w:rPr>
          <w:rFonts w:ascii="Times New Roman" w:hAnsi="Times New Roman"/>
        </w:rPr>
        <w:t>;</w:t>
      </w:r>
    </w:p>
    <w:p w:rsidR="008A66FB" w:rsidRPr="008D280B" w:rsidRDefault="008A66FB" w:rsidP="006B26E0">
      <w:pPr>
        <w:pStyle w:val="ListParagraph"/>
        <w:numPr>
          <w:ilvl w:val="0"/>
          <w:numId w:val="2"/>
        </w:numPr>
        <w:tabs>
          <w:tab w:val="left" w:pos="142"/>
          <w:tab w:val="center" w:pos="6804"/>
        </w:tabs>
        <w:spacing w:after="0" w:line="240" w:lineRule="auto"/>
        <w:ind w:left="0" w:firstLine="0"/>
        <w:contextualSpacing w:val="0"/>
        <w:jc w:val="both"/>
        <w:rPr>
          <w:rFonts w:ascii="Times New Roman" w:hAnsi="Times New Roman"/>
        </w:rPr>
      </w:pPr>
      <w:r w:rsidRPr="008D280B">
        <w:rPr>
          <w:rFonts w:ascii="Times New Roman" w:hAnsi="Times New Roman"/>
        </w:rPr>
        <w:t>Sở Tư pháp;</w:t>
      </w:r>
    </w:p>
    <w:p w:rsidR="00211C63" w:rsidRPr="008D280B" w:rsidRDefault="00211C63" w:rsidP="00211C63">
      <w:pPr>
        <w:pStyle w:val="ListParagraph"/>
        <w:numPr>
          <w:ilvl w:val="0"/>
          <w:numId w:val="2"/>
        </w:numPr>
        <w:tabs>
          <w:tab w:val="left" w:pos="142"/>
          <w:tab w:val="center" w:pos="6804"/>
        </w:tabs>
        <w:spacing w:after="0" w:line="240" w:lineRule="auto"/>
        <w:ind w:left="0" w:firstLine="0"/>
        <w:contextualSpacing w:val="0"/>
        <w:jc w:val="both"/>
        <w:rPr>
          <w:rFonts w:ascii="Times New Roman" w:hAnsi="Times New Roman"/>
        </w:rPr>
      </w:pPr>
      <w:r w:rsidRPr="008D280B">
        <w:rPr>
          <w:rFonts w:ascii="Times New Roman" w:hAnsi="Times New Roman"/>
        </w:rPr>
        <w:t>Như Điều 4;</w:t>
      </w:r>
    </w:p>
    <w:p w:rsidR="00485E66" w:rsidRPr="008D280B" w:rsidRDefault="008A66FB" w:rsidP="006B26E0">
      <w:pPr>
        <w:pStyle w:val="ListParagraph"/>
        <w:numPr>
          <w:ilvl w:val="0"/>
          <w:numId w:val="2"/>
        </w:numPr>
        <w:tabs>
          <w:tab w:val="left" w:pos="142"/>
          <w:tab w:val="center" w:pos="6804"/>
        </w:tabs>
        <w:spacing w:after="0" w:line="240" w:lineRule="auto"/>
        <w:ind w:left="0" w:firstLine="0"/>
        <w:contextualSpacing w:val="0"/>
        <w:jc w:val="both"/>
        <w:rPr>
          <w:rFonts w:ascii="Times New Roman" w:hAnsi="Times New Roman"/>
        </w:rPr>
      </w:pPr>
      <w:r w:rsidRPr="008D280B">
        <w:rPr>
          <w:rFonts w:ascii="Times New Roman" w:hAnsi="Times New Roman"/>
        </w:rPr>
        <w:t>Trung tâm Công báo tỉnh;</w:t>
      </w:r>
    </w:p>
    <w:p w:rsidR="008A66FB" w:rsidRPr="008D280B" w:rsidRDefault="008A66FB" w:rsidP="006B26E0">
      <w:pPr>
        <w:pStyle w:val="ListParagraph"/>
        <w:numPr>
          <w:ilvl w:val="0"/>
          <w:numId w:val="2"/>
        </w:numPr>
        <w:tabs>
          <w:tab w:val="left" w:pos="142"/>
          <w:tab w:val="center" w:pos="6804"/>
        </w:tabs>
        <w:spacing w:after="0" w:line="240" w:lineRule="auto"/>
        <w:ind w:left="0" w:firstLine="0"/>
        <w:contextualSpacing w:val="0"/>
        <w:jc w:val="both"/>
        <w:rPr>
          <w:rFonts w:ascii="Times New Roman" w:hAnsi="Times New Roman"/>
        </w:rPr>
      </w:pPr>
      <w:r w:rsidRPr="008D280B">
        <w:rPr>
          <w:rFonts w:ascii="Times New Roman" w:hAnsi="Times New Roman"/>
        </w:rPr>
        <w:t>Lưu: VT</w:t>
      </w:r>
      <w:r w:rsidR="00485E66" w:rsidRPr="008D280B">
        <w:rPr>
          <w:rFonts w:ascii="Times New Roman" w:hAnsi="Times New Roman"/>
        </w:rPr>
        <w:t>, VP UBND tỉnh</w:t>
      </w:r>
      <w:r w:rsidRPr="008D280B">
        <w:rPr>
          <w:rFonts w:ascii="Times New Roman" w:hAnsi="Times New Roman"/>
        </w:rPr>
        <w:t>.</w:t>
      </w:r>
      <w:r w:rsidRPr="008D280B">
        <w:rPr>
          <w:rFonts w:ascii="Times New Roman" w:hAnsi="Times New Roman"/>
        </w:rPr>
        <w:tab/>
      </w:r>
    </w:p>
    <w:p w:rsidR="008A66FB" w:rsidRPr="00811E2F" w:rsidRDefault="00811E2F" w:rsidP="006B26E0">
      <w:pPr>
        <w:pStyle w:val="ListParagraph"/>
        <w:tabs>
          <w:tab w:val="left" w:pos="142"/>
          <w:tab w:val="center" w:pos="6804"/>
        </w:tabs>
        <w:spacing w:after="0" w:line="240" w:lineRule="auto"/>
        <w:ind w:left="0"/>
        <w:contextualSpacing w:val="0"/>
        <w:jc w:val="both"/>
        <w:rPr>
          <w:rFonts w:ascii="Times New Roman" w:hAnsi="Times New Roman"/>
          <w:sz w:val="8"/>
          <w:szCs w:val="26"/>
        </w:rPr>
      </w:pPr>
      <w:r w:rsidRPr="00811E2F">
        <w:rPr>
          <w:rFonts w:ascii="Times New Roman" w:hAnsi="Times New Roman"/>
          <w:sz w:val="8"/>
          <w:szCs w:val="26"/>
        </w:rPr>
        <w:t>b</w:t>
      </w:r>
      <w:r w:rsidR="00BB2F5D" w:rsidRPr="00811E2F">
        <w:rPr>
          <w:rFonts w:ascii="Times New Roman" w:hAnsi="Times New Roman"/>
          <w:sz w:val="8"/>
          <w:szCs w:val="26"/>
        </w:rPr>
        <w:t>inhht_</w:t>
      </w:r>
      <w:r w:rsidRPr="00811E2F">
        <w:rPr>
          <w:rFonts w:ascii="Times New Roman" w:hAnsi="Times New Roman"/>
          <w:sz w:val="8"/>
          <w:szCs w:val="26"/>
        </w:rPr>
        <w:t>qdub_070</w:t>
      </w:r>
    </w:p>
    <w:p w:rsidR="004213CE" w:rsidRPr="008D280B" w:rsidRDefault="004213CE" w:rsidP="006B26E0">
      <w:pPr>
        <w:pStyle w:val="ListParagraph"/>
        <w:tabs>
          <w:tab w:val="left" w:pos="142"/>
          <w:tab w:val="center" w:pos="6804"/>
        </w:tabs>
        <w:spacing w:after="0" w:line="240" w:lineRule="auto"/>
        <w:ind w:left="0"/>
        <w:contextualSpacing w:val="0"/>
        <w:jc w:val="both"/>
        <w:rPr>
          <w:rFonts w:ascii="Times New Roman" w:hAnsi="Times New Roman"/>
          <w:sz w:val="26"/>
          <w:szCs w:val="26"/>
        </w:rPr>
      </w:pPr>
    </w:p>
    <w:p w:rsidR="004213CE" w:rsidRPr="008D280B" w:rsidRDefault="004213CE" w:rsidP="006B26E0">
      <w:pPr>
        <w:pStyle w:val="ListParagraph"/>
        <w:tabs>
          <w:tab w:val="left" w:pos="142"/>
          <w:tab w:val="center" w:pos="6804"/>
        </w:tabs>
        <w:spacing w:after="0" w:line="240" w:lineRule="auto"/>
        <w:ind w:left="0"/>
        <w:contextualSpacing w:val="0"/>
        <w:jc w:val="both"/>
        <w:rPr>
          <w:rFonts w:ascii="Times New Roman" w:hAnsi="Times New Roman"/>
          <w:sz w:val="26"/>
          <w:szCs w:val="26"/>
        </w:rPr>
      </w:pPr>
    </w:p>
    <w:p w:rsidR="004213CE" w:rsidRPr="008D280B" w:rsidRDefault="004213CE" w:rsidP="006B26E0">
      <w:pPr>
        <w:pStyle w:val="ListParagraph"/>
        <w:tabs>
          <w:tab w:val="left" w:pos="142"/>
          <w:tab w:val="center" w:pos="6804"/>
        </w:tabs>
        <w:spacing w:after="0" w:line="240" w:lineRule="auto"/>
        <w:ind w:left="0"/>
        <w:contextualSpacing w:val="0"/>
        <w:jc w:val="both"/>
        <w:rPr>
          <w:rFonts w:ascii="Times New Roman" w:hAnsi="Times New Roman"/>
          <w:sz w:val="26"/>
          <w:szCs w:val="26"/>
        </w:rPr>
      </w:pPr>
    </w:p>
    <w:p w:rsidR="004213CE" w:rsidRPr="008D280B" w:rsidRDefault="004213CE" w:rsidP="006B26E0">
      <w:pPr>
        <w:pStyle w:val="ListParagraph"/>
        <w:tabs>
          <w:tab w:val="left" w:pos="142"/>
          <w:tab w:val="center" w:pos="6804"/>
        </w:tabs>
        <w:spacing w:after="0" w:line="240" w:lineRule="auto"/>
        <w:ind w:left="0"/>
        <w:contextualSpacing w:val="0"/>
        <w:jc w:val="both"/>
        <w:rPr>
          <w:rFonts w:ascii="Times New Roman" w:hAnsi="Times New Roman"/>
          <w:sz w:val="26"/>
          <w:szCs w:val="26"/>
        </w:rPr>
      </w:pPr>
    </w:p>
    <w:p w:rsidR="004213CE" w:rsidRPr="008D280B" w:rsidRDefault="004213CE" w:rsidP="006B26E0">
      <w:pPr>
        <w:pStyle w:val="ListParagraph"/>
        <w:tabs>
          <w:tab w:val="left" w:pos="142"/>
          <w:tab w:val="center" w:pos="6804"/>
        </w:tabs>
        <w:spacing w:after="0" w:line="240" w:lineRule="auto"/>
        <w:ind w:left="0"/>
        <w:contextualSpacing w:val="0"/>
        <w:jc w:val="both"/>
        <w:rPr>
          <w:rFonts w:ascii="Times New Roman" w:hAnsi="Times New Roman"/>
          <w:sz w:val="26"/>
          <w:szCs w:val="26"/>
        </w:rPr>
      </w:pPr>
    </w:p>
    <w:p w:rsidR="008A66FB" w:rsidRPr="008D280B" w:rsidRDefault="008A66FB" w:rsidP="006B26E0">
      <w:pPr>
        <w:pStyle w:val="ListParagraph"/>
        <w:tabs>
          <w:tab w:val="left" w:pos="142"/>
          <w:tab w:val="center" w:pos="6804"/>
        </w:tabs>
        <w:spacing w:after="0" w:line="240" w:lineRule="auto"/>
        <w:ind w:left="0"/>
        <w:contextualSpacing w:val="0"/>
        <w:jc w:val="both"/>
        <w:rPr>
          <w:rFonts w:ascii="Times New Roman" w:hAnsi="Times New Roman"/>
          <w:sz w:val="26"/>
          <w:szCs w:val="26"/>
        </w:rPr>
      </w:pPr>
    </w:p>
    <w:p w:rsidR="008A66FB" w:rsidRPr="008D280B" w:rsidRDefault="008A66FB" w:rsidP="006B26E0">
      <w:pPr>
        <w:pStyle w:val="ListParagraph"/>
        <w:tabs>
          <w:tab w:val="left" w:pos="142"/>
          <w:tab w:val="center" w:pos="6804"/>
        </w:tabs>
        <w:spacing w:after="0" w:line="240" w:lineRule="auto"/>
        <w:ind w:left="0"/>
        <w:contextualSpacing w:val="0"/>
        <w:jc w:val="both"/>
        <w:rPr>
          <w:rFonts w:ascii="Times New Roman" w:hAnsi="Times New Roman"/>
          <w:sz w:val="26"/>
          <w:szCs w:val="26"/>
        </w:rPr>
      </w:pPr>
    </w:p>
    <w:p w:rsidR="008A66FB" w:rsidRPr="008D280B" w:rsidRDefault="008A66FB" w:rsidP="006B26E0">
      <w:pPr>
        <w:pStyle w:val="ListParagraph"/>
        <w:tabs>
          <w:tab w:val="left" w:pos="142"/>
          <w:tab w:val="center" w:pos="6804"/>
        </w:tabs>
        <w:spacing w:after="0" w:line="240" w:lineRule="auto"/>
        <w:ind w:left="0"/>
        <w:contextualSpacing w:val="0"/>
        <w:jc w:val="both"/>
        <w:rPr>
          <w:rFonts w:ascii="Times New Roman" w:hAnsi="Times New Roman"/>
          <w:sz w:val="26"/>
          <w:szCs w:val="26"/>
        </w:rPr>
      </w:pPr>
    </w:p>
    <w:p w:rsidR="008A66FB" w:rsidRPr="008D280B" w:rsidRDefault="008A66FB" w:rsidP="006B26E0">
      <w:pPr>
        <w:pStyle w:val="ListParagraph"/>
        <w:tabs>
          <w:tab w:val="left" w:pos="142"/>
          <w:tab w:val="center" w:pos="6804"/>
        </w:tabs>
        <w:spacing w:after="0" w:line="240" w:lineRule="auto"/>
        <w:ind w:left="0"/>
        <w:contextualSpacing w:val="0"/>
        <w:jc w:val="both"/>
        <w:rPr>
          <w:rFonts w:ascii="Times New Roman" w:hAnsi="Times New Roman"/>
          <w:sz w:val="26"/>
          <w:szCs w:val="26"/>
        </w:rPr>
      </w:pPr>
    </w:p>
    <w:p w:rsidR="008A66FB" w:rsidRPr="008D280B" w:rsidRDefault="008A66FB" w:rsidP="006B26E0">
      <w:pPr>
        <w:pStyle w:val="ListParagraph"/>
        <w:tabs>
          <w:tab w:val="center" w:pos="6804"/>
        </w:tabs>
        <w:spacing w:after="0" w:line="240" w:lineRule="auto"/>
        <w:ind w:left="0"/>
        <w:contextualSpacing w:val="0"/>
        <w:jc w:val="both"/>
        <w:rPr>
          <w:rFonts w:ascii="Times New Roman" w:hAnsi="Times New Roman"/>
          <w:b/>
          <w:sz w:val="28"/>
          <w:szCs w:val="28"/>
        </w:rPr>
      </w:pPr>
      <w:r w:rsidRPr="008D280B">
        <w:rPr>
          <w:rFonts w:ascii="Times New Roman" w:hAnsi="Times New Roman"/>
          <w:sz w:val="28"/>
          <w:szCs w:val="28"/>
        </w:rPr>
        <w:tab/>
      </w:r>
    </w:p>
    <w:p w:rsidR="00D85459" w:rsidRPr="008D280B" w:rsidRDefault="00D85459" w:rsidP="006B26E0">
      <w:pPr>
        <w:spacing w:before="120" w:after="120"/>
        <w:jc w:val="both"/>
      </w:pPr>
    </w:p>
    <w:p w:rsidR="00E75032" w:rsidRPr="008D280B" w:rsidRDefault="00E75032" w:rsidP="006B26E0">
      <w:pPr>
        <w:spacing w:before="120" w:after="120"/>
        <w:jc w:val="center"/>
        <w:rPr>
          <w:b/>
        </w:rPr>
      </w:pPr>
    </w:p>
    <w:p w:rsidR="004213CE" w:rsidRPr="008D280B" w:rsidRDefault="004213CE" w:rsidP="006B26E0">
      <w:pPr>
        <w:spacing w:before="120" w:after="120"/>
        <w:jc w:val="center"/>
        <w:rPr>
          <w:b/>
        </w:rPr>
      </w:pPr>
    </w:p>
    <w:p w:rsidR="007818B8" w:rsidRPr="008D280B" w:rsidRDefault="007818B8" w:rsidP="006B26E0">
      <w:pPr>
        <w:spacing w:before="120" w:after="120"/>
        <w:jc w:val="center"/>
        <w:rPr>
          <w:b/>
        </w:rPr>
      </w:pPr>
    </w:p>
    <w:p w:rsidR="00045EA4" w:rsidRPr="008D280B" w:rsidRDefault="00045EA4" w:rsidP="006B26E0">
      <w:pPr>
        <w:spacing w:before="120" w:after="120"/>
        <w:jc w:val="center"/>
        <w:rPr>
          <w:b/>
        </w:rPr>
      </w:pPr>
    </w:p>
    <w:p w:rsidR="00045EA4" w:rsidRPr="008D280B" w:rsidRDefault="00045EA4" w:rsidP="006B26E0">
      <w:pPr>
        <w:spacing w:before="120" w:after="120"/>
        <w:jc w:val="center"/>
        <w:rPr>
          <w:b/>
        </w:rPr>
      </w:pPr>
    </w:p>
    <w:p w:rsidR="00045EA4" w:rsidRPr="008D280B" w:rsidRDefault="00045EA4" w:rsidP="006B26E0">
      <w:pPr>
        <w:spacing w:before="120" w:after="120"/>
        <w:jc w:val="center"/>
        <w:rPr>
          <w:b/>
        </w:rPr>
      </w:pPr>
    </w:p>
    <w:p w:rsidR="007818B8" w:rsidRPr="008D280B" w:rsidRDefault="007818B8" w:rsidP="006B26E0">
      <w:pPr>
        <w:spacing w:before="120" w:after="120"/>
        <w:jc w:val="center"/>
        <w:rPr>
          <w:b/>
        </w:rPr>
      </w:pPr>
    </w:p>
    <w:p w:rsidR="007818B8" w:rsidRPr="008D280B" w:rsidRDefault="007818B8" w:rsidP="006B26E0">
      <w:pPr>
        <w:spacing w:before="120" w:after="120"/>
        <w:jc w:val="center"/>
        <w:rPr>
          <w:b/>
        </w:rPr>
      </w:pPr>
    </w:p>
    <w:p w:rsidR="007818B8" w:rsidRPr="008D280B" w:rsidRDefault="007818B8" w:rsidP="006B26E0">
      <w:pPr>
        <w:spacing w:before="120" w:after="120"/>
        <w:jc w:val="center"/>
        <w:rPr>
          <w:b/>
        </w:rPr>
      </w:pPr>
    </w:p>
    <w:p w:rsidR="001E3544" w:rsidRPr="008D280B" w:rsidRDefault="001E3544" w:rsidP="006B26E0">
      <w:pPr>
        <w:tabs>
          <w:tab w:val="center" w:pos="1276"/>
          <w:tab w:val="center" w:pos="6521"/>
        </w:tabs>
        <w:spacing w:before="20" w:after="20"/>
        <w:jc w:val="both"/>
        <w:rPr>
          <w:bCs/>
          <w:sz w:val="26"/>
          <w:szCs w:val="26"/>
        </w:rPr>
        <w:sectPr w:rsidR="001E3544" w:rsidRPr="008D280B" w:rsidSect="001B4F34">
          <w:headerReference w:type="default" r:id="rId10"/>
          <w:footerReference w:type="even" r:id="rId11"/>
          <w:footerReference w:type="first" r:id="rId12"/>
          <w:pgSz w:w="11907" w:h="16840" w:code="9"/>
          <w:pgMar w:top="1134" w:right="851" w:bottom="1134" w:left="1701" w:header="567" w:footer="567" w:gutter="0"/>
          <w:pgNumType w:start="1"/>
          <w:cols w:space="720"/>
          <w:titlePg/>
          <w:docGrid w:linePitch="381"/>
        </w:sectPr>
      </w:pPr>
    </w:p>
    <w:p w:rsidR="00391FF3" w:rsidRPr="008D280B" w:rsidRDefault="001B4F34" w:rsidP="006B26E0">
      <w:pPr>
        <w:tabs>
          <w:tab w:val="center" w:pos="1276"/>
          <w:tab w:val="center" w:pos="6521"/>
        </w:tabs>
        <w:spacing w:before="20" w:after="20"/>
        <w:jc w:val="both"/>
        <w:rPr>
          <w:bCs/>
          <w:sz w:val="26"/>
          <w:szCs w:val="26"/>
        </w:rPr>
      </w:pPr>
      <w:r w:rsidRPr="008D280B">
        <w:rPr>
          <w:bCs/>
          <w:sz w:val="26"/>
          <w:szCs w:val="26"/>
        </w:rPr>
        <w:lastRenderedPageBreak/>
        <w:tab/>
      </w:r>
      <w:r w:rsidR="00391FF3" w:rsidRPr="008D280B">
        <w:rPr>
          <w:b/>
          <w:bCs/>
          <w:sz w:val="26"/>
          <w:szCs w:val="26"/>
        </w:rPr>
        <w:t>ỦY BAN NHÂN DÂN</w:t>
      </w:r>
      <w:r w:rsidR="00391FF3" w:rsidRPr="008D280B">
        <w:rPr>
          <w:bCs/>
          <w:sz w:val="26"/>
          <w:szCs w:val="26"/>
        </w:rPr>
        <w:tab/>
      </w:r>
      <w:r w:rsidR="00391FF3" w:rsidRPr="008D280B">
        <w:rPr>
          <w:b/>
        </w:rPr>
        <w:t>CỘNG</w:t>
      </w:r>
      <w:r w:rsidR="00391FF3" w:rsidRPr="008D280B">
        <w:rPr>
          <w:b/>
          <w:bCs/>
          <w:sz w:val="26"/>
          <w:szCs w:val="26"/>
        </w:rPr>
        <w:t xml:space="preserve"> HÒA XÃ HỘI CHỦ NGHĨA VIỆT NAM</w:t>
      </w:r>
    </w:p>
    <w:p w:rsidR="00391FF3" w:rsidRPr="008D280B" w:rsidRDefault="006F047C" w:rsidP="006B26E0">
      <w:pPr>
        <w:tabs>
          <w:tab w:val="center" w:pos="1276"/>
          <w:tab w:val="center" w:pos="6521"/>
        </w:tabs>
        <w:spacing w:before="20" w:after="20"/>
        <w:jc w:val="both"/>
        <w:rPr>
          <w:b/>
        </w:rPr>
      </w:pPr>
      <w:r w:rsidRPr="006F047C">
        <w:rPr>
          <w:noProof/>
        </w:rPr>
        <w:pict>
          <v:shape id="Straight Arrow Connector 9767" o:spid="_x0000_s1029" type="#_x0000_t32" style="position:absolute;left:0;text-align:left;margin-left:241.2pt;margin-top:19.1pt;width:170.1pt;height:0;z-index:2516495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"/>
        </w:pict>
      </w:r>
      <w:r w:rsidR="00391FF3" w:rsidRPr="008D280B">
        <w:rPr>
          <w:b/>
          <w:bCs/>
          <w:sz w:val="26"/>
          <w:szCs w:val="26"/>
        </w:rPr>
        <w:tab/>
        <w:t>TỈNH TÂY NINH</w:t>
      </w:r>
      <w:r w:rsidR="00391FF3" w:rsidRPr="008D280B">
        <w:rPr>
          <w:b/>
          <w:bCs/>
          <w:sz w:val="26"/>
          <w:szCs w:val="26"/>
        </w:rPr>
        <w:tab/>
      </w:r>
      <w:r w:rsidR="00391FF3" w:rsidRPr="008D280B">
        <w:rPr>
          <w:b/>
        </w:rPr>
        <w:t>Độc lập - Tự do - Hạnh phúc</w:t>
      </w:r>
    </w:p>
    <w:p w:rsidR="002F24EF" w:rsidRPr="008D280B" w:rsidRDefault="006F047C" w:rsidP="002F24EF">
      <w:pPr>
        <w:jc w:val="center"/>
        <w:rPr>
          <w:b/>
          <w:sz w:val="16"/>
          <w:szCs w:val="16"/>
        </w:rPr>
      </w:pPr>
      <w:r w:rsidRPr="006F047C">
        <w:rPr>
          <w:noProof/>
        </w:rPr>
        <w:pict>
          <v:shape id="_x0000_s1028" type="#_x0000_t32" style="position:absolute;left:0;text-align:left;margin-left:40.55pt;margin-top:1.7pt;width:45.35pt;height:0;z-index:251657728;visibility:visible;mso-wrap-distance-top:-3e-5mm;mso-wrap-distance-bottom:-3e-5mm;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">
            <w10:wrap anchorx="margin"/>
          </v:shape>
        </w:pict>
      </w:r>
    </w:p>
    <w:p w:rsidR="002F24EF" w:rsidRPr="008D280B" w:rsidRDefault="002F24EF" w:rsidP="002F24EF">
      <w:pPr>
        <w:jc w:val="center"/>
        <w:rPr>
          <w:b/>
        </w:rPr>
      </w:pPr>
    </w:p>
    <w:p w:rsidR="00391FF3" w:rsidRPr="008D280B" w:rsidRDefault="00391FF3" w:rsidP="002F24EF">
      <w:pPr>
        <w:spacing w:line="276" w:lineRule="auto"/>
        <w:jc w:val="center"/>
        <w:rPr>
          <w:b/>
        </w:rPr>
      </w:pPr>
      <w:r w:rsidRPr="008D280B">
        <w:rPr>
          <w:b/>
        </w:rPr>
        <w:t>QUY ĐỊNH</w:t>
      </w:r>
    </w:p>
    <w:p w:rsidR="00045EA4" w:rsidRPr="008D280B" w:rsidRDefault="00045EA4" w:rsidP="002F24EF">
      <w:pPr>
        <w:spacing w:line="276" w:lineRule="auto"/>
        <w:jc w:val="center"/>
        <w:rPr>
          <w:b/>
        </w:rPr>
      </w:pPr>
      <w:r w:rsidRPr="008D280B">
        <w:rPr>
          <w:b/>
        </w:rPr>
        <w:t>Việc phân công trách nhiệm và p</w:t>
      </w:r>
      <w:r w:rsidR="00B56D44" w:rsidRPr="008D280B">
        <w:rPr>
          <w:b/>
        </w:rPr>
        <w:t>hân cấp q</w:t>
      </w:r>
      <w:bookmarkStart w:id="25" w:name="OLE_LINK1"/>
      <w:bookmarkStart w:id="26" w:name="OLE_LINK2"/>
      <w:r w:rsidR="00B56D44" w:rsidRPr="008D280B">
        <w:rPr>
          <w:b/>
        </w:rPr>
        <w:t>uản lý</w:t>
      </w:r>
      <w:r w:rsidRPr="008D280B">
        <w:rPr>
          <w:b/>
        </w:rPr>
        <w:t xml:space="preserve">về quản lý </w:t>
      </w:r>
    </w:p>
    <w:p w:rsidR="00A71EF8" w:rsidRPr="008D280B" w:rsidRDefault="002561F0" w:rsidP="002F24EF">
      <w:pPr>
        <w:spacing w:line="276" w:lineRule="auto"/>
        <w:jc w:val="center"/>
        <w:rPr>
          <w:b/>
        </w:rPr>
      </w:pPr>
      <w:r w:rsidRPr="008D280B">
        <w:rPr>
          <w:b/>
        </w:rPr>
        <w:t>thoát nước và xử lý nước thải</w:t>
      </w:r>
      <w:bookmarkEnd w:id="25"/>
      <w:bookmarkEnd w:id="26"/>
      <w:r w:rsidR="00A71EF8" w:rsidRPr="008D280B">
        <w:rPr>
          <w:b/>
        </w:rPr>
        <w:t xml:space="preserve">trên địa bàn tỉnh </w:t>
      </w:r>
      <w:r w:rsidR="00B06CC1" w:rsidRPr="008D280B">
        <w:rPr>
          <w:b/>
        </w:rPr>
        <w:t>Tây Ninh</w:t>
      </w:r>
    </w:p>
    <w:p w:rsidR="00D63C96" w:rsidRPr="008D280B" w:rsidRDefault="009C6D8B" w:rsidP="002F24EF">
      <w:pPr>
        <w:jc w:val="center"/>
        <w:rPr>
          <w:i/>
          <w:lang w:val="nl-NL"/>
        </w:rPr>
      </w:pPr>
      <w:r w:rsidRPr="008D280B">
        <w:rPr>
          <w:i/>
          <w:lang w:val="nl-NL"/>
        </w:rPr>
        <w:t>(Ban hành kèm theo Quyết định số</w:t>
      </w:r>
      <w:r w:rsidR="00B7690D">
        <w:rPr>
          <w:i/>
          <w:lang w:val="nl-NL"/>
        </w:rPr>
        <w:t xml:space="preserve"> 40</w:t>
      </w:r>
      <w:r w:rsidRPr="008D280B">
        <w:rPr>
          <w:i/>
          <w:lang w:val="nl-NL"/>
        </w:rPr>
        <w:t>/</w:t>
      </w:r>
      <w:r w:rsidR="00714593" w:rsidRPr="008D280B">
        <w:rPr>
          <w:i/>
          <w:lang w:val="nl-NL"/>
        </w:rPr>
        <w:t>201</w:t>
      </w:r>
      <w:r w:rsidR="00E94610" w:rsidRPr="008D280B">
        <w:rPr>
          <w:i/>
          <w:lang w:val="nl-NL"/>
        </w:rPr>
        <w:t>6</w:t>
      </w:r>
      <w:r w:rsidR="00714593" w:rsidRPr="008D280B">
        <w:rPr>
          <w:i/>
          <w:lang w:val="nl-NL"/>
        </w:rPr>
        <w:t>/</w:t>
      </w:r>
      <w:r w:rsidRPr="008D280B">
        <w:rPr>
          <w:i/>
          <w:lang w:val="nl-NL"/>
        </w:rPr>
        <w:t>QĐ-UBND</w:t>
      </w:r>
    </w:p>
    <w:p w:rsidR="009C6D8B" w:rsidRPr="008D280B" w:rsidRDefault="00A70414" w:rsidP="002F24EF">
      <w:pPr>
        <w:jc w:val="center"/>
        <w:rPr>
          <w:i/>
          <w:lang w:val="nl-NL"/>
        </w:rPr>
      </w:pPr>
      <w:r w:rsidRPr="008D280B">
        <w:rPr>
          <w:i/>
          <w:lang w:val="nl-NL"/>
        </w:rPr>
        <w:t>n</w:t>
      </w:r>
      <w:r w:rsidR="00B7690D">
        <w:rPr>
          <w:i/>
          <w:lang w:val="nl-NL"/>
        </w:rPr>
        <w:t>gày 27</w:t>
      </w:r>
      <w:r w:rsidR="00E95E79" w:rsidRPr="008D280B">
        <w:rPr>
          <w:i/>
          <w:lang w:val="nl-NL"/>
        </w:rPr>
        <w:t xml:space="preserve">  </w:t>
      </w:r>
      <w:r w:rsidR="00360398" w:rsidRPr="008D280B">
        <w:rPr>
          <w:i/>
          <w:lang w:val="nl-NL"/>
        </w:rPr>
        <w:t>tháng</w:t>
      </w:r>
      <w:r w:rsidR="00B7690D">
        <w:rPr>
          <w:i/>
          <w:lang w:val="nl-NL"/>
        </w:rPr>
        <w:t xml:space="preserve"> 10 </w:t>
      </w:r>
      <w:r w:rsidR="00360398" w:rsidRPr="008D280B">
        <w:rPr>
          <w:i/>
          <w:lang w:val="nl-NL"/>
        </w:rPr>
        <w:t xml:space="preserve">năm </w:t>
      </w:r>
      <w:r w:rsidR="00E94610" w:rsidRPr="008D280B">
        <w:rPr>
          <w:i/>
          <w:lang w:val="nl-NL"/>
        </w:rPr>
        <w:t>2016</w:t>
      </w:r>
      <w:r w:rsidR="00E95E79" w:rsidRPr="008D280B">
        <w:rPr>
          <w:i/>
          <w:lang w:val="nl-NL"/>
        </w:rPr>
        <w:t xml:space="preserve"> của Ủy ban nhân dân</w:t>
      </w:r>
      <w:r w:rsidR="00360398" w:rsidRPr="008D280B">
        <w:rPr>
          <w:i/>
          <w:lang w:val="nl-NL"/>
        </w:rPr>
        <w:t xml:space="preserve"> tỉnh </w:t>
      </w:r>
      <w:r w:rsidR="00B06CC1" w:rsidRPr="008D280B">
        <w:rPr>
          <w:i/>
          <w:lang w:val="nl-NL"/>
        </w:rPr>
        <w:t>Tây Ninh</w:t>
      </w:r>
      <w:r w:rsidR="00360398" w:rsidRPr="008D280B">
        <w:rPr>
          <w:i/>
          <w:lang w:val="nl-NL"/>
        </w:rPr>
        <w:t>)</w:t>
      </w:r>
    </w:p>
    <w:p w:rsidR="00E164B8" w:rsidRPr="008D280B" w:rsidRDefault="006F047C" w:rsidP="00122204">
      <w:pPr>
        <w:pStyle w:val="NormalWeb"/>
        <w:spacing w:before="360" w:beforeAutospacing="0" w:after="0" w:afterAutospacing="0"/>
        <w:jc w:val="center"/>
        <w:outlineLvl w:val="0"/>
        <w:rPr>
          <w:sz w:val="28"/>
          <w:szCs w:val="28"/>
          <w:lang w:val="en-US"/>
        </w:rPr>
      </w:pPr>
      <w:bookmarkStart w:id="27" w:name="_Toc407687937"/>
      <w:bookmarkStart w:id="28" w:name="_Toc458409513"/>
      <w:r w:rsidRPr="006F047C">
        <w:rPr>
          <w:i/>
          <w:noProof/>
          <w:sz w:val="26"/>
          <w:szCs w:val="26"/>
          <w:lang w:val="en-US" w:eastAsia="en-US"/>
        </w:rPr>
        <w:pict>
          <v:shape id="_x0000_s1027" type="#_x0000_t32" style="position:absolute;left:0;text-align:left;margin-left:177.2pt;margin-top:4pt;width:113.4pt;height:0;z-index:251665920;visibility:visible;mso-wrap-distance-top:-3e-5mm;mso-wrap-distance-bottom:-3e-5mm;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">
            <w10:wrap anchorx="margin"/>
          </v:shape>
        </w:pict>
      </w:r>
      <w:r w:rsidR="00E164B8" w:rsidRPr="008D280B">
        <w:rPr>
          <w:b/>
          <w:bCs/>
          <w:sz w:val="28"/>
          <w:szCs w:val="28"/>
        </w:rPr>
        <w:t xml:space="preserve">Chương </w:t>
      </w:r>
      <w:r w:rsidR="00E164B8" w:rsidRPr="008D280B">
        <w:rPr>
          <w:b/>
          <w:bCs/>
          <w:sz w:val="28"/>
          <w:szCs w:val="28"/>
          <w:lang w:val="en-US"/>
        </w:rPr>
        <w:t>I</w:t>
      </w:r>
      <w:bookmarkEnd w:id="27"/>
      <w:bookmarkEnd w:id="28"/>
    </w:p>
    <w:p w:rsidR="00E164B8" w:rsidRPr="008D280B" w:rsidRDefault="00E164B8" w:rsidP="002F24EF">
      <w:pPr>
        <w:pStyle w:val="NormalWeb"/>
        <w:spacing w:before="0" w:beforeAutospacing="0" w:after="0" w:afterAutospacing="0" w:line="276" w:lineRule="auto"/>
        <w:jc w:val="center"/>
        <w:outlineLvl w:val="0"/>
        <w:rPr>
          <w:sz w:val="28"/>
          <w:szCs w:val="28"/>
        </w:rPr>
      </w:pPr>
      <w:bookmarkStart w:id="29" w:name="_Toc407687938"/>
      <w:bookmarkStart w:id="30" w:name="_Toc458409514"/>
      <w:r w:rsidRPr="008D280B">
        <w:rPr>
          <w:b/>
          <w:bCs/>
          <w:sz w:val="28"/>
          <w:szCs w:val="28"/>
        </w:rPr>
        <w:t>QUY ĐỊNH CHUNG</w:t>
      </w:r>
      <w:bookmarkEnd w:id="29"/>
      <w:bookmarkEnd w:id="30"/>
    </w:p>
    <w:p w:rsidR="00E164B8" w:rsidRPr="008D280B" w:rsidRDefault="00E164B8" w:rsidP="00122204">
      <w:pPr>
        <w:pStyle w:val="NormalWeb"/>
        <w:numPr>
          <w:ilvl w:val="0"/>
          <w:numId w:val="4"/>
        </w:numPr>
        <w:tabs>
          <w:tab w:val="left" w:pos="1418"/>
        </w:tabs>
        <w:spacing w:before="360" w:beforeAutospacing="0" w:after="120" w:afterAutospacing="0" w:line="276" w:lineRule="auto"/>
        <w:ind w:left="0" w:firstLine="567"/>
        <w:jc w:val="both"/>
        <w:outlineLvl w:val="1"/>
        <w:rPr>
          <w:sz w:val="28"/>
          <w:szCs w:val="28"/>
        </w:rPr>
      </w:pPr>
      <w:bookmarkStart w:id="31" w:name="_Toc407687939"/>
      <w:bookmarkStart w:id="32" w:name="_Toc458409515"/>
      <w:bookmarkStart w:id="33" w:name="OLE_LINK60"/>
      <w:bookmarkStart w:id="34" w:name="OLE_LINK61"/>
      <w:bookmarkStart w:id="35" w:name="OLE_LINK62"/>
      <w:bookmarkStart w:id="36" w:name="OLE_LINK63"/>
      <w:r w:rsidRPr="008D280B">
        <w:rPr>
          <w:b/>
          <w:bCs/>
          <w:sz w:val="28"/>
          <w:szCs w:val="28"/>
        </w:rPr>
        <w:t>Phạm vi điều chỉnh</w:t>
      </w:r>
      <w:bookmarkEnd w:id="31"/>
      <w:r w:rsidR="001C4EC5" w:rsidRPr="008D280B">
        <w:rPr>
          <w:b/>
          <w:bCs/>
          <w:sz w:val="28"/>
          <w:szCs w:val="28"/>
          <w:lang w:val="en-US"/>
        </w:rPr>
        <w:t xml:space="preserve"> và đối tượng áp dụng</w:t>
      </w:r>
      <w:bookmarkEnd w:id="32"/>
    </w:p>
    <w:p w:rsidR="00045EA4" w:rsidRPr="008D280B" w:rsidRDefault="00045EA4" w:rsidP="0057571A">
      <w:pPr>
        <w:pStyle w:val="NormalWeb"/>
        <w:numPr>
          <w:ilvl w:val="1"/>
          <w:numId w:val="4"/>
        </w:numPr>
        <w:tabs>
          <w:tab w:val="left" w:pos="851"/>
        </w:tabs>
        <w:spacing w:before="120" w:beforeAutospacing="0" w:after="120" w:afterAutospacing="0" w:line="276" w:lineRule="auto"/>
        <w:ind w:left="0" w:firstLine="567"/>
        <w:jc w:val="both"/>
        <w:rPr>
          <w:sz w:val="28"/>
          <w:szCs w:val="28"/>
        </w:rPr>
      </w:pPr>
      <w:r w:rsidRPr="008D280B">
        <w:rPr>
          <w:sz w:val="28"/>
          <w:szCs w:val="28"/>
          <w:lang w:val="en-US"/>
        </w:rPr>
        <w:t>Phạm vi điều chỉnh</w:t>
      </w:r>
    </w:p>
    <w:p w:rsidR="00EB2719" w:rsidRPr="00696393" w:rsidRDefault="0009255A" w:rsidP="00D0269A">
      <w:pPr>
        <w:pStyle w:val="NormalWeb"/>
        <w:spacing w:before="120" w:beforeAutospacing="0" w:after="120" w:afterAutospacing="0" w:line="276" w:lineRule="auto"/>
        <w:ind w:firstLine="567"/>
        <w:jc w:val="both"/>
        <w:rPr>
          <w:sz w:val="28"/>
          <w:szCs w:val="28"/>
        </w:rPr>
      </w:pPr>
      <w:r w:rsidRPr="008D280B">
        <w:rPr>
          <w:sz w:val="28"/>
          <w:szCs w:val="28"/>
          <w:lang w:val="en-US"/>
        </w:rPr>
        <w:t>Q</w:t>
      </w:r>
      <w:r w:rsidR="005A5ABA" w:rsidRPr="008D280B">
        <w:rPr>
          <w:sz w:val="28"/>
          <w:szCs w:val="28"/>
        </w:rPr>
        <w:t>uy định về</w:t>
      </w:r>
      <w:r w:rsidRPr="008D280B">
        <w:rPr>
          <w:sz w:val="28"/>
          <w:szCs w:val="28"/>
          <w:lang w:val="en-US"/>
        </w:rPr>
        <w:t xml:space="preserve">phân công trách nhiệm và </w:t>
      </w:r>
      <w:r w:rsidR="00550332" w:rsidRPr="008D280B">
        <w:rPr>
          <w:sz w:val="28"/>
          <w:szCs w:val="28"/>
          <w:lang w:val="en-US"/>
        </w:rPr>
        <w:t xml:space="preserve">phân cấp </w:t>
      </w:r>
      <w:r w:rsidR="00BC42A1" w:rsidRPr="008D280B">
        <w:rPr>
          <w:sz w:val="28"/>
          <w:szCs w:val="28"/>
        </w:rPr>
        <w:t>quản lý</w:t>
      </w:r>
      <w:bookmarkEnd w:id="33"/>
      <w:bookmarkEnd w:id="34"/>
      <w:bookmarkEnd w:id="35"/>
      <w:bookmarkEnd w:id="36"/>
      <w:r w:rsidRPr="008D280B">
        <w:rPr>
          <w:sz w:val="28"/>
          <w:szCs w:val="28"/>
          <w:lang w:val="en-US"/>
        </w:rPr>
        <w:t xml:space="preserve">về quản lý </w:t>
      </w:r>
      <w:r w:rsidR="00A327A6" w:rsidRPr="008D280B">
        <w:rPr>
          <w:sz w:val="28"/>
          <w:szCs w:val="28"/>
        </w:rPr>
        <w:t xml:space="preserve">thoát nước và xử lý nước thải tại các đô </w:t>
      </w:r>
      <w:r w:rsidR="00A327A6" w:rsidRPr="008D280B">
        <w:rPr>
          <w:sz w:val="28"/>
          <w:szCs w:val="28"/>
          <w:lang w:val="en-US"/>
        </w:rPr>
        <w:t>thị</w:t>
      </w:r>
      <w:r w:rsidR="00A327A6" w:rsidRPr="008D280B">
        <w:rPr>
          <w:sz w:val="28"/>
          <w:szCs w:val="28"/>
        </w:rPr>
        <w:t>,</w:t>
      </w:r>
      <w:r w:rsidR="00550332" w:rsidRPr="008D280B">
        <w:rPr>
          <w:sz w:val="28"/>
          <w:szCs w:val="28"/>
          <w:lang w:val="en-US"/>
        </w:rPr>
        <w:t xml:space="preserve">các </w:t>
      </w:r>
      <w:r w:rsidR="00A327A6" w:rsidRPr="008D280B">
        <w:rPr>
          <w:sz w:val="28"/>
          <w:szCs w:val="28"/>
        </w:rPr>
        <w:t>khu công nghiệp</w:t>
      </w:r>
      <w:r w:rsidR="007B15EA" w:rsidRPr="008D280B">
        <w:rPr>
          <w:sz w:val="28"/>
          <w:szCs w:val="28"/>
          <w:lang w:val="en-US"/>
        </w:rPr>
        <w:t xml:space="preserve">, </w:t>
      </w:r>
      <w:r w:rsidR="00F27C57" w:rsidRPr="008D280B">
        <w:rPr>
          <w:sz w:val="28"/>
          <w:szCs w:val="28"/>
        </w:rPr>
        <w:t>khu kinh tế</w:t>
      </w:r>
      <w:r w:rsidR="00F27C57" w:rsidRPr="008D280B">
        <w:rPr>
          <w:sz w:val="28"/>
          <w:szCs w:val="28"/>
          <w:lang w:val="en-US"/>
        </w:rPr>
        <w:t xml:space="preserve">, </w:t>
      </w:r>
      <w:r w:rsidR="007B15EA" w:rsidRPr="008D280B">
        <w:rPr>
          <w:sz w:val="28"/>
          <w:szCs w:val="28"/>
          <w:lang w:val="en-US"/>
        </w:rPr>
        <w:t>khu chế xuất</w:t>
      </w:r>
      <w:r w:rsidR="00F27C57" w:rsidRPr="008D280B">
        <w:rPr>
          <w:sz w:val="28"/>
          <w:szCs w:val="28"/>
          <w:lang w:val="en-US"/>
        </w:rPr>
        <w:t>, khu công nghệ cao</w:t>
      </w:r>
      <w:r w:rsidR="005D3AFD" w:rsidRPr="008D280B">
        <w:rPr>
          <w:sz w:val="28"/>
          <w:szCs w:val="28"/>
        </w:rPr>
        <w:t>(sau đây gọi chung là khu công nghiệp)</w:t>
      </w:r>
      <w:r w:rsidR="00A327A6" w:rsidRPr="008D280B">
        <w:rPr>
          <w:sz w:val="28"/>
          <w:szCs w:val="28"/>
        </w:rPr>
        <w:t xml:space="preserve">, </w:t>
      </w:r>
      <w:bookmarkStart w:id="37" w:name="OLE_LINK107"/>
      <w:bookmarkStart w:id="38" w:name="OLE_LINK108"/>
      <w:bookmarkStart w:id="39" w:name="OLE_LINK109"/>
      <w:r w:rsidR="00FB2C1F" w:rsidRPr="008D280B">
        <w:rPr>
          <w:sz w:val="28"/>
          <w:szCs w:val="28"/>
        </w:rPr>
        <w:t xml:space="preserve">khu dân cư nông thôn tập </w:t>
      </w:r>
      <w:r w:rsidR="00FB2C1F" w:rsidRPr="00696393">
        <w:rPr>
          <w:sz w:val="28"/>
          <w:szCs w:val="28"/>
        </w:rPr>
        <w:t>trung</w:t>
      </w:r>
      <w:r w:rsidR="00FB2C1F" w:rsidRPr="00696393">
        <w:rPr>
          <w:sz w:val="28"/>
          <w:szCs w:val="28"/>
          <w:lang w:val="en-US"/>
        </w:rPr>
        <w:t>,</w:t>
      </w:r>
      <w:r w:rsidR="008E3FA5" w:rsidRPr="00696393">
        <w:rPr>
          <w:sz w:val="28"/>
          <w:szCs w:val="28"/>
          <w:lang w:val="en-US"/>
        </w:rPr>
        <w:t>khu chức năng khác</w:t>
      </w:r>
      <w:r w:rsidR="0083165F" w:rsidRPr="00696393">
        <w:rPr>
          <w:sz w:val="28"/>
          <w:szCs w:val="28"/>
          <w:lang w:val="en-US"/>
        </w:rPr>
        <w:t>(cửa khẩu,</w:t>
      </w:r>
      <w:r w:rsidR="00FC6534" w:rsidRPr="00696393">
        <w:rPr>
          <w:sz w:val="28"/>
          <w:szCs w:val="28"/>
        </w:rPr>
        <w:t>cụm công nghiệp</w:t>
      </w:r>
      <w:r w:rsidR="0006765B" w:rsidRPr="00696393">
        <w:rPr>
          <w:sz w:val="28"/>
          <w:szCs w:val="28"/>
          <w:lang w:val="en-US"/>
        </w:rPr>
        <w:t>, …</w:t>
      </w:r>
      <w:r w:rsidR="0083165F" w:rsidRPr="00696393">
        <w:rPr>
          <w:sz w:val="28"/>
          <w:szCs w:val="28"/>
          <w:lang w:val="en-US"/>
        </w:rPr>
        <w:t>)</w:t>
      </w:r>
      <w:r w:rsidR="00B44DA7" w:rsidRPr="00696393">
        <w:rPr>
          <w:sz w:val="28"/>
          <w:szCs w:val="28"/>
          <w:lang w:val="en-US"/>
        </w:rPr>
        <w:t xml:space="preserve">, các tổ chức, cá nhân, hộ gia đình </w:t>
      </w:r>
      <w:r w:rsidR="002A4815">
        <w:rPr>
          <w:sz w:val="28"/>
          <w:szCs w:val="28"/>
          <w:lang w:val="en-US"/>
        </w:rPr>
        <w:t xml:space="preserve">sản xuất ngoài các khu vực trên </w:t>
      </w:r>
      <w:r w:rsidR="003F6123" w:rsidRPr="00696393">
        <w:rPr>
          <w:sz w:val="28"/>
          <w:szCs w:val="28"/>
          <w:lang w:val="en-US"/>
        </w:rPr>
        <w:t>nằm</w:t>
      </w:r>
      <w:r w:rsidR="00A327A6" w:rsidRPr="00696393">
        <w:rPr>
          <w:sz w:val="28"/>
          <w:szCs w:val="28"/>
        </w:rPr>
        <w:t>trên địa bàn tỉnh</w:t>
      </w:r>
      <w:bookmarkEnd w:id="37"/>
      <w:bookmarkEnd w:id="38"/>
      <w:bookmarkEnd w:id="39"/>
      <w:r w:rsidR="00045EA4" w:rsidRPr="00696393">
        <w:rPr>
          <w:sz w:val="28"/>
          <w:szCs w:val="28"/>
          <w:lang w:val="en-US"/>
        </w:rPr>
        <w:t xml:space="preserve"> Tây Ninh</w:t>
      </w:r>
      <w:r w:rsidR="002C1145" w:rsidRPr="00696393">
        <w:rPr>
          <w:sz w:val="28"/>
          <w:szCs w:val="28"/>
        </w:rPr>
        <w:t>.</w:t>
      </w:r>
    </w:p>
    <w:p w:rsidR="00045EA4" w:rsidRPr="008D280B" w:rsidRDefault="00045EA4" w:rsidP="0057571A">
      <w:pPr>
        <w:pStyle w:val="NormalWeb"/>
        <w:numPr>
          <w:ilvl w:val="1"/>
          <w:numId w:val="4"/>
        </w:numPr>
        <w:tabs>
          <w:tab w:val="left" w:pos="851"/>
        </w:tabs>
        <w:spacing w:before="120" w:beforeAutospacing="0" w:after="120" w:afterAutospacing="0" w:line="276" w:lineRule="auto"/>
        <w:ind w:left="0" w:firstLine="567"/>
        <w:jc w:val="both"/>
        <w:rPr>
          <w:sz w:val="28"/>
          <w:szCs w:val="28"/>
        </w:rPr>
      </w:pPr>
      <w:r w:rsidRPr="008D280B">
        <w:rPr>
          <w:sz w:val="28"/>
          <w:szCs w:val="28"/>
          <w:lang w:val="en-US"/>
        </w:rPr>
        <w:t>Đối tượng áp dụng</w:t>
      </w:r>
    </w:p>
    <w:p w:rsidR="00BB71EC" w:rsidRPr="008D280B" w:rsidRDefault="00BB71EC" w:rsidP="00D0269A">
      <w:pPr>
        <w:pStyle w:val="NormalWeb"/>
        <w:spacing w:before="120" w:beforeAutospacing="0" w:after="120" w:afterAutospacing="0" w:line="276" w:lineRule="auto"/>
        <w:ind w:firstLine="567"/>
        <w:jc w:val="both"/>
        <w:rPr>
          <w:sz w:val="28"/>
          <w:szCs w:val="28"/>
        </w:rPr>
      </w:pPr>
      <w:bookmarkStart w:id="40" w:name="OLE_LINK54"/>
      <w:bookmarkStart w:id="41" w:name="OLE_LINK55"/>
      <w:bookmarkStart w:id="42" w:name="OLE_LINK56"/>
      <w:bookmarkStart w:id="43" w:name="OLE_LINK57"/>
      <w:bookmarkStart w:id="44" w:name="OLE_LINK58"/>
      <w:bookmarkStart w:id="45" w:name="OLE_LINK59"/>
      <w:r w:rsidRPr="008D280B">
        <w:rPr>
          <w:sz w:val="28"/>
          <w:szCs w:val="28"/>
          <w:lang w:val="en-US"/>
        </w:rPr>
        <w:t xml:space="preserve">Quy định này áp dụng đối với các sở, ban, ngành, Ủy ban nhân dân các huyện, thành </w:t>
      </w:r>
      <w:r w:rsidRPr="008D280B">
        <w:rPr>
          <w:sz w:val="28"/>
          <w:szCs w:val="28"/>
        </w:rPr>
        <w:t>phố</w:t>
      </w:r>
      <w:bookmarkStart w:id="46" w:name="OLE_LINK12"/>
      <w:bookmarkStart w:id="47" w:name="OLE_LINK14"/>
      <w:r w:rsidR="00045EA4" w:rsidRPr="008D280B">
        <w:rPr>
          <w:sz w:val="28"/>
          <w:szCs w:val="28"/>
          <w:lang w:val="en-US"/>
        </w:rPr>
        <w:t xml:space="preserve">(sau đây </w:t>
      </w:r>
      <w:r w:rsidR="00120AAA" w:rsidRPr="008D280B">
        <w:rPr>
          <w:sz w:val="28"/>
          <w:szCs w:val="28"/>
          <w:lang w:val="en-US"/>
        </w:rPr>
        <w:t>gọi chung</w:t>
      </w:r>
      <w:r w:rsidR="00045EA4" w:rsidRPr="008D280B">
        <w:rPr>
          <w:sz w:val="28"/>
          <w:szCs w:val="28"/>
          <w:lang w:val="en-US"/>
        </w:rPr>
        <w:t xml:space="preserve"> là UBND cấp </w:t>
      </w:r>
      <w:bookmarkEnd w:id="46"/>
      <w:r w:rsidR="00045EA4" w:rsidRPr="008D280B">
        <w:rPr>
          <w:sz w:val="28"/>
          <w:szCs w:val="28"/>
          <w:lang w:val="en-US"/>
        </w:rPr>
        <w:t>huyện)</w:t>
      </w:r>
      <w:bookmarkEnd w:id="47"/>
      <w:r w:rsidRPr="008D280B">
        <w:rPr>
          <w:sz w:val="28"/>
          <w:szCs w:val="28"/>
          <w:lang w:val="en-US"/>
        </w:rPr>
        <w:t>, Ủy ban nh</w:t>
      </w:r>
      <w:r w:rsidR="0017296F" w:rsidRPr="008D280B">
        <w:rPr>
          <w:sz w:val="28"/>
          <w:szCs w:val="28"/>
          <w:lang w:val="en-US"/>
        </w:rPr>
        <w:t xml:space="preserve">ân dân các xã, phường, thị trấn </w:t>
      </w:r>
      <w:r w:rsidR="00045EA4" w:rsidRPr="008D280B">
        <w:rPr>
          <w:sz w:val="28"/>
          <w:szCs w:val="28"/>
          <w:lang w:val="en-US"/>
        </w:rPr>
        <w:t xml:space="preserve">(sau đây </w:t>
      </w:r>
      <w:r w:rsidR="00120AAA" w:rsidRPr="008D280B">
        <w:rPr>
          <w:sz w:val="28"/>
          <w:szCs w:val="28"/>
          <w:lang w:val="en-US"/>
        </w:rPr>
        <w:t xml:space="preserve">gọi chung </w:t>
      </w:r>
      <w:r w:rsidR="00045EA4" w:rsidRPr="008D280B">
        <w:rPr>
          <w:sz w:val="28"/>
          <w:szCs w:val="28"/>
          <w:lang w:val="en-US"/>
        </w:rPr>
        <w:t>là UBND cấp xã)</w:t>
      </w:r>
      <w:bookmarkStart w:id="48" w:name="OLE_LINK25"/>
      <w:bookmarkEnd w:id="40"/>
      <w:bookmarkEnd w:id="41"/>
      <w:bookmarkEnd w:id="42"/>
      <w:bookmarkEnd w:id="43"/>
      <w:bookmarkEnd w:id="44"/>
      <w:bookmarkEnd w:id="45"/>
      <w:r w:rsidR="00403C7D" w:rsidRPr="008D280B">
        <w:rPr>
          <w:sz w:val="28"/>
          <w:szCs w:val="28"/>
          <w:lang w:val="en-US"/>
        </w:rPr>
        <w:t>trong thực hiện chức năng quản lý thoát nước và xử lý nước thải trên địa bàn tỉnh</w:t>
      </w:r>
      <w:bookmarkEnd w:id="48"/>
      <w:r w:rsidR="00403C7D" w:rsidRPr="008D280B">
        <w:rPr>
          <w:sz w:val="28"/>
          <w:szCs w:val="28"/>
          <w:lang w:val="en-US"/>
        </w:rPr>
        <w:t xml:space="preserve"> Tây Ninh</w:t>
      </w:r>
      <w:r w:rsidRPr="008D280B">
        <w:rPr>
          <w:sz w:val="28"/>
          <w:szCs w:val="28"/>
          <w:lang w:val="en-US"/>
        </w:rPr>
        <w:t>.</w:t>
      </w:r>
    </w:p>
    <w:p w:rsidR="004F02BD" w:rsidRPr="008D280B" w:rsidRDefault="009653C8" w:rsidP="0057571A">
      <w:pPr>
        <w:pStyle w:val="NormalWeb"/>
        <w:numPr>
          <w:ilvl w:val="0"/>
          <w:numId w:val="4"/>
        </w:numPr>
        <w:tabs>
          <w:tab w:val="left" w:pos="1418"/>
        </w:tabs>
        <w:spacing w:before="120" w:beforeAutospacing="0" w:after="120" w:afterAutospacing="0" w:line="276" w:lineRule="auto"/>
        <w:ind w:left="0" w:firstLine="567"/>
        <w:jc w:val="both"/>
        <w:outlineLvl w:val="1"/>
        <w:rPr>
          <w:b/>
          <w:bCs/>
          <w:sz w:val="28"/>
          <w:szCs w:val="28"/>
          <w:lang w:val="en-US"/>
        </w:rPr>
      </w:pPr>
      <w:bookmarkStart w:id="49" w:name="_Toc458409516"/>
      <w:bookmarkStart w:id="50" w:name="_Toc407687941"/>
      <w:r w:rsidRPr="008D280B">
        <w:rPr>
          <w:b/>
          <w:bCs/>
          <w:sz w:val="28"/>
          <w:szCs w:val="28"/>
          <w:lang w:val="en-US"/>
        </w:rPr>
        <w:t xml:space="preserve">Nguyên </w:t>
      </w:r>
      <w:r w:rsidR="0080082D" w:rsidRPr="008D280B">
        <w:rPr>
          <w:b/>
          <w:bCs/>
          <w:sz w:val="28"/>
          <w:szCs w:val="28"/>
          <w:lang w:val="en-US"/>
        </w:rPr>
        <w:t xml:space="preserve">tắc </w:t>
      </w:r>
      <w:bookmarkEnd w:id="49"/>
      <w:r w:rsidR="00120AAA" w:rsidRPr="008D280B">
        <w:rPr>
          <w:b/>
          <w:bCs/>
          <w:sz w:val="28"/>
          <w:szCs w:val="28"/>
          <w:lang w:val="en-US"/>
        </w:rPr>
        <w:t>á</w:t>
      </w:r>
      <w:r w:rsidR="002F24EF" w:rsidRPr="008D280B">
        <w:rPr>
          <w:b/>
          <w:bCs/>
          <w:sz w:val="28"/>
          <w:szCs w:val="28"/>
          <w:lang w:val="en-US"/>
        </w:rPr>
        <w:t>p</w:t>
      </w:r>
      <w:r w:rsidR="00120AAA" w:rsidRPr="008D280B">
        <w:rPr>
          <w:b/>
          <w:bCs/>
          <w:sz w:val="28"/>
          <w:szCs w:val="28"/>
          <w:lang w:val="en-US"/>
        </w:rPr>
        <w:t xml:space="preserve"> dụng</w:t>
      </w:r>
    </w:p>
    <w:p w:rsidR="000E1B31" w:rsidRDefault="00C7444A" w:rsidP="00462D9D">
      <w:pPr>
        <w:pStyle w:val="NormalWeb"/>
        <w:spacing w:before="120" w:beforeAutospacing="0" w:after="120" w:afterAutospacing="0" w:line="276" w:lineRule="auto"/>
        <w:ind w:firstLine="567"/>
        <w:jc w:val="both"/>
        <w:rPr>
          <w:bCs/>
          <w:sz w:val="28"/>
          <w:szCs w:val="28"/>
          <w:lang w:val="en-US"/>
        </w:rPr>
      </w:pPr>
      <w:bookmarkStart w:id="51" w:name="OLE_LINK3"/>
      <w:bookmarkStart w:id="52" w:name="OLE_LINK7"/>
      <w:r w:rsidRPr="008D280B">
        <w:rPr>
          <w:bCs/>
          <w:sz w:val="28"/>
          <w:szCs w:val="28"/>
          <w:lang w:val="en-US"/>
        </w:rPr>
        <w:t xml:space="preserve">Nội dung </w:t>
      </w:r>
      <w:r w:rsidRPr="008D280B">
        <w:rPr>
          <w:sz w:val="28"/>
          <w:szCs w:val="28"/>
          <w:lang w:val="en-US"/>
        </w:rPr>
        <w:t>q</w:t>
      </w:r>
      <w:r w:rsidR="009653C8" w:rsidRPr="008D280B">
        <w:rPr>
          <w:sz w:val="28"/>
          <w:szCs w:val="28"/>
          <w:lang w:val="en-US"/>
        </w:rPr>
        <w:t>uả</w:t>
      </w:r>
      <w:r w:rsidR="00BF2298" w:rsidRPr="008D280B">
        <w:rPr>
          <w:sz w:val="28"/>
          <w:szCs w:val="28"/>
          <w:lang w:val="en-US"/>
        </w:rPr>
        <w:t>n</w:t>
      </w:r>
      <w:r w:rsidR="00BF2298" w:rsidRPr="008D280B">
        <w:rPr>
          <w:bCs/>
          <w:sz w:val="28"/>
          <w:szCs w:val="28"/>
          <w:lang w:val="en-US"/>
        </w:rPr>
        <w:t xml:space="preserve"> lý</w:t>
      </w:r>
      <w:r w:rsidR="007045DF" w:rsidRPr="008D280B">
        <w:rPr>
          <w:bCs/>
          <w:sz w:val="28"/>
          <w:szCs w:val="28"/>
          <w:lang w:val="en-US"/>
        </w:rPr>
        <w:t xml:space="preserve"> hoạt động thoát nước và xử lý nước thải bao gồm:</w:t>
      </w:r>
      <w:r w:rsidR="005616E5" w:rsidRPr="008D280B">
        <w:rPr>
          <w:bCs/>
          <w:sz w:val="28"/>
          <w:szCs w:val="28"/>
          <w:lang w:val="en-US"/>
        </w:rPr>
        <w:t xml:space="preserve"> Quy hoạch thoát nước</w:t>
      </w:r>
      <w:r w:rsidR="00FE19DE" w:rsidRPr="008D280B">
        <w:rPr>
          <w:bCs/>
          <w:sz w:val="28"/>
          <w:szCs w:val="28"/>
          <w:lang w:val="en-US"/>
        </w:rPr>
        <w:t xml:space="preserve"> và xử lý nước thải; </w:t>
      </w:r>
      <w:r w:rsidR="00446E3E" w:rsidRPr="008D280B">
        <w:rPr>
          <w:bCs/>
          <w:sz w:val="28"/>
          <w:szCs w:val="28"/>
          <w:lang w:val="en-US"/>
        </w:rPr>
        <w:t>thiết kế</w:t>
      </w:r>
      <w:r w:rsidR="00FE19DE" w:rsidRPr="008D280B">
        <w:rPr>
          <w:bCs/>
          <w:sz w:val="28"/>
          <w:szCs w:val="28"/>
          <w:lang w:val="en-US"/>
        </w:rPr>
        <w:t>;</w:t>
      </w:r>
      <w:r w:rsidR="005616E5" w:rsidRPr="008D280B">
        <w:rPr>
          <w:bCs/>
          <w:sz w:val="28"/>
          <w:szCs w:val="28"/>
          <w:lang w:val="en-US"/>
        </w:rPr>
        <w:t xml:space="preserve"> đầu tư phát triển hệ thống thoát nước</w:t>
      </w:r>
      <w:r w:rsidR="00FE19DE" w:rsidRPr="008D280B">
        <w:rPr>
          <w:bCs/>
          <w:sz w:val="28"/>
          <w:szCs w:val="28"/>
          <w:lang w:val="en-US"/>
        </w:rPr>
        <w:t>;</w:t>
      </w:r>
      <w:r w:rsidR="00335DB4" w:rsidRPr="008D280B">
        <w:rPr>
          <w:bCs/>
          <w:sz w:val="28"/>
          <w:szCs w:val="28"/>
          <w:lang w:val="en-US"/>
        </w:rPr>
        <w:t>quản lý, vận hành hệ thống thoát nư</w:t>
      </w:r>
      <w:r w:rsidR="009653C8" w:rsidRPr="008D280B">
        <w:rPr>
          <w:bCs/>
          <w:sz w:val="28"/>
          <w:szCs w:val="28"/>
          <w:lang w:val="en-US"/>
        </w:rPr>
        <w:t>ớc</w:t>
      </w:r>
      <w:r w:rsidR="00FE19DE" w:rsidRPr="008D280B">
        <w:rPr>
          <w:bCs/>
          <w:sz w:val="28"/>
          <w:szCs w:val="28"/>
          <w:lang w:val="en-US"/>
        </w:rPr>
        <w:t>;</w:t>
      </w:r>
      <w:r w:rsidR="009653C8" w:rsidRPr="008D280B">
        <w:rPr>
          <w:bCs/>
          <w:sz w:val="28"/>
          <w:szCs w:val="28"/>
          <w:lang w:val="en-US"/>
        </w:rPr>
        <w:t xml:space="preserve"> đấu nối hệ thống thoát nước và</w:t>
      </w:r>
      <w:r w:rsidR="00335DB4" w:rsidRPr="008D280B">
        <w:rPr>
          <w:bCs/>
          <w:sz w:val="28"/>
          <w:szCs w:val="28"/>
          <w:lang w:val="en-US"/>
        </w:rPr>
        <w:t xml:space="preserve"> giá dịch vụ thoát nước</w:t>
      </w:r>
      <w:bookmarkEnd w:id="51"/>
      <w:bookmarkEnd w:id="52"/>
      <w:r w:rsidR="00335DB4" w:rsidRPr="008D280B">
        <w:rPr>
          <w:bCs/>
          <w:sz w:val="28"/>
          <w:szCs w:val="28"/>
          <w:lang w:val="en-US"/>
        </w:rPr>
        <w:t>.</w:t>
      </w:r>
    </w:p>
    <w:p w:rsidR="00907AC9" w:rsidRDefault="00907AC9" w:rsidP="00462D9D">
      <w:pPr>
        <w:pStyle w:val="NormalWeb"/>
        <w:spacing w:before="120" w:beforeAutospacing="0" w:after="120" w:afterAutospacing="0" w:line="276" w:lineRule="auto"/>
        <w:ind w:firstLine="567"/>
        <w:jc w:val="both"/>
        <w:rPr>
          <w:bCs/>
          <w:sz w:val="28"/>
          <w:szCs w:val="28"/>
          <w:lang w:val="en-US"/>
        </w:rPr>
      </w:pPr>
    </w:p>
    <w:p w:rsidR="00907AC9" w:rsidRDefault="00907AC9" w:rsidP="00462D9D">
      <w:pPr>
        <w:pStyle w:val="NormalWeb"/>
        <w:spacing w:before="120" w:beforeAutospacing="0" w:after="120" w:afterAutospacing="0" w:line="276" w:lineRule="auto"/>
        <w:ind w:firstLine="567"/>
        <w:jc w:val="both"/>
        <w:rPr>
          <w:bCs/>
          <w:sz w:val="28"/>
          <w:szCs w:val="28"/>
          <w:lang w:val="en-US"/>
        </w:rPr>
      </w:pPr>
    </w:p>
    <w:p w:rsidR="00907AC9" w:rsidRDefault="00907AC9" w:rsidP="00462D9D">
      <w:pPr>
        <w:pStyle w:val="NormalWeb"/>
        <w:spacing w:before="120" w:beforeAutospacing="0" w:after="120" w:afterAutospacing="0" w:line="276" w:lineRule="auto"/>
        <w:ind w:firstLine="567"/>
        <w:jc w:val="both"/>
        <w:rPr>
          <w:bCs/>
          <w:sz w:val="28"/>
          <w:szCs w:val="28"/>
          <w:lang w:val="en-US"/>
        </w:rPr>
      </w:pPr>
    </w:p>
    <w:p w:rsidR="00907AC9" w:rsidRDefault="00907AC9" w:rsidP="00462D9D">
      <w:pPr>
        <w:pStyle w:val="NormalWeb"/>
        <w:spacing w:before="120" w:beforeAutospacing="0" w:after="120" w:afterAutospacing="0" w:line="276" w:lineRule="auto"/>
        <w:ind w:firstLine="567"/>
        <w:jc w:val="both"/>
        <w:rPr>
          <w:bCs/>
          <w:sz w:val="28"/>
          <w:szCs w:val="28"/>
          <w:lang w:val="en-US"/>
        </w:rPr>
      </w:pPr>
    </w:p>
    <w:p w:rsidR="00907AC9" w:rsidRPr="008D280B" w:rsidRDefault="00907AC9" w:rsidP="00462D9D">
      <w:pPr>
        <w:pStyle w:val="NormalWeb"/>
        <w:spacing w:before="120" w:beforeAutospacing="0" w:after="120" w:afterAutospacing="0" w:line="276" w:lineRule="auto"/>
        <w:ind w:firstLine="567"/>
        <w:jc w:val="both"/>
        <w:rPr>
          <w:b/>
          <w:bCs/>
          <w:sz w:val="28"/>
          <w:szCs w:val="28"/>
          <w:lang w:val="en-US"/>
        </w:rPr>
      </w:pPr>
    </w:p>
    <w:p w:rsidR="00F22914" w:rsidRPr="008D280B" w:rsidRDefault="00FB0ED6" w:rsidP="00122204">
      <w:pPr>
        <w:pStyle w:val="NormalWeb"/>
        <w:spacing w:before="360" w:beforeAutospacing="0" w:after="0" w:afterAutospacing="0" w:line="276" w:lineRule="auto"/>
        <w:jc w:val="center"/>
        <w:outlineLvl w:val="0"/>
        <w:rPr>
          <w:b/>
          <w:bCs/>
          <w:sz w:val="28"/>
          <w:szCs w:val="28"/>
        </w:rPr>
      </w:pPr>
      <w:bookmarkStart w:id="53" w:name="_Toc407687948"/>
      <w:bookmarkStart w:id="54" w:name="_Toc458409517"/>
      <w:bookmarkEnd w:id="50"/>
      <w:r w:rsidRPr="008D280B">
        <w:rPr>
          <w:b/>
          <w:bCs/>
          <w:sz w:val="28"/>
          <w:szCs w:val="28"/>
        </w:rPr>
        <w:t>Chương </w:t>
      </w:r>
      <w:bookmarkEnd w:id="53"/>
      <w:r w:rsidR="00241D34" w:rsidRPr="008D280B">
        <w:rPr>
          <w:b/>
          <w:bCs/>
          <w:sz w:val="28"/>
          <w:szCs w:val="28"/>
        </w:rPr>
        <w:t>I</w:t>
      </w:r>
      <w:r w:rsidR="006E1E46" w:rsidRPr="008D280B">
        <w:rPr>
          <w:b/>
          <w:bCs/>
          <w:sz w:val="28"/>
          <w:szCs w:val="28"/>
        </w:rPr>
        <w:t>I</w:t>
      </w:r>
      <w:bookmarkEnd w:id="54"/>
    </w:p>
    <w:p w:rsidR="002F24EF" w:rsidRPr="008D280B" w:rsidRDefault="002C52FF" w:rsidP="002F24EF">
      <w:pPr>
        <w:pStyle w:val="NormalWeb"/>
        <w:spacing w:before="0" w:beforeAutospacing="0" w:after="0" w:afterAutospacing="0" w:line="276" w:lineRule="auto"/>
        <w:jc w:val="center"/>
        <w:outlineLvl w:val="0"/>
        <w:rPr>
          <w:b/>
          <w:bCs/>
          <w:sz w:val="28"/>
          <w:szCs w:val="28"/>
          <w:lang w:val="en-US"/>
        </w:rPr>
      </w:pPr>
      <w:bookmarkStart w:id="55" w:name="_Toc407687949"/>
      <w:bookmarkStart w:id="56" w:name="_Toc458409518"/>
      <w:r w:rsidRPr="008D280B">
        <w:rPr>
          <w:b/>
          <w:bCs/>
          <w:sz w:val="28"/>
          <w:szCs w:val="28"/>
          <w:lang w:val="en-US"/>
        </w:rPr>
        <w:lastRenderedPageBreak/>
        <w:t>PHÂN CÔNG</w:t>
      </w:r>
      <w:r w:rsidR="00E96F36" w:rsidRPr="008D280B">
        <w:rPr>
          <w:b/>
          <w:bCs/>
          <w:sz w:val="28"/>
          <w:szCs w:val="28"/>
          <w:lang w:val="en-US"/>
        </w:rPr>
        <w:t xml:space="preserve"> TRÁCH NHIỆM </w:t>
      </w:r>
      <w:bookmarkEnd w:id="55"/>
    </w:p>
    <w:p w:rsidR="00F22914" w:rsidRPr="008D280B" w:rsidRDefault="00E96F36" w:rsidP="00122204">
      <w:pPr>
        <w:pStyle w:val="NormalWeb"/>
        <w:spacing w:before="0" w:beforeAutospacing="0" w:after="360" w:afterAutospacing="0" w:line="276" w:lineRule="auto"/>
        <w:jc w:val="center"/>
        <w:outlineLvl w:val="0"/>
        <w:rPr>
          <w:b/>
          <w:bCs/>
          <w:sz w:val="28"/>
          <w:szCs w:val="28"/>
          <w:lang w:val="en-US"/>
        </w:rPr>
      </w:pPr>
      <w:r w:rsidRPr="008D280B">
        <w:rPr>
          <w:b/>
          <w:bCs/>
          <w:sz w:val="28"/>
          <w:szCs w:val="28"/>
          <w:lang w:val="en-US"/>
        </w:rPr>
        <w:t xml:space="preserve">VỀ QUẢN LÝ </w:t>
      </w:r>
      <w:r w:rsidR="00A624B2" w:rsidRPr="008D280B">
        <w:rPr>
          <w:b/>
          <w:bCs/>
          <w:sz w:val="28"/>
          <w:szCs w:val="28"/>
          <w:lang w:val="en-US"/>
        </w:rPr>
        <w:t>THOÁT NƯỚC VÀ XỬ LÝ NƯỚC THẢI</w:t>
      </w:r>
      <w:bookmarkEnd w:id="56"/>
    </w:p>
    <w:p w:rsidR="009533DD" w:rsidRPr="008D280B" w:rsidRDefault="00C53002" w:rsidP="003466AC">
      <w:pPr>
        <w:pStyle w:val="NormalWeb"/>
        <w:numPr>
          <w:ilvl w:val="0"/>
          <w:numId w:val="4"/>
        </w:numPr>
        <w:tabs>
          <w:tab w:val="left" w:pos="1418"/>
        </w:tabs>
        <w:spacing w:before="0" w:beforeAutospacing="0" w:after="120" w:afterAutospacing="0" w:line="276" w:lineRule="auto"/>
        <w:ind w:left="0" w:firstLine="567"/>
        <w:jc w:val="both"/>
        <w:outlineLvl w:val="1"/>
        <w:rPr>
          <w:b/>
          <w:bCs/>
          <w:sz w:val="28"/>
          <w:szCs w:val="28"/>
          <w:lang w:val="en-US"/>
        </w:rPr>
      </w:pPr>
      <w:bookmarkStart w:id="57" w:name="_Toc458409519"/>
      <w:r w:rsidRPr="008D280B">
        <w:rPr>
          <w:b/>
          <w:bCs/>
          <w:sz w:val="28"/>
          <w:szCs w:val="28"/>
          <w:lang w:val="en-US"/>
        </w:rPr>
        <w:t>Sở Xây dựng</w:t>
      </w:r>
      <w:bookmarkEnd w:id="57"/>
    </w:p>
    <w:p w:rsidR="00821AA8" w:rsidRPr="008D280B" w:rsidRDefault="00EB1BC3" w:rsidP="003466AC">
      <w:pPr>
        <w:pStyle w:val="NormalWeb"/>
        <w:numPr>
          <w:ilvl w:val="0"/>
          <w:numId w:val="5"/>
        </w:numPr>
        <w:tabs>
          <w:tab w:val="left" w:pos="851"/>
        </w:tabs>
        <w:spacing w:before="0" w:beforeAutospacing="0" w:after="120" w:afterAutospacing="0" w:line="276" w:lineRule="auto"/>
        <w:ind w:left="0" w:firstLine="567"/>
        <w:jc w:val="both"/>
        <w:rPr>
          <w:sz w:val="28"/>
          <w:szCs w:val="28"/>
        </w:rPr>
      </w:pPr>
      <w:r w:rsidRPr="008D280B">
        <w:rPr>
          <w:sz w:val="28"/>
          <w:szCs w:val="28"/>
          <w:lang w:val="en-US"/>
        </w:rPr>
        <w:t>T</w:t>
      </w:r>
      <w:r w:rsidR="00643FF1" w:rsidRPr="008D280B">
        <w:rPr>
          <w:sz w:val="28"/>
          <w:szCs w:val="28"/>
        </w:rPr>
        <w:t xml:space="preserve">ham mưu giúp </w:t>
      </w:r>
      <w:r w:rsidR="00C87106" w:rsidRPr="008D280B">
        <w:rPr>
          <w:sz w:val="28"/>
          <w:szCs w:val="28"/>
          <w:lang w:val="en-US"/>
        </w:rPr>
        <w:t xml:space="preserve">Ủy ban nhân dân </w:t>
      </w:r>
      <w:r w:rsidR="00BD2E06" w:rsidRPr="008D280B">
        <w:rPr>
          <w:sz w:val="28"/>
          <w:szCs w:val="28"/>
        </w:rPr>
        <w:t>tỉnh</w:t>
      </w:r>
      <w:r w:rsidR="00C87106" w:rsidRPr="008D280B">
        <w:rPr>
          <w:sz w:val="28"/>
          <w:szCs w:val="28"/>
          <w:lang w:val="en-US"/>
        </w:rPr>
        <w:t xml:space="preserve">(sau đây viết tắt là </w:t>
      </w:r>
      <w:r w:rsidR="00643FF1" w:rsidRPr="008D280B">
        <w:rPr>
          <w:sz w:val="28"/>
          <w:szCs w:val="28"/>
          <w:lang w:val="en-US"/>
        </w:rPr>
        <w:t>UBND</w:t>
      </w:r>
      <w:r w:rsidR="00BD2E06" w:rsidRPr="008D280B">
        <w:rPr>
          <w:sz w:val="28"/>
          <w:szCs w:val="28"/>
          <w:lang w:val="en-US"/>
        </w:rPr>
        <w:t xml:space="preserve"> tỉnh</w:t>
      </w:r>
      <w:r w:rsidR="00C87106" w:rsidRPr="008D280B">
        <w:rPr>
          <w:sz w:val="28"/>
          <w:szCs w:val="28"/>
          <w:lang w:val="en-US"/>
        </w:rPr>
        <w:t>)</w:t>
      </w:r>
      <w:r w:rsidR="00643FF1" w:rsidRPr="008D280B">
        <w:rPr>
          <w:sz w:val="28"/>
          <w:szCs w:val="28"/>
        </w:rPr>
        <w:t xml:space="preserve"> thực hiện chức n</w:t>
      </w:r>
      <w:r w:rsidR="005E4C63" w:rsidRPr="008D280B">
        <w:rPr>
          <w:sz w:val="28"/>
          <w:szCs w:val="28"/>
        </w:rPr>
        <w:t xml:space="preserve">ăng quản lý nhà nước đối với </w:t>
      </w:r>
      <w:r w:rsidR="00643FF1" w:rsidRPr="008D280B">
        <w:rPr>
          <w:sz w:val="28"/>
          <w:szCs w:val="28"/>
        </w:rPr>
        <w:t>hoạt động thoát nước và xử lý nước thải</w:t>
      </w:r>
      <w:r w:rsidR="0094429A" w:rsidRPr="008D280B">
        <w:rPr>
          <w:sz w:val="28"/>
          <w:szCs w:val="28"/>
        </w:rPr>
        <w:t xml:space="preserve">, bao gồm: Công tác quy hoạch, </w:t>
      </w:r>
      <w:r w:rsidR="0017296F" w:rsidRPr="008D280B">
        <w:rPr>
          <w:sz w:val="28"/>
          <w:szCs w:val="28"/>
          <w:lang w:val="en-US"/>
        </w:rPr>
        <w:t xml:space="preserve">thiết kế, </w:t>
      </w:r>
      <w:r w:rsidR="0094429A" w:rsidRPr="008D280B">
        <w:rPr>
          <w:sz w:val="28"/>
          <w:szCs w:val="28"/>
        </w:rPr>
        <w:t>đầu tư phát triển, quản lý, vận hành, khai thác, sử dụng hệ thống thoát nước và xử lý nước thải</w:t>
      </w:r>
      <w:r w:rsidR="0035563F" w:rsidRPr="008D280B">
        <w:rPr>
          <w:sz w:val="28"/>
          <w:szCs w:val="28"/>
        </w:rPr>
        <w:t>; hướng dẫn, đôn đốc, tổng hợp, báo cáo tình hình</w:t>
      </w:r>
      <w:r w:rsidR="005E4C63" w:rsidRPr="008D280B">
        <w:rPr>
          <w:sz w:val="28"/>
          <w:szCs w:val="28"/>
          <w:lang w:val="en-US"/>
        </w:rPr>
        <w:t xml:space="preserve"> lập</w:t>
      </w:r>
      <w:r w:rsidR="0035563F" w:rsidRPr="008D280B">
        <w:rPr>
          <w:sz w:val="28"/>
          <w:szCs w:val="28"/>
        </w:rPr>
        <w:t xml:space="preserve"> quy hoạch, quản lý đầu tư xây dựng, khai thác</w:t>
      </w:r>
      <w:r w:rsidR="005E4C63" w:rsidRPr="008D280B">
        <w:rPr>
          <w:sz w:val="28"/>
          <w:szCs w:val="28"/>
          <w:lang w:val="en-US"/>
        </w:rPr>
        <w:t>, kiểm tra</w:t>
      </w:r>
      <w:r w:rsidR="0035563F" w:rsidRPr="008D280B">
        <w:rPr>
          <w:sz w:val="28"/>
          <w:szCs w:val="28"/>
        </w:rPr>
        <w:t>, sử dụng, duy tu, bảo dưỡng, sửa chữa, quản lý vận hành hệ thống thoát nước và xử lý nước thải trên địa bàn tỉnh</w:t>
      </w:r>
      <w:r w:rsidR="00BA21E1" w:rsidRPr="008D280B">
        <w:rPr>
          <w:sz w:val="28"/>
          <w:szCs w:val="28"/>
        </w:rPr>
        <w:t>.</w:t>
      </w:r>
    </w:p>
    <w:p w:rsidR="00890EA8" w:rsidRPr="008D280B" w:rsidRDefault="00205701" w:rsidP="003466AC">
      <w:pPr>
        <w:pStyle w:val="NormalWeb"/>
        <w:numPr>
          <w:ilvl w:val="0"/>
          <w:numId w:val="5"/>
        </w:numPr>
        <w:tabs>
          <w:tab w:val="left" w:pos="851"/>
        </w:tabs>
        <w:spacing w:before="0" w:beforeAutospacing="0" w:after="120" w:afterAutospacing="0" w:line="276" w:lineRule="auto"/>
        <w:ind w:left="0" w:firstLine="567"/>
        <w:jc w:val="both"/>
        <w:rPr>
          <w:sz w:val="28"/>
          <w:szCs w:val="28"/>
        </w:rPr>
      </w:pPr>
      <w:r w:rsidRPr="008D280B">
        <w:rPr>
          <w:sz w:val="28"/>
          <w:szCs w:val="28"/>
        </w:rPr>
        <w:t xml:space="preserve">Chủ trì thẩm định </w:t>
      </w:r>
      <w:r w:rsidR="009E620B" w:rsidRPr="008D280B">
        <w:rPr>
          <w:sz w:val="28"/>
          <w:szCs w:val="28"/>
          <w:lang w:val="en-US"/>
        </w:rPr>
        <w:t xml:space="preserve">nhiệm vụ, đồ án </w:t>
      </w:r>
      <w:r w:rsidRPr="008D280B">
        <w:rPr>
          <w:sz w:val="28"/>
          <w:szCs w:val="28"/>
        </w:rPr>
        <w:t>quy hoạch thoát nước</w:t>
      </w:r>
      <w:r w:rsidR="009E620B" w:rsidRPr="008D280B">
        <w:rPr>
          <w:sz w:val="28"/>
          <w:szCs w:val="28"/>
          <w:lang w:val="en-US"/>
        </w:rPr>
        <w:t xml:space="preserve"> và xử lý nước thải </w:t>
      </w:r>
      <w:r w:rsidRPr="008D280B">
        <w:rPr>
          <w:sz w:val="28"/>
          <w:szCs w:val="28"/>
          <w:lang w:val="en-US"/>
        </w:rPr>
        <w:t>đô thị,</w:t>
      </w:r>
      <w:r w:rsidR="0017296F" w:rsidRPr="008D280B">
        <w:rPr>
          <w:sz w:val="28"/>
          <w:szCs w:val="28"/>
          <w:lang w:val="en-US"/>
        </w:rPr>
        <w:t xml:space="preserve">khu công nghiệp, </w:t>
      </w:r>
      <w:r w:rsidR="00607C48" w:rsidRPr="008D280B">
        <w:rPr>
          <w:sz w:val="28"/>
          <w:szCs w:val="28"/>
          <w:lang w:val="en-US"/>
        </w:rPr>
        <w:t xml:space="preserve">khu chức năng đặc thù </w:t>
      </w:r>
      <w:r w:rsidR="00331381" w:rsidRPr="008D280B">
        <w:rPr>
          <w:sz w:val="28"/>
          <w:szCs w:val="28"/>
          <w:lang w:val="en-US"/>
        </w:rPr>
        <w:t xml:space="preserve">khác </w:t>
      </w:r>
      <w:r w:rsidR="0017296F" w:rsidRPr="008D280B">
        <w:rPr>
          <w:sz w:val="28"/>
          <w:szCs w:val="28"/>
          <w:lang w:val="en-US"/>
        </w:rPr>
        <w:t>ngoài đô thị</w:t>
      </w:r>
      <w:r w:rsidRPr="008D280B">
        <w:rPr>
          <w:sz w:val="28"/>
          <w:szCs w:val="28"/>
          <w:lang w:val="en-US"/>
        </w:rPr>
        <w:t>; đồng thời phối hợp với UBND cấp huyện cho ý kiến thẩm định quy hoạch thoát nước</w:t>
      </w:r>
      <w:r w:rsidR="00BA21E1" w:rsidRPr="008D280B">
        <w:rPr>
          <w:sz w:val="28"/>
          <w:szCs w:val="28"/>
          <w:lang w:val="en-US"/>
        </w:rPr>
        <w:t xml:space="preserve"> khu dân cư nông thôn tập trung.</w:t>
      </w:r>
    </w:p>
    <w:p w:rsidR="009E620B" w:rsidRPr="008D280B" w:rsidRDefault="009E620B" w:rsidP="003466AC">
      <w:pPr>
        <w:pStyle w:val="NormalWeb"/>
        <w:numPr>
          <w:ilvl w:val="0"/>
          <w:numId w:val="5"/>
        </w:numPr>
        <w:tabs>
          <w:tab w:val="left" w:pos="851"/>
        </w:tabs>
        <w:spacing w:before="0" w:beforeAutospacing="0" w:after="120" w:afterAutospacing="0" w:line="276" w:lineRule="auto"/>
        <w:ind w:left="0" w:firstLine="567"/>
        <w:jc w:val="both"/>
        <w:rPr>
          <w:sz w:val="28"/>
          <w:szCs w:val="28"/>
        </w:rPr>
      </w:pPr>
      <w:r w:rsidRPr="008D280B">
        <w:rPr>
          <w:sz w:val="28"/>
          <w:szCs w:val="28"/>
          <w:lang w:val="en-US"/>
        </w:rPr>
        <w:t xml:space="preserve">Chủ trì, phối hợp với các </w:t>
      </w:r>
      <w:r w:rsidR="0056531A" w:rsidRPr="008D280B">
        <w:rPr>
          <w:sz w:val="28"/>
          <w:szCs w:val="28"/>
          <w:lang w:val="en-US"/>
        </w:rPr>
        <w:t>đơn vị có</w:t>
      </w:r>
      <w:r w:rsidRPr="008D280B">
        <w:rPr>
          <w:sz w:val="28"/>
          <w:szCs w:val="28"/>
          <w:lang w:val="en-US"/>
        </w:rPr>
        <w:t xml:space="preserve"> liên quan lập và trình UBND tỉnh phê duyệt quy định </w:t>
      </w:r>
      <w:r w:rsidR="0046704F" w:rsidRPr="008D280B">
        <w:rPr>
          <w:sz w:val="28"/>
          <w:szCs w:val="28"/>
          <w:lang w:val="en-US"/>
        </w:rPr>
        <w:t xml:space="preserve">về </w:t>
      </w:r>
      <w:r w:rsidRPr="008D280B">
        <w:rPr>
          <w:sz w:val="28"/>
          <w:szCs w:val="28"/>
          <w:lang w:val="en-US"/>
        </w:rPr>
        <w:t>quản lý hoạt động thoát nước và xử lý nước thải trên địa bàn tỉnh.</w:t>
      </w:r>
    </w:p>
    <w:p w:rsidR="009E620B" w:rsidRPr="008D280B" w:rsidRDefault="009E620B" w:rsidP="003466AC">
      <w:pPr>
        <w:pStyle w:val="NormalWeb"/>
        <w:numPr>
          <w:ilvl w:val="0"/>
          <w:numId w:val="5"/>
        </w:numPr>
        <w:tabs>
          <w:tab w:val="left" w:pos="851"/>
        </w:tabs>
        <w:spacing w:before="0" w:beforeAutospacing="0" w:after="120" w:afterAutospacing="0" w:line="276" w:lineRule="auto"/>
        <w:ind w:left="0" w:firstLine="567"/>
        <w:jc w:val="both"/>
        <w:rPr>
          <w:sz w:val="28"/>
          <w:szCs w:val="28"/>
        </w:rPr>
      </w:pPr>
      <w:r w:rsidRPr="008D280B">
        <w:rPr>
          <w:sz w:val="28"/>
          <w:szCs w:val="28"/>
          <w:lang w:val="en-US"/>
        </w:rPr>
        <w:t>Hướng dẫn áp dụng các tiêu chuẩn, quy chuẩn kỹ thuật phục vụ công tác lập quy hoạch, thiết kế, đầu tư xây dựng hệ thống thoát nước và xử lý nước thải trên địa bàn tỉnh.</w:t>
      </w:r>
    </w:p>
    <w:p w:rsidR="00821AA8" w:rsidRPr="008D280B" w:rsidRDefault="002E7BED" w:rsidP="003466AC">
      <w:pPr>
        <w:pStyle w:val="NormalWeb"/>
        <w:numPr>
          <w:ilvl w:val="0"/>
          <w:numId w:val="5"/>
        </w:numPr>
        <w:tabs>
          <w:tab w:val="left" w:pos="851"/>
        </w:tabs>
        <w:spacing w:before="0" w:beforeAutospacing="0" w:after="120" w:afterAutospacing="0" w:line="276" w:lineRule="auto"/>
        <w:ind w:left="0" w:firstLine="567"/>
        <w:jc w:val="both"/>
        <w:rPr>
          <w:sz w:val="28"/>
          <w:szCs w:val="28"/>
        </w:rPr>
      </w:pPr>
      <w:r w:rsidRPr="008D280B">
        <w:rPr>
          <w:sz w:val="28"/>
          <w:szCs w:val="28"/>
        </w:rPr>
        <w:t>Chủ trì, phối hợp</w:t>
      </w:r>
      <w:r w:rsidR="00D868B3" w:rsidRPr="008D280B">
        <w:rPr>
          <w:sz w:val="28"/>
          <w:szCs w:val="28"/>
        </w:rPr>
        <w:t xml:space="preserve"> với các </w:t>
      </w:r>
      <w:r w:rsidR="00B227A5" w:rsidRPr="008D280B">
        <w:rPr>
          <w:sz w:val="28"/>
          <w:szCs w:val="28"/>
          <w:lang w:val="en-US"/>
        </w:rPr>
        <w:t xml:space="preserve">đơn vị có </w:t>
      </w:r>
      <w:r w:rsidR="00D868B3" w:rsidRPr="008D280B">
        <w:rPr>
          <w:sz w:val="28"/>
          <w:szCs w:val="28"/>
        </w:rPr>
        <w:t>liên quan lập K</w:t>
      </w:r>
      <w:r w:rsidRPr="008D280B">
        <w:rPr>
          <w:sz w:val="28"/>
          <w:szCs w:val="28"/>
        </w:rPr>
        <w:t>ế hoạch đầu tư phát triển tho</w:t>
      </w:r>
      <w:r w:rsidR="005225B8" w:rsidRPr="008D280B">
        <w:rPr>
          <w:sz w:val="28"/>
          <w:szCs w:val="28"/>
        </w:rPr>
        <w:t xml:space="preserve">át nước trên địa bàn tỉnh </w:t>
      </w:r>
      <w:r w:rsidRPr="008D280B">
        <w:rPr>
          <w:sz w:val="28"/>
          <w:szCs w:val="28"/>
        </w:rPr>
        <w:t xml:space="preserve">gửi Sở Kế hoạch và Đầu tư thẩm định, trình </w:t>
      </w:r>
      <w:r w:rsidR="00440EEC" w:rsidRPr="008D280B">
        <w:rPr>
          <w:sz w:val="28"/>
          <w:szCs w:val="28"/>
          <w:lang w:val="en-US"/>
        </w:rPr>
        <w:t>UBND</w:t>
      </w:r>
      <w:r w:rsidRPr="008D280B">
        <w:rPr>
          <w:sz w:val="28"/>
          <w:szCs w:val="28"/>
        </w:rPr>
        <w:t xml:space="preserve"> tỉnh phê duyệt</w:t>
      </w:r>
      <w:r w:rsidR="00BA21E1" w:rsidRPr="008D280B">
        <w:rPr>
          <w:sz w:val="28"/>
          <w:szCs w:val="28"/>
          <w:lang w:val="en-US"/>
        </w:rPr>
        <w:t>.</w:t>
      </w:r>
    </w:p>
    <w:p w:rsidR="002E7BED" w:rsidRPr="008D280B" w:rsidRDefault="00E30CE5" w:rsidP="003466AC">
      <w:pPr>
        <w:pStyle w:val="NormalWeb"/>
        <w:numPr>
          <w:ilvl w:val="0"/>
          <w:numId w:val="5"/>
        </w:numPr>
        <w:tabs>
          <w:tab w:val="left" w:pos="851"/>
        </w:tabs>
        <w:spacing w:before="0" w:beforeAutospacing="0" w:after="120" w:afterAutospacing="0" w:line="276" w:lineRule="auto"/>
        <w:ind w:left="0" w:firstLine="567"/>
        <w:jc w:val="both"/>
        <w:rPr>
          <w:sz w:val="28"/>
          <w:szCs w:val="28"/>
        </w:rPr>
      </w:pPr>
      <w:r w:rsidRPr="008D280B">
        <w:rPr>
          <w:sz w:val="28"/>
          <w:szCs w:val="28"/>
        </w:rPr>
        <w:t xml:space="preserve">Chủ trì, phối hợp với các </w:t>
      </w:r>
      <w:r w:rsidR="00B227A5" w:rsidRPr="008D280B">
        <w:rPr>
          <w:sz w:val="28"/>
          <w:szCs w:val="28"/>
          <w:lang w:val="en-US"/>
        </w:rPr>
        <w:t xml:space="preserve">đơn vị có </w:t>
      </w:r>
      <w:r w:rsidRPr="008D280B">
        <w:rPr>
          <w:sz w:val="28"/>
          <w:szCs w:val="28"/>
        </w:rPr>
        <w:t xml:space="preserve">liên quan xây dựng phương án giá dịch vụ thoát nước đối với hệ thống thoát nước được đầu tư từ ngân sách nhà nước, gửi Sở Tài chính thẩm định trình </w:t>
      </w:r>
      <w:r w:rsidR="00440EEC" w:rsidRPr="008D280B">
        <w:rPr>
          <w:sz w:val="28"/>
          <w:szCs w:val="28"/>
          <w:lang w:val="en-US"/>
        </w:rPr>
        <w:t>UBND</w:t>
      </w:r>
      <w:r w:rsidRPr="008D280B">
        <w:rPr>
          <w:sz w:val="28"/>
          <w:szCs w:val="28"/>
        </w:rPr>
        <w:t xml:space="preserve"> tỉnh </w:t>
      </w:r>
      <w:r w:rsidR="00D868B3" w:rsidRPr="008D280B">
        <w:rPr>
          <w:sz w:val="28"/>
          <w:szCs w:val="28"/>
          <w:lang w:val="en-US"/>
        </w:rPr>
        <w:t>phê duyệt</w:t>
      </w:r>
      <w:r w:rsidR="00BA21E1" w:rsidRPr="008D280B">
        <w:rPr>
          <w:sz w:val="28"/>
          <w:szCs w:val="28"/>
          <w:lang w:val="en-US"/>
        </w:rPr>
        <w:t>.</w:t>
      </w:r>
    </w:p>
    <w:p w:rsidR="00FA1EE5" w:rsidRPr="008D280B" w:rsidRDefault="003851F5" w:rsidP="003466AC">
      <w:pPr>
        <w:pStyle w:val="NormalWeb"/>
        <w:numPr>
          <w:ilvl w:val="0"/>
          <w:numId w:val="5"/>
        </w:numPr>
        <w:tabs>
          <w:tab w:val="left" w:pos="851"/>
        </w:tabs>
        <w:spacing w:before="0" w:beforeAutospacing="0" w:after="120" w:afterAutospacing="0" w:line="276" w:lineRule="auto"/>
        <w:ind w:left="0" w:firstLine="567"/>
        <w:jc w:val="both"/>
        <w:rPr>
          <w:sz w:val="28"/>
          <w:szCs w:val="28"/>
        </w:rPr>
      </w:pPr>
      <w:bookmarkStart w:id="58" w:name="OLE_LINK34"/>
      <w:r w:rsidRPr="008D280B">
        <w:rPr>
          <w:sz w:val="28"/>
          <w:szCs w:val="28"/>
          <w:lang w:val="en-US"/>
        </w:rPr>
        <w:t>Chủ trì, p</w:t>
      </w:r>
      <w:r w:rsidR="00FA1EE5" w:rsidRPr="008D280B">
        <w:rPr>
          <w:sz w:val="28"/>
          <w:szCs w:val="28"/>
          <w:lang w:val="en-US"/>
        </w:rPr>
        <w:t>hối hợp với Sở Tài chính</w:t>
      </w:r>
      <w:r w:rsidR="003347F0" w:rsidRPr="008D280B">
        <w:rPr>
          <w:sz w:val="28"/>
          <w:szCs w:val="28"/>
          <w:lang w:val="en-US"/>
        </w:rPr>
        <w:t xml:space="preserve">, </w:t>
      </w:r>
      <w:bookmarkStart w:id="59" w:name="OLE_LINK66"/>
      <w:r w:rsidR="009C2466" w:rsidRPr="008D280B">
        <w:rPr>
          <w:sz w:val="28"/>
          <w:szCs w:val="28"/>
          <w:lang w:val="en-US"/>
        </w:rPr>
        <w:t>Ban Quản lý K</w:t>
      </w:r>
      <w:r w:rsidR="003347F0" w:rsidRPr="008D280B">
        <w:rPr>
          <w:sz w:val="28"/>
          <w:szCs w:val="28"/>
          <w:lang w:val="en-US"/>
        </w:rPr>
        <w:t>hu kinh tế tỉnh</w:t>
      </w:r>
      <w:bookmarkEnd w:id="59"/>
      <w:r w:rsidR="00FA1EE5" w:rsidRPr="008D280B">
        <w:rPr>
          <w:sz w:val="28"/>
          <w:szCs w:val="28"/>
          <w:lang w:val="en-US"/>
        </w:rPr>
        <w:t>cho ý kiến thỏa thuận về giá dịch vụ thoát nước trong khu công nghiệp</w:t>
      </w:r>
      <w:bookmarkEnd w:id="58"/>
      <w:r w:rsidR="00FA1EE5" w:rsidRPr="008D280B">
        <w:rPr>
          <w:sz w:val="28"/>
          <w:szCs w:val="28"/>
          <w:lang w:val="en-US"/>
        </w:rPr>
        <w:t xml:space="preserve"> để các chủ đầu tư kinh doanh, phát triển hạ tầng khu công nghiệp làm cơ sở quyết định về mức giá theo quy định</w:t>
      </w:r>
      <w:r w:rsidR="00BA21E1" w:rsidRPr="008D280B">
        <w:rPr>
          <w:sz w:val="28"/>
          <w:szCs w:val="28"/>
          <w:lang w:val="en-US"/>
        </w:rPr>
        <w:t>.</w:t>
      </w:r>
    </w:p>
    <w:p w:rsidR="00821AA8" w:rsidRPr="008D280B" w:rsidRDefault="00A263E7" w:rsidP="003466AC">
      <w:pPr>
        <w:pStyle w:val="NormalWeb"/>
        <w:numPr>
          <w:ilvl w:val="0"/>
          <w:numId w:val="5"/>
        </w:numPr>
        <w:tabs>
          <w:tab w:val="left" w:pos="851"/>
        </w:tabs>
        <w:spacing w:before="0" w:beforeAutospacing="0" w:after="120" w:afterAutospacing="0" w:line="276" w:lineRule="auto"/>
        <w:ind w:left="0" w:firstLine="567"/>
        <w:jc w:val="both"/>
        <w:rPr>
          <w:sz w:val="28"/>
          <w:szCs w:val="28"/>
          <w:lang w:val="en-US"/>
        </w:rPr>
      </w:pPr>
      <w:r w:rsidRPr="008D280B">
        <w:rPr>
          <w:sz w:val="28"/>
          <w:szCs w:val="28"/>
          <w:lang w:val="en-US"/>
        </w:rPr>
        <w:t>P</w:t>
      </w:r>
      <w:r w:rsidR="00596BB0" w:rsidRPr="008D280B">
        <w:rPr>
          <w:sz w:val="28"/>
          <w:szCs w:val="28"/>
          <w:lang w:val="en-US"/>
        </w:rPr>
        <w:t>hối hợp với Sở Tài chính thẩm định phương án giá dịch vụ thoát nước và xử lý nước thải được đầu tư từ nguồn vốn khác không thuộc ngân sách nhà nước</w:t>
      </w:r>
      <w:r w:rsidR="00BA21E1" w:rsidRPr="008D280B">
        <w:rPr>
          <w:sz w:val="28"/>
          <w:szCs w:val="28"/>
          <w:lang w:val="en-US"/>
        </w:rPr>
        <w:t>.</w:t>
      </w:r>
    </w:p>
    <w:p w:rsidR="007D3008" w:rsidRPr="008D280B" w:rsidRDefault="00316C25" w:rsidP="003466AC">
      <w:pPr>
        <w:pStyle w:val="NormalWeb"/>
        <w:numPr>
          <w:ilvl w:val="0"/>
          <w:numId w:val="5"/>
        </w:numPr>
        <w:tabs>
          <w:tab w:val="left" w:pos="851"/>
        </w:tabs>
        <w:spacing w:before="0" w:beforeAutospacing="0" w:after="120" w:afterAutospacing="0" w:line="276" w:lineRule="auto"/>
        <w:ind w:left="0" w:firstLine="567"/>
        <w:jc w:val="both"/>
        <w:rPr>
          <w:sz w:val="28"/>
          <w:szCs w:val="28"/>
          <w:lang w:val="en-US"/>
        </w:rPr>
      </w:pPr>
      <w:r w:rsidRPr="008D280B">
        <w:rPr>
          <w:sz w:val="28"/>
          <w:szCs w:val="28"/>
          <w:lang w:val="en-US"/>
        </w:rPr>
        <w:t>Chủ trì, phối hợp với Sở Tài chính, Sở T</w:t>
      </w:r>
      <w:r w:rsidR="00BF581E" w:rsidRPr="008D280B">
        <w:rPr>
          <w:sz w:val="28"/>
          <w:szCs w:val="28"/>
          <w:lang w:val="en-US"/>
        </w:rPr>
        <w:t>ài nguyên và Môi trường và các s</w:t>
      </w:r>
      <w:r w:rsidRPr="008D280B">
        <w:rPr>
          <w:sz w:val="28"/>
          <w:szCs w:val="28"/>
          <w:lang w:val="en-US"/>
        </w:rPr>
        <w:t xml:space="preserve">ở, ngành có liên quan kiểm tra việc xây dựng, thực hiện quyết định giá dịch vụ </w:t>
      </w:r>
      <w:r w:rsidRPr="008D280B">
        <w:rPr>
          <w:sz w:val="28"/>
          <w:szCs w:val="28"/>
          <w:lang w:val="en-US"/>
        </w:rPr>
        <w:lastRenderedPageBreak/>
        <w:t xml:space="preserve">thoát nước áp dụng cho các đối tượng có liên quan đến dịch vụ này </w:t>
      </w:r>
      <w:r w:rsidR="0057124F" w:rsidRPr="008D280B">
        <w:rPr>
          <w:sz w:val="28"/>
          <w:szCs w:val="28"/>
          <w:lang w:val="en-US"/>
        </w:rPr>
        <w:t>trên địa bàn tỉnh</w:t>
      </w:r>
      <w:r w:rsidR="00BA21E1" w:rsidRPr="008D280B">
        <w:rPr>
          <w:sz w:val="28"/>
          <w:szCs w:val="28"/>
          <w:lang w:val="en-US"/>
        </w:rPr>
        <w:t>.</w:t>
      </w:r>
    </w:p>
    <w:p w:rsidR="0035563F" w:rsidRPr="008D280B" w:rsidRDefault="003347F0" w:rsidP="003466AC">
      <w:pPr>
        <w:pStyle w:val="NormalWeb"/>
        <w:numPr>
          <w:ilvl w:val="0"/>
          <w:numId w:val="5"/>
        </w:numPr>
        <w:tabs>
          <w:tab w:val="left" w:pos="993"/>
        </w:tabs>
        <w:spacing w:before="0" w:beforeAutospacing="0" w:after="120" w:afterAutospacing="0" w:line="276" w:lineRule="auto"/>
        <w:ind w:left="0" w:firstLine="567"/>
        <w:jc w:val="both"/>
        <w:rPr>
          <w:sz w:val="28"/>
          <w:szCs w:val="28"/>
          <w:lang w:val="en-US"/>
        </w:rPr>
      </w:pPr>
      <w:r w:rsidRPr="008D280B">
        <w:rPr>
          <w:sz w:val="28"/>
          <w:szCs w:val="28"/>
          <w:lang w:val="en-US"/>
        </w:rPr>
        <w:t xml:space="preserve">Chủ trì, phối hợp với các đơn vị liên quan </w:t>
      </w:r>
      <w:r w:rsidR="002C52FF" w:rsidRPr="008D280B">
        <w:rPr>
          <w:sz w:val="28"/>
          <w:szCs w:val="28"/>
          <w:lang w:val="en-US"/>
        </w:rPr>
        <w:t xml:space="preserve">thực hiện </w:t>
      </w:r>
      <w:r w:rsidR="0035563F" w:rsidRPr="008D280B">
        <w:rPr>
          <w:sz w:val="28"/>
          <w:szCs w:val="28"/>
          <w:lang w:val="en-US"/>
        </w:rPr>
        <w:t>chức năn</w:t>
      </w:r>
      <w:r w:rsidR="00A52530" w:rsidRPr="008D280B">
        <w:rPr>
          <w:sz w:val="28"/>
          <w:szCs w:val="28"/>
          <w:lang w:val="en-US"/>
        </w:rPr>
        <w:t>g</w:t>
      </w:r>
      <w:r w:rsidR="002C52FF" w:rsidRPr="008D280B">
        <w:rPr>
          <w:sz w:val="28"/>
          <w:szCs w:val="28"/>
          <w:lang w:val="en-US"/>
        </w:rPr>
        <w:t>thanh tra, kiểm tra</w:t>
      </w:r>
      <w:r w:rsidR="007F781C" w:rsidRPr="008D280B">
        <w:rPr>
          <w:sz w:val="28"/>
          <w:szCs w:val="28"/>
          <w:lang w:val="en-US"/>
        </w:rPr>
        <w:t xml:space="preserve"> và xử lý vi phạm liên quan đến</w:t>
      </w:r>
      <w:r w:rsidR="002C52FF" w:rsidRPr="008D280B">
        <w:rPr>
          <w:sz w:val="28"/>
          <w:szCs w:val="28"/>
          <w:lang w:val="en-US"/>
        </w:rPr>
        <w:t xml:space="preserve"> việc</w:t>
      </w:r>
      <w:r w:rsidR="0032157E" w:rsidRPr="008D280B">
        <w:rPr>
          <w:sz w:val="28"/>
          <w:szCs w:val="28"/>
          <w:lang w:val="en-US"/>
        </w:rPr>
        <w:t>quản lý hoạt động</w:t>
      </w:r>
      <w:r w:rsidR="0035563F" w:rsidRPr="008D280B">
        <w:rPr>
          <w:sz w:val="28"/>
          <w:szCs w:val="28"/>
          <w:lang w:val="en-US"/>
        </w:rPr>
        <w:t xml:space="preserve"> thoát nước và xử lý nước thải</w:t>
      </w:r>
      <w:r w:rsidR="0091150D" w:rsidRPr="008D280B">
        <w:rPr>
          <w:sz w:val="28"/>
          <w:szCs w:val="28"/>
          <w:lang w:val="en-US"/>
        </w:rPr>
        <w:t xml:space="preserve"> tại các</w:t>
      </w:r>
      <w:r w:rsidR="0035563F" w:rsidRPr="008D280B">
        <w:rPr>
          <w:sz w:val="28"/>
          <w:szCs w:val="28"/>
          <w:lang w:val="en-US"/>
        </w:rPr>
        <w:t xml:space="preserve"> đô thị, khu công nghiệp, </w:t>
      </w:r>
      <w:r w:rsidR="009C2466" w:rsidRPr="008D280B">
        <w:rPr>
          <w:sz w:val="28"/>
          <w:szCs w:val="28"/>
          <w:lang w:val="en-US"/>
        </w:rPr>
        <w:t xml:space="preserve">khu chức năng đặc thù khác </w:t>
      </w:r>
      <w:r w:rsidR="0035563F" w:rsidRPr="008D280B">
        <w:rPr>
          <w:sz w:val="28"/>
          <w:szCs w:val="28"/>
          <w:lang w:val="en-US"/>
        </w:rPr>
        <w:t>theo quy định.</w:t>
      </w:r>
    </w:p>
    <w:p w:rsidR="00043222" w:rsidRPr="008D280B" w:rsidRDefault="00043222" w:rsidP="003466AC">
      <w:pPr>
        <w:pStyle w:val="NormalWeb"/>
        <w:numPr>
          <w:ilvl w:val="0"/>
          <w:numId w:val="5"/>
        </w:numPr>
        <w:tabs>
          <w:tab w:val="left" w:pos="993"/>
        </w:tabs>
        <w:spacing w:before="0" w:beforeAutospacing="0" w:after="120" w:afterAutospacing="0" w:line="276" w:lineRule="auto"/>
        <w:ind w:left="0" w:firstLine="567"/>
        <w:jc w:val="both"/>
        <w:rPr>
          <w:sz w:val="28"/>
          <w:szCs w:val="28"/>
          <w:lang w:val="en-US"/>
        </w:rPr>
      </w:pPr>
      <w:r w:rsidRPr="008D280B">
        <w:rPr>
          <w:sz w:val="28"/>
          <w:szCs w:val="28"/>
          <w:lang w:val="en-US"/>
        </w:rPr>
        <w:t>Quản lý và cung cấp các thông tin về cao độ nền khu chức năng ngoài đô thị cho các tổ chức, cá nhân có nhu cầu theo thẩm quyền</w:t>
      </w:r>
      <w:r w:rsidR="00DA3CB7" w:rsidRPr="008D280B">
        <w:rPr>
          <w:sz w:val="28"/>
          <w:szCs w:val="28"/>
          <w:lang w:val="en-US"/>
        </w:rPr>
        <w:t xml:space="preserve"> để đảm bảo yêu cầu tiêu thoát nước mưa, nước thải</w:t>
      </w:r>
      <w:r w:rsidRPr="008D280B">
        <w:rPr>
          <w:sz w:val="28"/>
          <w:szCs w:val="28"/>
          <w:lang w:val="en-US"/>
        </w:rPr>
        <w:t>.</w:t>
      </w:r>
    </w:p>
    <w:p w:rsidR="00A41C11" w:rsidRPr="008D280B" w:rsidRDefault="00A41C11" w:rsidP="003466AC">
      <w:pPr>
        <w:pStyle w:val="NormalWeb"/>
        <w:numPr>
          <w:ilvl w:val="0"/>
          <w:numId w:val="5"/>
        </w:numPr>
        <w:tabs>
          <w:tab w:val="left" w:pos="993"/>
        </w:tabs>
        <w:spacing w:before="0" w:beforeAutospacing="0" w:after="120" w:afterAutospacing="0" w:line="276" w:lineRule="auto"/>
        <w:ind w:left="0" w:firstLine="567"/>
        <w:jc w:val="both"/>
        <w:rPr>
          <w:sz w:val="28"/>
          <w:szCs w:val="28"/>
          <w:lang w:val="en-US"/>
        </w:rPr>
      </w:pPr>
      <w:r w:rsidRPr="008D280B">
        <w:rPr>
          <w:sz w:val="28"/>
          <w:szCs w:val="28"/>
          <w:lang w:val="en-US"/>
        </w:rPr>
        <w:t>Kiểm tra sự phù hợp giữa cao độ thiết kế công trình xây dựng và cao độ nền đô thị khi thẩm định thiết kế cơ sở và cấp phép xây dựng theo thẩm quyền.</w:t>
      </w:r>
    </w:p>
    <w:p w:rsidR="00821AA8" w:rsidRPr="008D280B" w:rsidRDefault="00EA5069" w:rsidP="003466AC">
      <w:pPr>
        <w:pStyle w:val="NormalWeb"/>
        <w:numPr>
          <w:ilvl w:val="0"/>
          <w:numId w:val="5"/>
        </w:numPr>
        <w:tabs>
          <w:tab w:val="left" w:pos="993"/>
        </w:tabs>
        <w:spacing w:before="0" w:beforeAutospacing="0" w:after="120" w:afterAutospacing="0" w:line="276" w:lineRule="auto"/>
        <w:ind w:left="0" w:firstLine="567"/>
        <w:jc w:val="both"/>
        <w:rPr>
          <w:sz w:val="28"/>
          <w:szCs w:val="28"/>
          <w:lang w:val="en-US"/>
        </w:rPr>
      </w:pPr>
      <w:r w:rsidRPr="008D280B">
        <w:rPr>
          <w:sz w:val="28"/>
          <w:szCs w:val="28"/>
          <w:lang w:val="en-US"/>
        </w:rPr>
        <w:t>Lập, quản lý, khai thác và sử dụng cơ sở dữ liệu của hệ thốn</w:t>
      </w:r>
      <w:r w:rsidR="0046704F" w:rsidRPr="008D280B">
        <w:rPr>
          <w:sz w:val="28"/>
          <w:szCs w:val="28"/>
          <w:lang w:val="en-US"/>
        </w:rPr>
        <w:t>g thoát nước trên địa bàn tỉnh.</w:t>
      </w:r>
    </w:p>
    <w:p w:rsidR="00532E53" w:rsidRPr="008D280B" w:rsidRDefault="00486057" w:rsidP="003466AC">
      <w:pPr>
        <w:pStyle w:val="NormalWeb"/>
        <w:numPr>
          <w:ilvl w:val="0"/>
          <w:numId w:val="5"/>
        </w:numPr>
        <w:tabs>
          <w:tab w:val="left" w:pos="993"/>
        </w:tabs>
        <w:spacing w:before="0" w:beforeAutospacing="0" w:after="120" w:afterAutospacing="0" w:line="276" w:lineRule="auto"/>
        <w:ind w:left="0" w:firstLine="567"/>
        <w:jc w:val="both"/>
        <w:rPr>
          <w:sz w:val="28"/>
          <w:szCs w:val="28"/>
        </w:rPr>
      </w:pPr>
      <w:r w:rsidRPr="008D280B">
        <w:rPr>
          <w:sz w:val="28"/>
          <w:szCs w:val="28"/>
          <w:lang w:val="en-US"/>
        </w:rPr>
        <w:t xml:space="preserve">Tổng hợp, báo cáo định kỳ </w:t>
      </w:r>
      <w:r w:rsidR="00EE2855" w:rsidRPr="008D280B">
        <w:rPr>
          <w:sz w:val="28"/>
          <w:szCs w:val="28"/>
          <w:lang w:val="en-US"/>
        </w:rPr>
        <w:t xml:space="preserve">trước ngày 20 tháng 12 </w:t>
      </w:r>
      <w:r w:rsidRPr="008D280B">
        <w:rPr>
          <w:sz w:val="28"/>
          <w:szCs w:val="28"/>
          <w:lang w:val="en-US"/>
        </w:rPr>
        <w:t>hàng năm hoặc đột xuất cho Bộ Xây dựng, UBND</w:t>
      </w:r>
      <w:r w:rsidRPr="008D280B">
        <w:rPr>
          <w:sz w:val="28"/>
          <w:szCs w:val="28"/>
        </w:rPr>
        <w:t xml:space="preserve"> tỉnh về công tác quản lý hệ thống thoát nước và xử lý nước thải trên địa bàn tỉnh</w:t>
      </w:r>
      <w:r w:rsidRPr="008D280B">
        <w:rPr>
          <w:sz w:val="28"/>
          <w:szCs w:val="28"/>
          <w:lang w:val="en-US"/>
        </w:rPr>
        <w:t>.</w:t>
      </w:r>
    </w:p>
    <w:p w:rsidR="00FF1032" w:rsidRPr="008D280B" w:rsidRDefault="00FF1032" w:rsidP="003466AC">
      <w:pPr>
        <w:pStyle w:val="NormalWeb"/>
        <w:numPr>
          <w:ilvl w:val="0"/>
          <w:numId w:val="4"/>
        </w:numPr>
        <w:tabs>
          <w:tab w:val="left" w:pos="1418"/>
        </w:tabs>
        <w:spacing w:before="0" w:beforeAutospacing="0" w:after="120" w:afterAutospacing="0" w:line="276" w:lineRule="auto"/>
        <w:ind w:left="0" w:firstLine="567"/>
        <w:jc w:val="both"/>
        <w:outlineLvl w:val="1"/>
        <w:rPr>
          <w:b/>
          <w:bCs/>
          <w:sz w:val="28"/>
          <w:szCs w:val="28"/>
          <w:lang w:val="en-US"/>
        </w:rPr>
      </w:pPr>
      <w:bookmarkStart w:id="60" w:name="_Toc458409520"/>
      <w:r w:rsidRPr="008D280B">
        <w:rPr>
          <w:b/>
          <w:bCs/>
          <w:sz w:val="28"/>
          <w:szCs w:val="28"/>
          <w:lang w:val="en-US"/>
        </w:rPr>
        <w:t>Sở Tài nguyên và Môi trường</w:t>
      </w:r>
      <w:bookmarkEnd w:id="60"/>
    </w:p>
    <w:p w:rsidR="00FF1032" w:rsidRPr="008D280B" w:rsidRDefault="003942A4" w:rsidP="003466AC">
      <w:pPr>
        <w:pStyle w:val="NormalWeb"/>
        <w:numPr>
          <w:ilvl w:val="2"/>
          <w:numId w:val="4"/>
        </w:numPr>
        <w:tabs>
          <w:tab w:val="left" w:pos="851"/>
        </w:tabs>
        <w:spacing w:before="0" w:beforeAutospacing="0" w:after="120" w:afterAutospacing="0" w:line="276" w:lineRule="auto"/>
        <w:ind w:left="0" w:firstLine="567"/>
        <w:jc w:val="both"/>
        <w:rPr>
          <w:sz w:val="28"/>
          <w:szCs w:val="28"/>
          <w:lang w:val="en-US"/>
        </w:rPr>
      </w:pPr>
      <w:r w:rsidRPr="008D280B">
        <w:rPr>
          <w:sz w:val="28"/>
          <w:szCs w:val="28"/>
          <w:lang w:val="en-US"/>
        </w:rPr>
        <w:t>Thực hiện chức năng quản lý nhà nước về công tác bảo vệ môi trường</w:t>
      </w:r>
      <w:r w:rsidR="005A23BD" w:rsidRPr="008D280B">
        <w:rPr>
          <w:sz w:val="28"/>
          <w:szCs w:val="28"/>
          <w:lang w:val="en-US"/>
        </w:rPr>
        <w:t>, tài nguyên nước, quản lý lưu vực sông, kiểm soát ô nhiễm</w:t>
      </w:r>
      <w:r w:rsidRPr="008D280B">
        <w:rPr>
          <w:sz w:val="28"/>
          <w:szCs w:val="28"/>
          <w:lang w:val="en-US"/>
        </w:rPr>
        <w:t xml:space="preserve"> đối với </w:t>
      </w:r>
      <w:r w:rsidR="005A23BD" w:rsidRPr="008D280B">
        <w:rPr>
          <w:sz w:val="28"/>
          <w:szCs w:val="28"/>
          <w:lang w:val="en-US"/>
        </w:rPr>
        <w:t>hệ thống</w:t>
      </w:r>
      <w:r w:rsidRPr="008D280B">
        <w:rPr>
          <w:sz w:val="28"/>
          <w:szCs w:val="28"/>
          <w:lang w:val="en-US"/>
        </w:rPr>
        <w:t xml:space="preserve"> thoát nước và xử lý nước thải</w:t>
      </w:r>
      <w:r w:rsidR="00617DB3" w:rsidRPr="008D280B">
        <w:rPr>
          <w:sz w:val="28"/>
          <w:szCs w:val="28"/>
          <w:lang w:val="en-US"/>
        </w:rPr>
        <w:t>.</w:t>
      </w:r>
    </w:p>
    <w:p w:rsidR="00E22959" w:rsidRPr="008D280B" w:rsidRDefault="00E22959" w:rsidP="003466AC">
      <w:pPr>
        <w:pStyle w:val="NormalWeb"/>
        <w:numPr>
          <w:ilvl w:val="2"/>
          <w:numId w:val="4"/>
        </w:numPr>
        <w:tabs>
          <w:tab w:val="left" w:pos="851"/>
        </w:tabs>
        <w:spacing w:before="0" w:beforeAutospacing="0" w:after="120" w:afterAutospacing="0" w:line="276" w:lineRule="auto"/>
        <w:ind w:left="0" w:firstLine="567"/>
        <w:jc w:val="both"/>
        <w:rPr>
          <w:sz w:val="28"/>
          <w:szCs w:val="28"/>
          <w:lang w:val="en-US"/>
        </w:rPr>
      </w:pPr>
      <w:r w:rsidRPr="008D280B">
        <w:rPr>
          <w:sz w:val="28"/>
          <w:szCs w:val="28"/>
          <w:lang w:val="en-US"/>
        </w:rPr>
        <w:t>Th</w:t>
      </w:r>
      <w:r w:rsidR="002076DD" w:rsidRPr="008D280B">
        <w:rPr>
          <w:sz w:val="28"/>
          <w:szCs w:val="28"/>
          <w:lang w:val="en-US"/>
        </w:rPr>
        <w:t>am mưu UBND tỉnh đầu tư cơ sở vật chất, hạ tầng kỹ thuật để tiếp nhận và quản lý kết quả quan trắc nước thải tự động liên tục.</w:t>
      </w:r>
    </w:p>
    <w:p w:rsidR="003942A4" w:rsidRPr="008D280B" w:rsidRDefault="00F60893" w:rsidP="003466AC">
      <w:pPr>
        <w:pStyle w:val="NormalWeb"/>
        <w:numPr>
          <w:ilvl w:val="2"/>
          <w:numId w:val="4"/>
        </w:numPr>
        <w:tabs>
          <w:tab w:val="left" w:pos="851"/>
        </w:tabs>
        <w:spacing w:before="0" w:beforeAutospacing="0" w:after="120" w:afterAutospacing="0" w:line="276" w:lineRule="auto"/>
        <w:ind w:left="0" w:firstLine="567"/>
        <w:jc w:val="both"/>
        <w:rPr>
          <w:sz w:val="28"/>
          <w:szCs w:val="28"/>
          <w:lang w:val="en-US"/>
        </w:rPr>
      </w:pPr>
      <w:r w:rsidRPr="008D280B">
        <w:rPr>
          <w:sz w:val="28"/>
          <w:szCs w:val="28"/>
          <w:lang w:val="en-US"/>
        </w:rPr>
        <w:t xml:space="preserve">Chủ trì, </w:t>
      </w:r>
      <w:bookmarkStart w:id="61" w:name="OLE_LINK9"/>
      <w:r w:rsidRPr="008D280B">
        <w:rPr>
          <w:sz w:val="28"/>
          <w:szCs w:val="28"/>
          <w:lang w:val="en-US"/>
        </w:rPr>
        <w:t xml:space="preserve">phối hợp </w:t>
      </w:r>
      <w:r w:rsidR="00F42745" w:rsidRPr="008D280B">
        <w:rPr>
          <w:sz w:val="28"/>
          <w:szCs w:val="28"/>
          <w:lang w:val="en-US"/>
        </w:rPr>
        <w:t xml:space="preserve">với </w:t>
      </w:r>
      <w:r w:rsidRPr="008D280B">
        <w:rPr>
          <w:sz w:val="28"/>
          <w:szCs w:val="28"/>
          <w:lang w:val="en-US"/>
        </w:rPr>
        <w:t xml:space="preserve">các đơn vị có liên quan hướng dẫn áp dụng các tiêu chuẩn, quy chuẩn </w:t>
      </w:r>
      <w:r w:rsidR="009F72AA" w:rsidRPr="008D280B">
        <w:rPr>
          <w:sz w:val="28"/>
          <w:szCs w:val="28"/>
          <w:lang w:val="en-US"/>
        </w:rPr>
        <w:t xml:space="preserve">kỹ thuật về quy định </w:t>
      </w:r>
      <w:r w:rsidRPr="008D280B">
        <w:rPr>
          <w:sz w:val="28"/>
          <w:szCs w:val="28"/>
          <w:lang w:val="en-US"/>
        </w:rPr>
        <w:t>hoạt động xả nước thải vào nguồn tiếp nhận</w:t>
      </w:r>
      <w:bookmarkEnd w:id="61"/>
      <w:r w:rsidR="00A03471" w:rsidRPr="008D280B">
        <w:rPr>
          <w:sz w:val="28"/>
          <w:szCs w:val="28"/>
          <w:lang w:val="en-US"/>
        </w:rPr>
        <w:t xml:space="preserve">, </w:t>
      </w:r>
      <w:r w:rsidR="009F72AA" w:rsidRPr="008D280B">
        <w:rPr>
          <w:sz w:val="28"/>
          <w:szCs w:val="28"/>
          <w:lang w:val="en-US"/>
        </w:rPr>
        <w:t xml:space="preserve">về </w:t>
      </w:r>
      <w:r w:rsidR="005370A7" w:rsidRPr="008D280B">
        <w:rPr>
          <w:sz w:val="28"/>
          <w:szCs w:val="28"/>
          <w:lang w:val="en-US"/>
        </w:rPr>
        <w:t xml:space="preserve">quy định </w:t>
      </w:r>
      <w:r w:rsidR="00A03471" w:rsidRPr="008D280B">
        <w:rPr>
          <w:sz w:val="28"/>
          <w:szCs w:val="28"/>
          <w:lang w:val="en-US"/>
        </w:rPr>
        <w:t>sử dụng nước thải</w:t>
      </w:r>
      <w:r w:rsidR="009F72AA" w:rsidRPr="008D280B">
        <w:rPr>
          <w:sz w:val="28"/>
          <w:szCs w:val="28"/>
          <w:lang w:val="en-US"/>
        </w:rPr>
        <w:t xml:space="preserve"> sau xử lý</w:t>
      </w:r>
      <w:r w:rsidR="00A03471" w:rsidRPr="008D280B">
        <w:rPr>
          <w:sz w:val="28"/>
          <w:szCs w:val="28"/>
          <w:lang w:val="en-US"/>
        </w:rPr>
        <w:t>.</w:t>
      </w:r>
    </w:p>
    <w:p w:rsidR="007C15ED" w:rsidRPr="008D280B" w:rsidRDefault="007C15ED" w:rsidP="003466AC">
      <w:pPr>
        <w:pStyle w:val="NormalWeb"/>
        <w:numPr>
          <w:ilvl w:val="2"/>
          <w:numId w:val="4"/>
        </w:numPr>
        <w:tabs>
          <w:tab w:val="left" w:pos="851"/>
        </w:tabs>
        <w:spacing w:before="0" w:beforeAutospacing="0" w:after="120" w:afterAutospacing="0" w:line="276" w:lineRule="auto"/>
        <w:ind w:left="0" w:firstLine="567"/>
        <w:jc w:val="both"/>
        <w:rPr>
          <w:sz w:val="28"/>
          <w:szCs w:val="28"/>
          <w:lang w:val="en-US"/>
        </w:rPr>
      </w:pPr>
      <w:r w:rsidRPr="008D280B">
        <w:rPr>
          <w:sz w:val="28"/>
          <w:szCs w:val="28"/>
          <w:lang w:val="en-US"/>
        </w:rPr>
        <w:t>Phân cấp và quản lý việc sử dụng đất xây dựng hạ tầng hệ thống thoát nước và xử lý nước thải đô thị, khu dân cư nông thôn.</w:t>
      </w:r>
    </w:p>
    <w:p w:rsidR="00CB782B" w:rsidRPr="008D280B" w:rsidRDefault="001D2F9F" w:rsidP="003466AC">
      <w:pPr>
        <w:pStyle w:val="NormalWeb"/>
        <w:numPr>
          <w:ilvl w:val="2"/>
          <w:numId w:val="4"/>
        </w:numPr>
        <w:tabs>
          <w:tab w:val="left" w:pos="851"/>
        </w:tabs>
        <w:spacing w:before="0" w:beforeAutospacing="0" w:after="120" w:afterAutospacing="0" w:line="276" w:lineRule="auto"/>
        <w:ind w:left="0" w:firstLine="567"/>
        <w:jc w:val="both"/>
        <w:rPr>
          <w:sz w:val="28"/>
          <w:szCs w:val="28"/>
          <w:lang w:val="en-US"/>
        </w:rPr>
      </w:pPr>
      <w:r w:rsidRPr="008D280B">
        <w:rPr>
          <w:sz w:val="28"/>
          <w:szCs w:val="28"/>
          <w:lang w:val="en-US"/>
        </w:rPr>
        <w:t>Chủ trì, phối hợp</w:t>
      </w:r>
      <w:r w:rsidR="00690C62" w:rsidRPr="008D280B">
        <w:rPr>
          <w:sz w:val="28"/>
          <w:szCs w:val="28"/>
          <w:lang w:val="en-US"/>
        </w:rPr>
        <w:t xml:space="preserve"> với</w:t>
      </w:r>
      <w:r w:rsidRPr="008D280B">
        <w:rPr>
          <w:sz w:val="28"/>
          <w:szCs w:val="28"/>
          <w:lang w:val="en-US"/>
        </w:rPr>
        <w:t xml:space="preserve"> các đơn vị có liên quan kiểm tra, giám sát công tác bảo vệ môi trường của các công trình thoát nước và xử lý nước thải trên địa bàn tỉnh.</w:t>
      </w:r>
    </w:p>
    <w:p w:rsidR="00E503AE" w:rsidRPr="008D280B" w:rsidRDefault="00E503AE" w:rsidP="003466AC">
      <w:pPr>
        <w:pStyle w:val="NormalWeb"/>
        <w:numPr>
          <w:ilvl w:val="2"/>
          <w:numId w:val="4"/>
        </w:numPr>
        <w:tabs>
          <w:tab w:val="left" w:pos="851"/>
        </w:tabs>
        <w:spacing w:before="0" w:beforeAutospacing="0" w:after="120" w:afterAutospacing="0" w:line="276" w:lineRule="auto"/>
        <w:ind w:left="0" w:firstLine="567"/>
        <w:jc w:val="both"/>
        <w:rPr>
          <w:sz w:val="28"/>
          <w:szCs w:val="28"/>
          <w:lang w:val="en-US"/>
        </w:rPr>
      </w:pPr>
      <w:r w:rsidRPr="008D280B">
        <w:rPr>
          <w:sz w:val="28"/>
          <w:szCs w:val="28"/>
          <w:lang w:val="en-US"/>
        </w:rPr>
        <w:t>Chủ trì tổ chức đánh giá sức chịu tải, ban hành và phân bổ hạn ngạch xả nước thải đối với lưu vực sông trên địa bàn tỉnh; đồng thời công bố thông tin các nguồn tiếp nhận nước thải không còn khả năng tiếp nhận nước thải trên địa bàn tỉnh.</w:t>
      </w:r>
    </w:p>
    <w:p w:rsidR="00A01C84" w:rsidRPr="008D280B" w:rsidRDefault="00A01C84" w:rsidP="003466AC">
      <w:pPr>
        <w:pStyle w:val="NormalWeb"/>
        <w:numPr>
          <w:ilvl w:val="2"/>
          <w:numId w:val="4"/>
        </w:numPr>
        <w:tabs>
          <w:tab w:val="left" w:pos="851"/>
        </w:tabs>
        <w:spacing w:before="0" w:beforeAutospacing="0" w:after="120" w:afterAutospacing="0" w:line="276" w:lineRule="auto"/>
        <w:ind w:left="0" w:firstLine="567"/>
        <w:jc w:val="both"/>
        <w:rPr>
          <w:sz w:val="28"/>
          <w:szCs w:val="28"/>
          <w:lang w:val="en-US"/>
        </w:rPr>
      </w:pPr>
      <w:r w:rsidRPr="008D280B">
        <w:rPr>
          <w:sz w:val="28"/>
          <w:szCs w:val="28"/>
          <w:lang w:val="en-US"/>
        </w:rPr>
        <w:lastRenderedPageBreak/>
        <w:t>Tham mưu UBND tỉnh ban hành quy định phân cấp</w:t>
      </w:r>
      <w:r w:rsidR="002C5273" w:rsidRPr="008D280B">
        <w:rPr>
          <w:sz w:val="28"/>
          <w:szCs w:val="28"/>
          <w:lang w:val="en-US"/>
        </w:rPr>
        <w:t>, quản lý hệ thống các điểm xả.</w:t>
      </w:r>
    </w:p>
    <w:p w:rsidR="003D5509" w:rsidRPr="008D280B" w:rsidRDefault="00804B5C" w:rsidP="003466AC">
      <w:pPr>
        <w:pStyle w:val="NormalWeb"/>
        <w:numPr>
          <w:ilvl w:val="2"/>
          <w:numId w:val="4"/>
        </w:numPr>
        <w:tabs>
          <w:tab w:val="left" w:pos="851"/>
        </w:tabs>
        <w:spacing w:before="0" w:beforeAutospacing="0" w:after="120" w:afterAutospacing="0" w:line="276" w:lineRule="auto"/>
        <w:ind w:left="0" w:firstLine="567"/>
        <w:jc w:val="both"/>
        <w:rPr>
          <w:sz w:val="28"/>
          <w:szCs w:val="28"/>
          <w:lang w:val="en-US"/>
        </w:rPr>
      </w:pPr>
      <w:r w:rsidRPr="008D280B">
        <w:rPr>
          <w:sz w:val="28"/>
          <w:szCs w:val="28"/>
          <w:lang w:val="en-US"/>
        </w:rPr>
        <w:t>Chủ trì, phối hợp với các đơn vị có</w:t>
      </w:r>
      <w:r w:rsidR="00900980" w:rsidRPr="008D280B">
        <w:rPr>
          <w:sz w:val="28"/>
          <w:szCs w:val="28"/>
          <w:lang w:val="en-US"/>
        </w:rPr>
        <w:t xml:space="preserve"> liên quan</w:t>
      </w:r>
      <w:r w:rsidR="004319F5" w:rsidRPr="008D280B">
        <w:rPr>
          <w:sz w:val="28"/>
          <w:szCs w:val="28"/>
          <w:lang w:val="en-US"/>
        </w:rPr>
        <w:t xml:space="preserve"> tổ chức điều tra, đánh giá, xây dựn</w:t>
      </w:r>
      <w:r w:rsidR="002E4558" w:rsidRPr="008D280B">
        <w:rPr>
          <w:sz w:val="28"/>
          <w:szCs w:val="28"/>
          <w:lang w:val="en-US"/>
        </w:rPr>
        <w:t xml:space="preserve">g cơ sở dữ liệu nguồn nước thải; </w:t>
      </w:r>
      <w:r w:rsidR="00F42745" w:rsidRPr="008D280B">
        <w:rPr>
          <w:sz w:val="28"/>
          <w:szCs w:val="28"/>
          <w:lang w:val="en-US"/>
        </w:rPr>
        <w:t xml:space="preserve">kiểm tra, </w:t>
      </w:r>
      <w:r w:rsidR="002E4558" w:rsidRPr="008D280B">
        <w:rPr>
          <w:sz w:val="28"/>
          <w:szCs w:val="28"/>
          <w:lang w:val="en-US"/>
        </w:rPr>
        <w:t>giám sát chất lượng nước thải của hệ thống thoát nước và các hộ thoát nước trên địa bàn tỉnh xả thải trực tiếp vào nguồn tiếp nhận;</w:t>
      </w:r>
      <w:r w:rsidR="004319F5" w:rsidRPr="008D280B">
        <w:rPr>
          <w:sz w:val="28"/>
          <w:szCs w:val="28"/>
          <w:lang w:val="en-US"/>
        </w:rPr>
        <w:t xml:space="preserve"> tổ chức quản lý các điểm xả,</w:t>
      </w:r>
      <w:r w:rsidR="00900980" w:rsidRPr="008D280B">
        <w:rPr>
          <w:sz w:val="28"/>
          <w:szCs w:val="28"/>
          <w:lang w:val="en-US"/>
        </w:rPr>
        <w:t xml:space="preserve"> kiểm tra, giám sát chất lượngnước thải xả trực tiếp vào nguồn tiếp nh</w:t>
      </w:r>
      <w:r w:rsidR="008A72FA" w:rsidRPr="008D280B">
        <w:rPr>
          <w:sz w:val="28"/>
          <w:szCs w:val="28"/>
          <w:lang w:val="en-US"/>
        </w:rPr>
        <w:t>ận</w:t>
      </w:r>
      <w:r w:rsidRPr="008D280B">
        <w:rPr>
          <w:sz w:val="28"/>
          <w:szCs w:val="28"/>
          <w:lang w:val="en-US"/>
        </w:rPr>
        <w:t xml:space="preserve"> theo lưu vực</w:t>
      </w:r>
      <w:r w:rsidR="00075FC6" w:rsidRPr="008D280B">
        <w:rPr>
          <w:sz w:val="28"/>
          <w:szCs w:val="28"/>
          <w:lang w:val="en-US"/>
        </w:rPr>
        <w:t xml:space="preserve"> trên địa bàn tỉnh</w:t>
      </w:r>
      <w:r w:rsidR="002F58CB" w:rsidRPr="008D280B">
        <w:rPr>
          <w:sz w:val="28"/>
          <w:szCs w:val="28"/>
          <w:lang w:val="en-US"/>
        </w:rPr>
        <w:t xml:space="preserve"> phù hợp theo quy định của pháp luật về tài nguyên nước, bảo vệ môi trường và các văn bản pháp luật khác có liên quan.</w:t>
      </w:r>
    </w:p>
    <w:p w:rsidR="003D5509" w:rsidRPr="008D280B" w:rsidRDefault="00C63A1F" w:rsidP="003466AC">
      <w:pPr>
        <w:pStyle w:val="NormalWeb"/>
        <w:numPr>
          <w:ilvl w:val="2"/>
          <w:numId w:val="4"/>
        </w:numPr>
        <w:tabs>
          <w:tab w:val="left" w:pos="851"/>
        </w:tabs>
        <w:spacing w:before="0" w:beforeAutospacing="0" w:after="120" w:afterAutospacing="0" w:line="276" w:lineRule="auto"/>
        <w:ind w:left="0" w:firstLine="567"/>
        <w:jc w:val="both"/>
        <w:rPr>
          <w:sz w:val="28"/>
          <w:szCs w:val="28"/>
          <w:lang w:val="en-US"/>
        </w:rPr>
      </w:pPr>
      <w:r w:rsidRPr="008D280B">
        <w:rPr>
          <w:sz w:val="28"/>
          <w:szCs w:val="28"/>
          <w:lang w:val="en-US"/>
        </w:rPr>
        <w:t xml:space="preserve">Thẩm định Báo cáo đánh giá tác động môi trường </w:t>
      </w:r>
      <w:r w:rsidR="00F42745" w:rsidRPr="008D280B">
        <w:rPr>
          <w:sz w:val="28"/>
          <w:szCs w:val="28"/>
          <w:lang w:val="en-US"/>
        </w:rPr>
        <w:t xml:space="preserve">(ĐTM) của các </w:t>
      </w:r>
      <w:r w:rsidR="002C5EE4" w:rsidRPr="008D280B">
        <w:rPr>
          <w:sz w:val="28"/>
          <w:szCs w:val="28"/>
          <w:lang w:val="en-US"/>
        </w:rPr>
        <w:t>d</w:t>
      </w:r>
      <w:r w:rsidR="00F42745" w:rsidRPr="008D280B">
        <w:rPr>
          <w:sz w:val="28"/>
          <w:szCs w:val="28"/>
          <w:lang w:val="en-US"/>
        </w:rPr>
        <w:t>ự án đầu tư xây dựng công trình thoát nước và xử lý nước thải thuộc thẩm quyền trình UBND tỉnh phê duyệt theo quy định</w:t>
      </w:r>
      <w:r w:rsidR="004C3906" w:rsidRPr="008D280B">
        <w:rPr>
          <w:sz w:val="28"/>
          <w:szCs w:val="28"/>
          <w:lang w:val="en-US"/>
        </w:rPr>
        <w:t>.</w:t>
      </w:r>
    </w:p>
    <w:p w:rsidR="00037CA3" w:rsidRPr="008D280B" w:rsidRDefault="004C3906" w:rsidP="003466AC">
      <w:pPr>
        <w:pStyle w:val="NormalWeb"/>
        <w:numPr>
          <w:ilvl w:val="2"/>
          <w:numId w:val="4"/>
        </w:numPr>
        <w:tabs>
          <w:tab w:val="left" w:pos="993"/>
        </w:tabs>
        <w:spacing w:before="0" w:beforeAutospacing="0" w:after="120" w:afterAutospacing="0" w:line="276" w:lineRule="auto"/>
        <w:ind w:left="0" w:firstLine="567"/>
        <w:jc w:val="both"/>
        <w:rPr>
          <w:sz w:val="28"/>
          <w:szCs w:val="28"/>
          <w:lang w:val="en-US"/>
        </w:rPr>
      </w:pPr>
      <w:r w:rsidRPr="008D280B">
        <w:rPr>
          <w:sz w:val="28"/>
          <w:szCs w:val="28"/>
          <w:lang w:val="en-US"/>
        </w:rPr>
        <w:t>Chủ trì, phối hợp với các đơn vị liên quan trong việc cấp giấy phép xả thải vào nguồn nước nếu cần thiết</w:t>
      </w:r>
      <w:r w:rsidR="00037CA3" w:rsidRPr="008D280B">
        <w:rPr>
          <w:sz w:val="28"/>
          <w:szCs w:val="28"/>
          <w:lang w:val="en-US"/>
        </w:rPr>
        <w:t>.</w:t>
      </w:r>
    </w:p>
    <w:p w:rsidR="00037CA3" w:rsidRPr="008D280B" w:rsidRDefault="004C3906" w:rsidP="003466AC">
      <w:pPr>
        <w:pStyle w:val="NormalWeb"/>
        <w:numPr>
          <w:ilvl w:val="2"/>
          <w:numId w:val="4"/>
        </w:numPr>
        <w:tabs>
          <w:tab w:val="left" w:pos="993"/>
        </w:tabs>
        <w:spacing w:before="0" w:beforeAutospacing="0" w:after="120" w:afterAutospacing="0" w:line="276" w:lineRule="auto"/>
        <w:ind w:left="0" w:firstLine="567"/>
        <w:jc w:val="both"/>
        <w:rPr>
          <w:sz w:val="28"/>
          <w:szCs w:val="28"/>
          <w:lang w:val="en-US"/>
        </w:rPr>
      </w:pPr>
      <w:r w:rsidRPr="008D280B">
        <w:rPr>
          <w:sz w:val="28"/>
          <w:szCs w:val="28"/>
          <w:lang w:val="en-US"/>
        </w:rPr>
        <w:t>Chủ trì, phối hợp với các đơn vị liên quan tổ chức thanh tra, kiểm tra và xử lý các tổ chức, cá nhân vi phạm về hoạt động xả nước thải không đạt quy chuẩn quy định vào nguồn tiếp nhận nước thải</w:t>
      </w:r>
      <w:r w:rsidR="00037CA3" w:rsidRPr="008D280B">
        <w:rPr>
          <w:sz w:val="28"/>
          <w:szCs w:val="28"/>
          <w:lang w:val="en-US"/>
        </w:rPr>
        <w:t>.</w:t>
      </w:r>
    </w:p>
    <w:p w:rsidR="00EC1782" w:rsidRPr="008D280B" w:rsidRDefault="00EC1782" w:rsidP="003466AC">
      <w:pPr>
        <w:pStyle w:val="NormalWeb"/>
        <w:numPr>
          <w:ilvl w:val="2"/>
          <w:numId w:val="4"/>
        </w:numPr>
        <w:tabs>
          <w:tab w:val="left" w:pos="993"/>
        </w:tabs>
        <w:spacing w:before="0" w:beforeAutospacing="0" w:after="120" w:afterAutospacing="0" w:line="276" w:lineRule="auto"/>
        <w:ind w:left="0" w:firstLine="567"/>
        <w:jc w:val="both"/>
        <w:rPr>
          <w:sz w:val="28"/>
          <w:szCs w:val="28"/>
          <w:lang w:val="en-US"/>
        </w:rPr>
      </w:pPr>
      <w:bookmarkStart w:id="62" w:name="OLE_LINK36"/>
      <w:r w:rsidRPr="008D280B">
        <w:rPr>
          <w:sz w:val="28"/>
          <w:szCs w:val="28"/>
          <w:lang w:val="en-US"/>
        </w:rPr>
        <w:t>Phối hợp với Sở Xây dựng, Sở Tài chính kiểm tra việc xây dựng, thực hiện quyết định giá dịch vụ thoát nước áp dụng cho các đối tượng có liên quan đến dịch vụ này trên địa bàn tỉnh</w:t>
      </w:r>
      <w:bookmarkEnd w:id="62"/>
      <w:r w:rsidRPr="008D280B">
        <w:rPr>
          <w:sz w:val="28"/>
          <w:szCs w:val="28"/>
          <w:lang w:val="en-US"/>
        </w:rPr>
        <w:t>.</w:t>
      </w:r>
    </w:p>
    <w:p w:rsidR="00E503AE" w:rsidRPr="008D280B" w:rsidRDefault="0046704F" w:rsidP="003466AC">
      <w:pPr>
        <w:pStyle w:val="NormalWeb"/>
        <w:numPr>
          <w:ilvl w:val="2"/>
          <w:numId w:val="4"/>
        </w:numPr>
        <w:tabs>
          <w:tab w:val="left" w:pos="993"/>
        </w:tabs>
        <w:spacing w:before="0" w:beforeAutospacing="0" w:after="120" w:afterAutospacing="0" w:line="276" w:lineRule="auto"/>
        <w:ind w:left="0" w:firstLine="567"/>
        <w:jc w:val="both"/>
        <w:rPr>
          <w:sz w:val="28"/>
          <w:szCs w:val="28"/>
          <w:lang w:val="en-US"/>
        </w:rPr>
      </w:pPr>
      <w:r w:rsidRPr="008D280B">
        <w:rPr>
          <w:sz w:val="28"/>
          <w:szCs w:val="28"/>
          <w:lang w:val="en-US"/>
        </w:rPr>
        <w:t>T</w:t>
      </w:r>
      <w:r w:rsidR="00E503AE" w:rsidRPr="008D280B">
        <w:rPr>
          <w:sz w:val="28"/>
          <w:szCs w:val="28"/>
          <w:lang w:val="en-US"/>
        </w:rPr>
        <w:t>ham mưu UBND tỉnh tình hình quản lý, xử lý nước thải cho Bộ Tài nguyên và Môi trường</w:t>
      </w:r>
      <w:r w:rsidRPr="008D280B">
        <w:rPr>
          <w:sz w:val="28"/>
          <w:szCs w:val="28"/>
          <w:lang w:val="en-US"/>
        </w:rPr>
        <w:t>theo định kỳ hàng năm và đột xuất</w:t>
      </w:r>
      <w:r w:rsidR="00E503AE" w:rsidRPr="008D280B">
        <w:rPr>
          <w:sz w:val="28"/>
          <w:szCs w:val="28"/>
          <w:lang w:val="en-US"/>
        </w:rPr>
        <w:t>.</w:t>
      </w:r>
    </w:p>
    <w:p w:rsidR="003D5509" w:rsidRPr="008D280B" w:rsidRDefault="007D3300" w:rsidP="003466AC">
      <w:pPr>
        <w:pStyle w:val="NormalWeb"/>
        <w:numPr>
          <w:ilvl w:val="0"/>
          <w:numId w:val="4"/>
        </w:numPr>
        <w:tabs>
          <w:tab w:val="left" w:pos="1418"/>
        </w:tabs>
        <w:spacing w:before="0" w:beforeAutospacing="0" w:after="120" w:afterAutospacing="0" w:line="276" w:lineRule="auto"/>
        <w:ind w:left="0" w:firstLine="567"/>
        <w:jc w:val="both"/>
        <w:outlineLvl w:val="1"/>
        <w:rPr>
          <w:b/>
          <w:bCs/>
          <w:sz w:val="28"/>
          <w:szCs w:val="28"/>
          <w:lang w:val="en-US"/>
        </w:rPr>
      </w:pPr>
      <w:bookmarkStart w:id="63" w:name="_Toc458409521"/>
      <w:r w:rsidRPr="008D280B">
        <w:rPr>
          <w:b/>
          <w:bCs/>
          <w:sz w:val="28"/>
          <w:szCs w:val="28"/>
          <w:lang w:val="en-US"/>
        </w:rPr>
        <w:t>Sở Tài chính</w:t>
      </w:r>
      <w:bookmarkEnd w:id="63"/>
    </w:p>
    <w:p w:rsidR="003D5509" w:rsidRPr="008D280B" w:rsidRDefault="006F0F44" w:rsidP="003466AC">
      <w:pPr>
        <w:pStyle w:val="NormalWeb"/>
        <w:numPr>
          <w:ilvl w:val="0"/>
          <w:numId w:val="6"/>
        </w:numPr>
        <w:tabs>
          <w:tab w:val="left" w:pos="851"/>
        </w:tabs>
        <w:spacing w:before="0" w:beforeAutospacing="0" w:after="120" w:afterAutospacing="0" w:line="276" w:lineRule="auto"/>
        <w:ind w:left="0" w:firstLine="567"/>
        <w:jc w:val="both"/>
        <w:rPr>
          <w:sz w:val="28"/>
          <w:szCs w:val="28"/>
          <w:lang w:val="en-US"/>
        </w:rPr>
      </w:pPr>
      <w:r w:rsidRPr="008D280B">
        <w:rPr>
          <w:sz w:val="28"/>
          <w:szCs w:val="28"/>
          <w:lang w:val="en-US"/>
        </w:rPr>
        <w:t xml:space="preserve">Tổ chức </w:t>
      </w:r>
      <w:r w:rsidR="00E54BF0" w:rsidRPr="008D280B">
        <w:rPr>
          <w:sz w:val="28"/>
          <w:szCs w:val="28"/>
          <w:lang w:val="en-US"/>
        </w:rPr>
        <w:t>thẩm định</w:t>
      </w:r>
      <w:r w:rsidR="00645BF0" w:rsidRPr="008D280B">
        <w:rPr>
          <w:sz w:val="28"/>
          <w:szCs w:val="28"/>
          <w:lang w:val="en-US"/>
        </w:rPr>
        <w:t xml:space="preserve"> trình UBND tỉnh </w:t>
      </w:r>
      <w:r w:rsidR="00964498" w:rsidRPr="008D280B">
        <w:rPr>
          <w:sz w:val="28"/>
          <w:szCs w:val="28"/>
          <w:lang w:val="en-US"/>
        </w:rPr>
        <w:t>quyết định</w:t>
      </w:r>
      <w:r w:rsidR="00E54BF0" w:rsidRPr="008D280B">
        <w:rPr>
          <w:sz w:val="28"/>
          <w:szCs w:val="28"/>
          <w:lang w:val="en-US"/>
        </w:rPr>
        <w:t xml:space="preserve"> phương án giá dịch vụ thoát nước </w:t>
      </w:r>
      <w:r w:rsidR="00645BF0" w:rsidRPr="008D280B">
        <w:rPr>
          <w:sz w:val="28"/>
          <w:szCs w:val="28"/>
        </w:rPr>
        <w:t>đối với hệ thống thoát nướcđược đầu tư từ ngân sách nhà nước</w:t>
      </w:r>
      <w:r w:rsidR="00734250" w:rsidRPr="008D280B">
        <w:rPr>
          <w:sz w:val="28"/>
          <w:szCs w:val="28"/>
          <w:lang w:val="en-US"/>
        </w:rPr>
        <w:t>.</w:t>
      </w:r>
    </w:p>
    <w:p w:rsidR="00645BF0" w:rsidRPr="008D280B" w:rsidRDefault="00964498" w:rsidP="003466AC">
      <w:pPr>
        <w:pStyle w:val="NormalWeb"/>
        <w:numPr>
          <w:ilvl w:val="0"/>
          <w:numId w:val="6"/>
        </w:numPr>
        <w:tabs>
          <w:tab w:val="left" w:pos="851"/>
        </w:tabs>
        <w:spacing w:before="0" w:beforeAutospacing="0" w:after="120" w:afterAutospacing="0" w:line="276" w:lineRule="auto"/>
        <w:ind w:left="0" w:firstLine="567"/>
        <w:jc w:val="both"/>
        <w:rPr>
          <w:sz w:val="28"/>
          <w:szCs w:val="28"/>
          <w:lang w:val="en-US"/>
        </w:rPr>
      </w:pPr>
      <w:r w:rsidRPr="008D280B">
        <w:rPr>
          <w:sz w:val="28"/>
          <w:szCs w:val="28"/>
          <w:lang w:val="en-US"/>
        </w:rPr>
        <w:t>P</w:t>
      </w:r>
      <w:r w:rsidR="00645BF0" w:rsidRPr="008D280B">
        <w:rPr>
          <w:sz w:val="28"/>
          <w:szCs w:val="28"/>
          <w:lang w:val="en-US"/>
        </w:rPr>
        <w:t>hối hợp với Sở Xây dựng thẩm định và trình UBND tỉnh phê duyệt giá dịch vụ thoát nước do chủ sở hữu hệ thống thoát nước tổ chức lập và trình đối với hệ thống thoát nướcđược đầu tư từ các nguồn vốn khác ngoài ngân sách nhà nước.</w:t>
      </w:r>
    </w:p>
    <w:p w:rsidR="00E54BF0" w:rsidRPr="008D280B" w:rsidRDefault="005E789F" w:rsidP="003466AC">
      <w:pPr>
        <w:pStyle w:val="NormalWeb"/>
        <w:numPr>
          <w:ilvl w:val="0"/>
          <w:numId w:val="6"/>
        </w:numPr>
        <w:tabs>
          <w:tab w:val="left" w:pos="851"/>
        </w:tabs>
        <w:spacing w:before="0" w:beforeAutospacing="0" w:after="120" w:afterAutospacing="0" w:line="276" w:lineRule="auto"/>
        <w:ind w:left="0" w:firstLine="567"/>
        <w:jc w:val="both"/>
        <w:rPr>
          <w:sz w:val="28"/>
          <w:szCs w:val="28"/>
          <w:lang w:val="en-US"/>
        </w:rPr>
      </w:pPr>
      <w:bookmarkStart w:id="64" w:name="OLE_LINK16"/>
      <w:bookmarkStart w:id="65" w:name="OLE_LINK17"/>
      <w:r w:rsidRPr="008D280B">
        <w:rPr>
          <w:sz w:val="28"/>
          <w:szCs w:val="28"/>
          <w:lang w:val="en-US"/>
        </w:rPr>
        <w:t>P</w:t>
      </w:r>
      <w:r w:rsidR="00E54BF0" w:rsidRPr="008D280B">
        <w:rPr>
          <w:sz w:val="28"/>
          <w:szCs w:val="28"/>
          <w:lang w:val="en-US"/>
        </w:rPr>
        <w:t>hối hợp với Sở Xây dựng</w:t>
      </w:r>
      <w:r w:rsidR="00291522" w:rsidRPr="008D280B">
        <w:rPr>
          <w:sz w:val="28"/>
          <w:szCs w:val="28"/>
          <w:lang w:val="en-US"/>
        </w:rPr>
        <w:t>, Ban Quản lý Khu kinh tế tỉnh</w:t>
      </w:r>
      <w:r w:rsidR="00E54BF0" w:rsidRPr="008D280B">
        <w:rPr>
          <w:sz w:val="28"/>
          <w:szCs w:val="28"/>
          <w:lang w:val="en-US"/>
        </w:rPr>
        <w:t xml:space="preserve"> và các đơn vị liên quan</w:t>
      </w:r>
      <w:r w:rsidR="007F07A4" w:rsidRPr="008D280B">
        <w:rPr>
          <w:sz w:val="28"/>
          <w:szCs w:val="28"/>
          <w:lang w:val="en-US"/>
        </w:rPr>
        <w:t xml:space="preserve"> cho ý kiến</w:t>
      </w:r>
      <w:r w:rsidR="00E54BF0" w:rsidRPr="008D280B">
        <w:rPr>
          <w:sz w:val="28"/>
          <w:szCs w:val="28"/>
          <w:lang w:val="en-US"/>
        </w:rPr>
        <w:t xml:space="preserve"> thỏa thuận về giá dịch vụ thoát nước trong khu công nghiệp để các chủ đầu tư kinh doanh, phát triển hạ tầng khu công nghiệp làm cơ sở quyết định về mức giá theo quy định</w:t>
      </w:r>
      <w:bookmarkEnd w:id="64"/>
      <w:bookmarkEnd w:id="65"/>
      <w:r w:rsidR="00324F00" w:rsidRPr="008D280B">
        <w:rPr>
          <w:sz w:val="28"/>
          <w:szCs w:val="28"/>
          <w:lang w:val="en-US"/>
        </w:rPr>
        <w:t>.</w:t>
      </w:r>
    </w:p>
    <w:p w:rsidR="00027CE5" w:rsidRPr="008D280B" w:rsidRDefault="00321406" w:rsidP="003466AC">
      <w:pPr>
        <w:pStyle w:val="NormalWeb"/>
        <w:numPr>
          <w:ilvl w:val="0"/>
          <w:numId w:val="6"/>
        </w:numPr>
        <w:tabs>
          <w:tab w:val="left" w:pos="851"/>
        </w:tabs>
        <w:spacing w:before="0" w:beforeAutospacing="0" w:after="120" w:afterAutospacing="0" w:line="276" w:lineRule="auto"/>
        <w:ind w:left="0" w:firstLine="567"/>
        <w:jc w:val="both"/>
        <w:rPr>
          <w:sz w:val="28"/>
          <w:szCs w:val="28"/>
          <w:lang w:val="en-US"/>
        </w:rPr>
      </w:pPr>
      <w:bookmarkStart w:id="66" w:name="OLE_LINK35"/>
      <w:r w:rsidRPr="008D280B">
        <w:rPr>
          <w:sz w:val="28"/>
          <w:szCs w:val="28"/>
          <w:lang w:val="en-US"/>
        </w:rPr>
        <w:t>Phối hợp với Sở Xây dựng</w:t>
      </w:r>
      <w:r w:rsidR="0046704F" w:rsidRPr="008D280B">
        <w:rPr>
          <w:sz w:val="28"/>
          <w:szCs w:val="28"/>
          <w:lang w:val="en-US"/>
        </w:rPr>
        <w:t>, Sở Tài nguyên và Môi trường</w:t>
      </w:r>
      <w:r w:rsidRPr="008D280B">
        <w:rPr>
          <w:sz w:val="28"/>
          <w:szCs w:val="28"/>
          <w:lang w:val="en-US"/>
        </w:rPr>
        <w:t xml:space="preserve"> kiểm tra việc xây dựng, thực hiện quyết định giá dịch vụ thoát nước áp dụng cho các đối tượng có liên quan đến dịch vụ này trên địa bàn tỉnh</w:t>
      </w:r>
      <w:bookmarkEnd w:id="66"/>
      <w:r w:rsidR="00C32C7F" w:rsidRPr="008D280B">
        <w:rPr>
          <w:sz w:val="28"/>
          <w:szCs w:val="28"/>
          <w:lang w:val="en-US"/>
        </w:rPr>
        <w:t>.</w:t>
      </w:r>
    </w:p>
    <w:p w:rsidR="00CC0560" w:rsidRPr="008D280B" w:rsidRDefault="00555896" w:rsidP="003466AC">
      <w:pPr>
        <w:pStyle w:val="NormalWeb"/>
        <w:numPr>
          <w:ilvl w:val="0"/>
          <w:numId w:val="6"/>
        </w:numPr>
        <w:tabs>
          <w:tab w:val="left" w:pos="851"/>
        </w:tabs>
        <w:spacing w:before="0" w:beforeAutospacing="0" w:after="120" w:afterAutospacing="0" w:line="276" w:lineRule="auto"/>
        <w:ind w:left="0" w:firstLine="567"/>
        <w:jc w:val="both"/>
        <w:rPr>
          <w:sz w:val="28"/>
          <w:szCs w:val="28"/>
          <w:lang w:val="en-US"/>
        </w:rPr>
      </w:pPr>
      <w:r w:rsidRPr="008D280B">
        <w:rPr>
          <w:sz w:val="28"/>
          <w:szCs w:val="28"/>
          <w:lang w:val="en-US"/>
        </w:rPr>
        <w:lastRenderedPageBreak/>
        <w:t xml:space="preserve">Phối hợp với Sở Kế hoạch và Đầu tư </w:t>
      </w:r>
      <w:r w:rsidR="00CC0560" w:rsidRPr="008D280B">
        <w:rPr>
          <w:sz w:val="28"/>
          <w:szCs w:val="28"/>
          <w:lang w:val="en-US"/>
        </w:rPr>
        <w:t>tham mưu UBND tỉnh</w:t>
      </w:r>
      <w:r w:rsidR="00A07B69" w:rsidRPr="008D280B">
        <w:rPr>
          <w:sz w:val="28"/>
          <w:szCs w:val="28"/>
          <w:lang w:val="en-US"/>
        </w:rPr>
        <w:t>ban hành cụ thể cơ</w:t>
      </w:r>
      <w:r w:rsidR="00C36969" w:rsidRPr="008D280B">
        <w:rPr>
          <w:sz w:val="28"/>
          <w:szCs w:val="28"/>
          <w:lang w:val="en-US"/>
        </w:rPr>
        <w:t xml:space="preserve"> chế chính sách ưu đãi, hỗ trợ để khuyến khích </w:t>
      </w:r>
      <w:r w:rsidR="00A07B69" w:rsidRPr="008D280B">
        <w:rPr>
          <w:sz w:val="28"/>
          <w:szCs w:val="28"/>
          <w:lang w:val="en-US"/>
        </w:rPr>
        <w:t>nhà đầu tư tham gia đầu tư về thoát nước và xử lý nước thải trên địa bàn tỉnh.</w:t>
      </w:r>
    </w:p>
    <w:p w:rsidR="00231331" w:rsidRPr="008D280B" w:rsidRDefault="00231331" w:rsidP="003466AC">
      <w:pPr>
        <w:pStyle w:val="NormalWeb"/>
        <w:numPr>
          <w:ilvl w:val="0"/>
          <w:numId w:val="6"/>
        </w:numPr>
        <w:tabs>
          <w:tab w:val="left" w:pos="851"/>
        </w:tabs>
        <w:spacing w:before="0" w:beforeAutospacing="0" w:after="120" w:afterAutospacing="0" w:line="276" w:lineRule="auto"/>
        <w:ind w:left="0" w:firstLine="567"/>
        <w:jc w:val="both"/>
        <w:rPr>
          <w:sz w:val="28"/>
          <w:szCs w:val="28"/>
          <w:lang w:val="en-US"/>
        </w:rPr>
      </w:pPr>
      <w:r w:rsidRPr="008D280B">
        <w:rPr>
          <w:sz w:val="28"/>
          <w:szCs w:val="28"/>
          <w:lang w:val="en-US"/>
        </w:rPr>
        <w:t xml:space="preserve">Phối hợp </w:t>
      </w:r>
      <w:r w:rsidR="00716AA0" w:rsidRPr="008D280B">
        <w:rPr>
          <w:sz w:val="28"/>
          <w:szCs w:val="28"/>
          <w:lang w:val="en-US"/>
        </w:rPr>
        <w:t>với Sở Kế hoạch và Đầu tư thẩm định Kế hoạch đầu tư phát triển thoát nước trên địa bàn tỉnh, trình UBND tỉnh phê duyệt</w:t>
      </w:r>
      <w:r w:rsidR="009A2144" w:rsidRPr="008D280B">
        <w:rPr>
          <w:sz w:val="28"/>
          <w:szCs w:val="28"/>
          <w:lang w:val="en-US"/>
        </w:rPr>
        <w:t>.</w:t>
      </w:r>
    </w:p>
    <w:p w:rsidR="00131CC6" w:rsidRPr="008D280B" w:rsidRDefault="00321406" w:rsidP="003466AC">
      <w:pPr>
        <w:pStyle w:val="NormalWeb"/>
        <w:numPr>
          <w:ilvl w:val="0"/>
          <w:numId w:val="6"/>
        </w:numPr>
        <w:tabs>
          <w:tab w:val="left" w:pos="851"/>
        </w:tabs>
        <w:spacing w:before="0" w:beforeAutospacing="0" w:after="120" w:afterAutospacing="0" w:line="276" w:lineRule="auto"/>
        <w:ind w:left="0" w:firstLine="567"/>
        <w:jc w:val="both"/>
        <w:rPr>
          <w:sz w:val="28"/>
          <w:szCs w:val="28"/>
          <w:lang w:val="en-US"/>
        </w:rPr>
      </w:pPr>
      <w:r w:rsidRPr="008D280B">
        <w:rPr>
          <w:sz w:val="28"/>
          <w:szCs w:val="28"/>
          <w:lang w:val="en-US"/>
        </w:rPr>
        <w:t>Chủ trì, phối hợp Sở Kế hoạch và Đầu tư tham mưu</w:t>
      </w:r>
      <w:r w:rsidR="00511A47" w:rsidRPr="008D280B">
        <w:rPr>
          <w:sz w:val="28"/>
          <w:szCs w:val="28"/>
          <w:lang w:val="en-US"/>
        </w:rPr>
        <w:t xml:space="preserve"> UBND tỉnh quản lý về tài chính đối với nguồn vốn </w:t>
      </w:r>
      <w:r w:rsidR="00F8736B" w:rsidRPr="008D280B">
        <w:rPr>
          <w:sz w:val="28"/>
          <w:szCs w:val="28"/>
          <w:lang w:val="en-US"/>
        </w:rPr>
        <w:t>hỗ trợ phát triển chính thức (</w:t>
      </w:r>
      <w:r w:rsidR="004B5D30" w:rsidRPr="008D280B">
        <w:rPr>
          <w:sz w:val="28"/>
          <w:szCs w:val="28"/>
          <w:lang w:val="en-US"/>
        </w:rPr>
        <w:t>ODA</w:t>
      </w:r>
      <w:r w:rsidR="00F8736B" w:rsidRPr="008D280B">
        <w:rPr>
          <w:sz w:val="28"/>
          <w:szCs w:val="28"/>
          <w:lang w:val="en-US"/>
        </w:rPr>
        <w:t>)</w:t>
      </w:r>
      <w:r w:rsidR="00511A47" w:rsidRPr="008D280B">
        <w:rPr>
          <w:sz w:val="28"/>
          <w:szCs w:val="28"/>
          <w:lang w:val="en-US"/>
        </w:rPr>
        <w:t xml:space="preserve"> cho đầu tư phát triển thoát nước và xử lý nước thải</w:t>
      </w:r>
      <w:r w:rsidR="001B5F01" w:rsidRPr="008D280B">
        <w:rPr>
          <w:sz w:val="28"/>
          <w:szCs w:val="28"/>
          <w:lang w:val="en-US"/>
        </w:rPr>
        <w:t>.</w:t>
      </w:r>
    </w:p>
    <w:p w:rsidR="0095197D" w:rsidRPr="008D280B" w:rsidRDefault="0095197D" w:rsidP="003466AC">
      <w:pPr>
        <w:pStyle w:val="NormalWeb"/>
        <w:numPr>
          <w:ilvl w:val="0"/>
          <w:numId w:val="6"/>
        </w:numPr>
        <w:tabs>
          <w:tab w:val="left" w:pos="851"/>
        </w:tabs>
        <w:spacing w:before="0" w:beforeAutospacing="0" w:after="120" w:afterAutospacing="0" w:line="276" w:lineRule="auto"/>
        <w:ind w:left="0" w:firstLine="567"/>
        <w:jc w:val="both"/>
        <w:rPr>
          <w:sz w:val="28"/>
          <w:szCs w:val="28"/>
          <w:lang w:val="en-US"/>
        </w:rPr>
      </w:pPr>
      <w:r w:rsidRPr="008D280B">
        <w:rPr>
          <w:sz w:val="28"/>
          <w:szCs w:val="28"/>
          <w:lang w:val="en-US"/>
        </w:rPr>
        <w:t>Hướng dẫn việc quản lý, sử dụng nguồn thu từ dịch vụ thoát nước trên địa bàn tỉnh</w:t>
      </w:r>
      <w:r w:rsidR="007F781C" w:rsidRPr="008D280B">
        <w:rPr>
          <w:sz w:val="28"/>
          <w:szCs w:val="28"/>
          <w:lang w:val="en-US"/>
        </w:rPr>
        <w:t>theo</w:t>
      </w:r>
      <w:r w:rsidR="00321406" w:rsidRPr="008D280B">
        <w:rPr>
          <w:sz w:val="28"/>
          <w:szCs w:val="28"/>
          <w:lang w:val="en-US"/>
        </w:rPr>
        <w:t xml:space="preserve"> hướng dẫn </w:t>
      </w:r>
      <w:r w:rsidR="007F781C" w:rsidRPr="008D280B">
        <w:rPr>
          <w:sz w:val="28"/>
          <w:szCs w:val="28"/>
          <w:lang w:val="en-US"/>
        </w:rPr>
        <w:t>của</w:t>
      </w:r>
      <w:r w:rsidR="00321406" w:rsidRPr="008D280B">
        <w:rPr>
          <w:sz w:val="28"/>
          <w:szCs w:val="28"/>
          <w:lang w:val="en-US"/>
        </w:rPr>
        <w:t xml:space="preserve"> từ Bộ Tài chính</w:t>
      </w:r>
      <w:r w:rsidRPr="008D280B">
        <w:rPr>
          <w:sz w:val="28"/>
          <w:szCs w:val="28"/>
          <w:lang w:val="en-US"/>
        </w:rPr>
        <w:t>.</w:t>
      </w:r>
    </w:p>
    <w:p w:rsidR="001B5F01" w:rsidRPr="008D280B" w:rsidRDefault="001B5F01" w:rsidP="003466AC">
      <w:pPr>
        <w:pStyle w:val="NormalWeb"/>
        <w:numPr>
          <w:ilvl w:val="0"/>
          <w:numId w:val="4"/>
        </w:numPr>
        <w:tabs>
          <w:tab w:val="left" w:pos="1418"/>
        </w:tabs>
        <w:spacing w:before="0" w:beforeAutospacing="0" w:after="120" w:afterAutospacing="0" w:line="276" w:lineRule="auto"/>
        <w:ind w:left="0" w:firstLine="567"/>
        <w:jc w:val="both"/>
        <w:outlineLvl w:val="1"/>
        <w:rPr>
          <w:b/>
          <w:bCs/>
          <w:sz w:val="28"/>
          <w:szCs w:val="28"/>
          <w:lang w:val="en-US"/>
        </w:rPr>
      </w:pPr>
      <w:bookmarkStart w:id="67" w:name="_Toc458409522"/>
      <w:r w:rsidRPr="008D280B">
        <w:rPr>
          <w:b/>
          <w:bCs/>
          <w:sz w:val="28"/>
          <w:szCs w:val="28"/>
          <w:lang w:val="en-US"/>
        </w:rPr>
        <w:t>Sở Kế hoạch và Đầu tư</w:t>
      </w:r>
      <w:bookmarkEnd w:id="67"/>
    </w:p>
    <w:p w:rsidR="0001073F" w:rsidRPr="008D280B" w:rsidRDefault="0001073F" w:rsidP="003466AC">
      <w:pPr>
        <w:pStyle w:val="NormalWeb"/>
        <w:numPr>
          <w:ilvl w:val="0"/>
          <w:numId w:val="7"/>
        </w:numPr>
        <w:tabs>
          <w:tab w:val="left" w:pos="851"/>
        </w:tabs>
        <w:spacing w:before="0" w:beforeAutospacing="0" w:after="120" w:afterAutospacing="0" w:line="276" w:lineRule="auto"/>
        <w:ind w:left="0" w:firstLine="567"/>
        <w:jc w:val="both"/>
        <w:rPr>
          <w:sz w:val="28"/>
          <w:szCs w:val="28"/>
          <w:lang w:val="en-US"/>
        </w:rPr>
      </w:pPr>
      <w:r w:rsidRPr="008D280B">
        <w:rPr>
          <w:sz w:val="28"/>
          <w:szCs w:val="28"/>
          <w:lang w:val="en-US"/>
        </w:rPr>
        <w:t>Hàng năm tổng hợp, cân đối nhu cầu vốn từ ngân sách nhà nước và các nguồn vốn khác, trình UBND tỉnh phê duyệt kế hoạch bố trí vốn xây dựng các dự án công trình thoát nước và xử lý nước thải từ nguồn vốn ngân sách nhà nước</w:t>
      </w:r>
      <w:r w:rsidR="005E61C2" w:rsidRPr="008D280B">
        <w:rPr>
          <w:sz w:val="28"/>
          <w:szCs w:val="28"/>
          <w:lang w:val="en-US"/>
        </w:rPr>
        <w:t>.</w:t>
      </w:r>
    </w:p>
    <w:p w:rsidR="00CE164F" w:rsidRPr="008D280B" w:rsidRDefault="00CE164F" w:rsidP="003466AC">
      <w:pPr>
        <w:pStyle w:val="NormalWeb"/>
        <w:numPr>
          <w:ilvl w:val="0"/>
          <w:numId w:val="7"/>
        </w:numPr>
        <w:tabs>
          <w:tab w:val="left" w:pos="851"/>
        </w:tabs>
        <w:spacing w:before="0" w:beforeAutospacing="0" w:after="120" w:afterAutospacing="0" w:line="276" w:lineRule="auto"/>
        <w:ind w:left="0" w:firstLine="567"/>
        <w:jc w:val="both"/>
        <w:rPr>
          <w:sz w:val="28"/>
          <w:szCs w:val="28"/>
          <w:lang w:val="en-US"/>
        </w:rPr>
      </w:pPr>
      <w:r w:rsidRPr="008D280B">
        <w:rPr>
          <w:sz w:val="28"/>
          <w:szCs w:val="28"/>
          <w:lang w:val="en-US"/>
        </w:rPr>
        <w:t>Chủ trì, phối hợp</w:t>
      </w:r>
      <w:r w:rsidR="00231331" w:rsidRPr="008D280B">
        <w:rPr>
          <w:sz w:val="28"/>
          <w:szCs w:val="28"/>
          <w:lang w:val="en-US"/>
        </w:rPr>
        <w:t xml:space="preserve"> với</w:t>
      </w:r>
      <w:r w:rsidR="00E4474F" w:rsidRPr="008D280B">
        <w:rPr>
          <w:sz w:val="28"/>
          <w:szCs w:val="28"/>
          <w:lang w:val="en-US"/>
        </w:rPr>
        <w:t xml:space="preserve">Sở Tài chính và </w:t>
      </w:r>
      <w:r w:rsidR="00705C6E" w:rsidRPr="008D280B">
        <w:rPr>
          <w:sz w:val="28"/>
          <w:szCs w:val="28"/>
          <w:lang w:val="en-US"/>
        </w:rPr>
        <w:t xml:space="preserve">các đơn vị </w:t>
      </w:r>
      <w:r w:rsidR="00D91D21" w:rsidRPr="008D280B">
        <w:rPr>
          <w:sz w:val="28"/>
          <w:szCs w:val="28"/>
          <w:lang w:val="en-US"/>
        </w:rPr>
        <w:t xml:space="preserve">có </w:t>
      </w:r>
      <w:r w:rsidR="00705C6E" w:rsidRPr="008D280B">
        <w:rPr>
          <w:sz w:val="28"/>
          <w:szCs w:val="28"/>
          <w:lang w:val="en-US"/>
        </w:rPr>
        <w:t>liên quan</w:t>
      </w:r>
      <w:r w:rsidRPr="008D280B">
        <w:rPr>
          <w:sz w:val="28"/>
          <w:szCs w:val="28"/>
          <w:lang w:val="en-US"/>
        </w:rPr>
        <w:t xml:space="preserve"> tham mưu, trình UBND tỉnh ban hành </w:t>
      </w:r>
      <w:r w:rsidR="00C516FC" w:rsidRPr="008D280B">
        <w:rPr>
          <w:sz w:val="28"/>
          <w:szCs w:val="28"/>
          <w:lang w:val="en-US"/>
        </w:rPr>
        <w:t>cụ thể cơ chế chính sách ưu đãi, hỗ trợ để khuyến khích nhà đầu tư tham gia đầu tư về thoát nước và xử lý nước thải trên địa bàn tỉnh</w:t>
      </w:r>
      <w:r w:rsidRPr="008D280B">
        <w:rPr>
          <w:sz w:val="28"/>
          <w:szCs w:val="28"/>
          <w:lang w:val="en-US"/>
        </w:rPr>
        <w:t>.</w:t>
      </w:r>
    </w:p>
    <w:p w:rsidR="00156334" w:rsidRPr="008D280B" w:rsidRDefault="00565CEB" w:rsidP="003466AC">
      <w:pPr>
        <w:pStyle w:val="NormalWeb"/>
        <w:numPr>
          <w:ilvl w:val="0"/>
          <w:numId w:val="7"/>
        </w:numPr>
        <w:tabs>
          <w:tab w:val="left" w:pos="851"/>
        </w:tabs>
        <w:spacing w:before="0" w:beforeAutospacing="0" w:after="120" w:afterAutospacing="0" w:line="276" w:lineRule="auto"/>
        <w:ind w:left="0" w:firstLine="567"/>
        <w:jc w:val="both"/>
        <w:rPr>
          <w:sz w:val="28"/>
          <w:szCs w:val="28"/>
          <w:lang w:val="en-US"/>
        </w:rPr>
      </w:pPr>
      <w:r w:rsidRPr="008D280B">
        <w:rPr>
          <w:sz w:val="28"/>
          <w:szCs w:val="28"/>
          <w:lang w:val="en-US"/>
        </w:rPr>
        <w:t>Là đầu mối đ</w:t>
      </w:r>
      <w:r w:rsidR="00156334" w:rsidRPr="008D280B">
        <w:rPr>
          <w:sz w:val="28"/>
          <w:szCs w:val="28"/>
          <w:lang w:val="en-US"/>
        </w:rPr>
        <w:t>ăng ký với các Bộ, ngành Trung ương trong việc kêu gọi nguồn vốn hỗ trợ phát triển chính thức (ODA) cho đầu tư phát triển thoát nước và xử lý nước thải.</w:t>
      </w:r>
    </w:p>
    <w:p w:rsidR="0001073F" w:rsidRPr="008D280B" w:rsidRDefault="0001073F" w:rsidP="003466AC">
      <w:pPr>
        <w:pStyle w:val="NormalWeb"/>
        <w:numPr>
          <w:ilvl w:val="0"/>
          <w:numId w:val="7"/>
        </w:numPr>
        <w:tabs>
          <w:tab w:val="left" w:pos="851"/>
        </w:tabs>
        <w:spacing w:before="0" w:beforeAutospacing="0" w:after="120" w:afterAutospacing="0" w:line="276" w:lineRule="auto"/>
        <w:ind w:left="0" w:firstLine="567"/>
        <w:jc w:val="both"/>
        <w:rPr>
          <w:sz w:val="28"/>
          <w:szCs w:val="28"/>
          <w:lang w:val="en-US"/>
        </w:rPr>
      </w:pPr>
      <w:r w:rsidRPr="008D280B">
        <w:rPr>
          <w:sz w:val="28"/>
          <w:szCs w:val="28"/>
          <w:lang w:val="en-US"/>
        </w:rPr>
        <w:t xml:space="preserve">Chủ trì, phối hợp với Sở Tài chính thẩm định </w:t>
      </w:r>
      <w:r w:rsidR="00231331" w:rsidRPr="008D280B">
        <w:rPr>
          <w:sz w:val="28"/>
          <w:szCs w:val="28"/>
          <w:lang w:val="en-US"/>
        </w:rPr>
        <w:t>K</w:t>
      </w:r>
      <w:r w:rsidRPr="008D280B">
        <w:rPr>
          <w:sz w:val="28"/>
          <w:szCs w:val="28"/>
          <w:lang w:val="en-US"/>
        </w:rPr>
        <w:t>ế hoạch đầu tư phát triển thoát nước trên địa bàn tỉnh, trình UBND tỉnh phê d</w:t>
      </w:r>
      <w:r w:rsidR="008B7E95" w:rsidRPr="008D280B">
        <w:rPr>
          <w:sz w:val="28"/>
          <w:szCs w:val="28"/>
          <w:lang w:val="en-US"/>
        </w:rPr>
        <w:t>uyệt.</w:t>
      </w:r>
    </w:p>
    <w:p w:rsidR="0001073F" w:rsidRPr="008D280B" w:rsidRDefault="0001073F" w:rsidP="003466AC">
      <w:pPr>
        <w:pStyle w:val="NormalWeb"/>
        <w:numPr>
          <w:ilvl w:val="0"/>
          <w:numId w:val="7"/>
        </w:numPr>
        <w:tabs>
          <w:tab w:val="left" w:pos="851"/>
        </w:tabs>
        <w:spacing w:before="0" w:beforeAutospacing="0" w:after="120" w:afterAutospacing="0" w:line="276" w:lineRule="auto"/>
        <w:ind w:left="0" w:firstLine="567"/>
        <w:jc w:val="both"/>
        <w:rPr>
          <w:sz w:val="28"/>
          <w:szCs w:val="28"/>
          <w:lang w:val="en-US"/>
        </w:rPr>
      </w:pPr>
      <w:r w:rsidRPr="008D280B">
        <w:rPr>
          <w:sz w:val="28"/>
          <w:szCs w:val="28"/>
          <w:lang w:val="en-US"/>
        </w:rPr>
        <w:t>Tổng hợp, trình UBND tỉnh phê duyệt danh mục các dự án đầu tư xây dựng công trình thoát nước và xử lý nước thải đô thị, khu công nghiệp</w:t>
      </w:r>
      <w:r w:rsidR="0083165F" w:rsidRPr="008D280B">
        <w:rPr>
          <w:sz w:val="28"/>
          <w:szCs w:val="28"/>
          <w:lang w:val="en-US"/>
        </w:rPr>
        <w:t xml:space="preserve">, khu chức năng đặc thù khác </w:t>
      </w:r>
      <w:r w:rsidRPr="008D280B">
        <w:rPr>
          <w:sz w:val="28"/>
          <w:szCs w:val="28"/>
          <w:lang w:val="en-US"/>
        </w:rPr>
        <w:t>để kêu gọi đầu tư theo hình thức xã hội hóa.</w:t>
      </w:r>
    </w:p>
    <w:p w:rsidR="00B75F15" w:rsidRPr="00696393" w:rsidRDefault="00B75F15" w:rsidP="00462D9D">
      <w:pPr>
        <w:pStyle w:val="NormalWeb"/>
        <w:numPr>
          <w:ilvl w:val="0"/>
          <w:numId w:val="4"/>
        </w:numPr>
        <w:tabs>
          <w:tab w:val="left" w:pos="1418"/>
        </w:tabs>
        <w:spacing w:before="0" w:beforeAutospacing="0" w:after="120" w:afterAutospacing="0" w:line="276" w:lineRule="auto"/>
        <w:ind w:left="0" w:firstLine="567"/>
        <w:jc w:val="both"/>
        <w:outlineLvl w:val="1"/>
        <w:rPr>
          <w:b/>
          <w:bCs/>
          <w:sz w:val="28"/>
          <w:szCs w:val="28"/>
          <w:lang w:val="en-US"/>
        </w:rPr>
      </w:pPr>
      <w:bookmarkStart w:id="68" w:name="_Toc458409523"/>
      <w:r w:rsidRPr="00696393">
        <w:rPr>
          <w:b/>
          <w:bCs/>
          <w:sz w:val="28"/>
          <w:szCs w:val="28"/>
          <w:lang w:val="en-US"/>
        </w:rPr>
        <w:t>Sở Khoa học và Công nghệ</w:t>
      </w:r>
      <w:bookmarkEnd w:id="68"/>
    </w:p>
    <w:p w:rsidR="00B75F15" w:rsidRPr="00696393" w:rsidRDefault="005847AB" w:rsidP="003466AC">
      <w:pPr>
        <w:pStyle w:val="NormalWeb"/>
        <w:numPr>
          <w:ilvl w:val="0"/>
          <w:numId w:val="10"/>
        </w:numPr>
        <w:tabs>
          <w:tab w:val="left" w:pos="851"/>
        </w:tabs>
        <w:spacing w:before="0" w:beforeAutospacing="0" w:after="120" w:afterAutospacing="0" w:line="276" w:lineRule="auto"/>
        <w:ind w:left="0" w:firstLine="567"/>
        <w:jc w:val="both"/>
        <w:rPr>
          <w:sz w:val="28"/>
          <w:szCs w:val="28"/>
          <w:lang w:val="en-US"/>
        </w:rPr>
      </w:pPr>
      <w:r w:rsidRPr="00696393">
        <w:rPr>
          <w:sz w:val="28"/>
          <w:szCs w:val="28"/>
          <w:lang w:val="en-US"/>
        </w:rPr>
        <w:t>Sử dụng</w:t>
      </w:r>
      <w:r w:rsidR="00B75F15" w:rsidRPr="00696393">
        <w:rPr>
          <w:sz w:val="28"/>
          <w:szCs w:val="28"/>
          <w:lang w:val="en-US"/>
        </w:rPr>
        <w:t>nguồn lực</w:t>
      </w:r>
      <w:r w:rsidR="004F740C" w:rsidRPr="00696393">
        <w:rPr>
          <w:sz w:val="28"/>
          <w:szCs w:val="28"/>
          <w:lang w:val="en-US"/>
        </w:rPr>
        <w:t xml:space="preserve"> hợp lý</w:t>
      </w:r>
      <w:r w:rsidR="00B75F15" w:rsidRPr="00696393">
        <w:rPr>
          <w:sz w:val="28"/>
          <w:szCs w:val="28"/>
          <w:lang w:val="en-US"/>
        </w:rPr>
        <w:t xml:space="preserve"> cho việc nghiên cứu và ứng dụng khoa học kỹ thuật trong công nghệ xử lý nước thải và biện pháp xử lý nước thải.</w:t>
      </w:r>
    </w:p>
    <w:p w:rsidR="00B75F15" w:rsidRPr="00696393" w:rsidRDefault="00B75F15" w:rsidP="003466AC">
      <w:pPr>
        <w:pStyle w:val="NormalWeb"/>
        <w:numPr>
          <w:ilvl w:val="0"/>
          <w:numId w:val="10"/>
        </w:numPr>
        <w:tabs>
          <w:tab w:val="left" w:pos="851"/>
        </w:tabs>
        <w:spacing w:before="0" w:beforeAutospacing="0" w:after="120" w:afterAutospacing="0" w:line="276" w:lineRule="auto"/>
        <w:ind w:left="0" w:firstLine="567"/>
        <w:jc w:val="both"/>
        <w:rPr>
          <w:sz w:val="28"/>
          <w:szCs w:val="28"/>
          <w:lang w:val="en-US"/>
        </w:rPr>
      </w:pPr>
      <w:r w:rsidRPr="00696393">
        <w:rPr>
          <w:sz w:val="28"/>
          <w:szCs w:val="28"/>
          <w:lang w:val="en-US"/>
        </w:rPr>
        <w:t>Chủ trì tham mưu, trình UBND tỉnh ban hành quy định về việc lựa chọn công nghệ xử lý nước thải</w:t>
      </w:r>
      <w:r w:rsidR="00B5028B" w:rsidRPr="00696393">
        <w:rPr>
          <w:sz w:val="28"/>
          <w:szCs w:val="28"/>
          <w:lang w:val="en-US"/>
        </w:rPr>
        <w:t xml:space="preserve"> trên địa bàn tỉnh</w:t>
      </w:r>
      <w:r w:rsidRPr="00696393">
        <w:rPr>
          <w:sz w:val="28"/>
          <w:szCs w:val="28"/>
          <w:lang w:val="en-US"/>
        </w:rPr>
        <w:t>.</w:t>
      </w:r>
    </w:p>
    <w:p w:rsidR="00B75F15" w:rsidRPr="00696393" w:rsidRDefault="001D7722" w:rsidP="003466AC">
      <w:pPr>
        <w:pStyle w:val="NormalWeb"/>
        <w:numPr>
          <w:ilvl w:val="0"/>
          <w:numId w:val="10"/>
        </w:numPr>
        <w:tabs>
          <w:tab w:val="left" w:pos="851"/>
        </w:tabs>
        <w:spacing w:before="0" w:beforeAutospacing="0" w:after="120" w:afterAutospacing="0" w:line="276" w:lineRule="auto"/>
        <w:ind w:left="0" w:firstLine="567"/>
        <w:jc w:val="both"/>
        <w:rPr>
          <w:sz w:val="28"/>
          <w:szCs w:val="28"/>
          <w:lang w:val="en-US"/>
        </w:rPr>
      </w:pPr>
      <w:bookmarkStart w:id="69" w:name="OLE_LINK67"/>
      <w:bookmarkStart w:id="70" w:name="OLE_LINK69"/>
      <w:bookmarkStart w:id="71" w:name="OLE_LINK70"/>
      <w:bookmarkStart w:id="72" w:name="OLE_LINK71"/>
      <w:bookmarkStart w:id="73" w:name="OLE_LINK72"/>
      <w:r w:rsidRPr="00696393">
        <w:rPr>
          <w:sz w:val="28"/>
          <w:szCs w:val="28"/>
        </w:rPr>
        <w:t>Chủ trì</w:t>
      </w:r>
      <w:r w:rsidR="00B75F15" w:rsidRPr="00696393">
        <w:rPr>
          <w:sz w:val="28"/>
          <w:szCs w:val="28"/>
          <w:lang w:val="en-US"/>
        </w:rPr>
        <w:t>thẩm định phần công nghệ của các dự án có sử dụng công nghệ trong hệ thống thoát nước và xử lý nước thải</w:t>
      </w:r>
      <w:bookmarkEnd w:id="69"/>
      <w:bookmarkEnd w:id="70"/>
      <w:bookmarkEnd w:id="71"/>
      <w:bookmarkEnd w:id="72"/>
      <w:bookmarkEnd w:id="73"/>
      <w:r w:rsidR="00B75F15" w:rsidRPr="00696393">
        <w:rPr>
          <w:sz w:val="28"/>
          <w:szCs w:val="28"/>
          <w:lang w:val="en-US"/>
        </w:rPr>
        <w:t>.</w:t>
      </w:r>
    </w:p>
    <w:p w:rsidR="00B75F15" w:rsidRPr="00696393" w:rsidRDefault="00B95BDC" w:rsidP="003466AC">
      <w:pPr>
        <w:pStyle w:val="NormalWeb"/>
        <w:numPr>
          <w:ilvl w:val="0"/>
          <w:numId w:val="10"/>
        </w:numPr>
        <w:tabs>
          <w:tab w:val="left" w:pos="851"/>
        </w:tabs>
        <w:spacing w:before="0" w:beforeAutospacing="0" w:after="120" w:afterAutospacing="0" w:line="276" w:lineRule="auto"/>
        <w:ind w:left="0" w:firstLine="567"/>
        <w:jc w:val="both"/>
        <w:rPr>
          <w:sz w:val="28"/>
          <w:szCs w:val="28"/>
          <w:lang w:val="en-US"/>
        </w:rPr>
      </w:pPr>
      <w:bookmarkStart w:id="74" w:name="OLE_LINK73"/>
      <w:bookmarkStart w:id="75" w:name="OLE_LINK74"/>
      <w:r w:rsidRPr="00696393">
        <w:rPr>
          <w:sz w:val="28"/>
          <w:szCs w:val="28"/>
        </w:rPr>
        <w:t>Chủ trì,</w:t>
      </w:r>
      <w:r w:rsidRPr="00696393">
        <w:rPr>
          <w:sz w:val="28"/>
          <w:szCs w:val="28"/>
          <w:lang w:val="en-US"/>
        </w:rPr>
        <w:t xml:space="preserve"> p</w:t>
      </w:r>
      <w:r w:rsidR="00B75F15" w:rsidRPr="00696393">
        <w:rPr>
          <w:sz w:val="28"/>
          <w:szCs w:val="28"/>
          <w:lang w:val="en-US"/>
        </w:rPr>
        <w:t xml:space="preserve">hối hợp với </w:t>
      </w:r>
      <w:r w:rsidR="00CC5851" w:rsidRPr="00696393">
        <w:rPr>
          <w:sz w:val="28"/>
          <w:szCs w:val="28"/>
        </w:rPr>
        <w:t>các cơ quan chức năng</w:t>
      </w:r>
      <w:r w:rsidR="00B75F15" w:rsidRPr="00696393">
        <w:rPr>
          <w:sz w:val="28"/>
          <w:szCs w:val="28"/>
          <w:lang w:val="en-US"/>
        </w:rPr>
        <w:t>kiểm tra, giám sát trong quá trình thi công, vận hành công nghệ xử lý nước thải của các dự án</w:t>
      </w:r>
      <w:bookmarkEnd w:id="74"/>
      <w:bookmarkEnd w:id="75"/>
      <w:r w:rsidR="00B75F15" w:rsidRPr="00696393">
        <w:rPr>
          <w:sz w:val="28"/>
          <w:szCs w:val="28"/>
          <w:lang w:val="en-US"/>
        </w:rPr>
        <w:t>.</w:t>
      </w:r>
    </w:p>
    <w:p w:rsidR="003D5509" w:rsidRPr="008D280B" w:rsidRDefault="002E7414" w:rsidP="003466AC">
      <w:pPr>
        <w:pStyle w:val="NormalWeb"/>
        <w:numPr>
          <w:ilvl w:val="0"/>
          <w:numId w:val="4"/>
        </w:numPr>
        <w:tabs>
          <w:tab w:val="left" w:pos="1418"/>
        </w:tabs>
        <w:spacing w:before="0" w:beforeAutospacing="0" w:after="120" w:afterAutospacing="0" w:line="276" w:lineRule="auto"/>
        <w:ind w:left="0" w:firstLine="567"/>
        <w:jc w:val="both"/>
        <w:outlineLvl w:val="1"/>
        <w:rPr>
          <w:b/>
          <w:bCs/>
          <w:sz w:val="28"/>
          <w:szCs w:val="28"/>
          <w:lang w:val="en-US"/>
        </w:rPr>
      </w:pPr>
      <w:bookmarkStart w:id="76" w:name="_Toc458409524"/>
      <w:r w:rsidRPr="008D280B">
        <w:rPr>
          <w:b/>
          <w:bCs/>
          <w:sz w:val="28"/>
          <w:szCs w:val="28"/>
          <w:lang w:val="en-US"/>
        </w:rPr>
        <w:lastRenderedPageBreak/>
        <w:t xml:space="preserve">Sở </w:t>
      </w:r>
      <w:bookmarkStart w:id="77" w:name="OLE_LINK115"/>
      <w:bookmarkStart w:id="78" w:name="OLE_LINK116"/>
      <w:r w:rsidRPr="008D280B">
        <w:rPr>
          <w:b/>
          <w:bCs/>
          <w:sz w:val="28"/>
          <w:szCs w:val="28"/>
          <w:lang w:val="en-US"/>
        </w:rPr>
        <w:t>Nông nghiệp và Phát triển nông thôn</w:t>
      </w:r>
      <w:bookmarkEnd w:id="76"/>
      <w:bookmarkEnd w:id="77"/>
      <w:bookmarkEnd w:id="78"/>
    </w:p>
    <w:p w:rsidR="004C763E" w:rsidRPr="008D280B" w:rsidRDefault="004C763E" w:rsidP="003466AC">
      <w:pPr>
        <w:pStyle w:val="NormalWeb"/>
        <w:numPr>
          <w:ilvl w:val="0"/>
          <w:numId w:val="8"/>
        </w:numPr>
        <w:tabs>
          <w:tab w:val="left" w:pos="851"/>
        </w:tabs>
        <w:spacing w:before="0" w:beforeAutospacing="0" w:after="120" w:afterAutospacing="0" w:line="276" w:lineRule="auto"/>
        <w:ind w:left="0" w:firstLine="567"/>
        <w:jc w:val="both"/>
        <w:rPr>
          <w:sz w:val="28"/>
          <w:szCs w:val="28"/>
          <w:lang w:val="en-US"/>
        </w:rPr>
      </w:pPr>
      <w:r w:rsidRPr="008D280B">
        <w:rPr>
          <w:sz w:val="28"/>
          <w:szCs w:val="28"/>
          <w:lang w:val="en-US"/>
        </w:rPr>
        <w:t>Chỉ đạo các đơn vị được giao quản lý hệ thống các công trình thủy lợi</w:t>
      </w:r>
      <w:r w:rsidR="00597ADE" w:rsidRPr="008D280B">
        <w:rPr>
          <w:sz w:val="28"/>
          <w:szCs w:val="28"/>
          <w:lang w:val="en-US"/>
        </w:rPr>
        <w:t xml:space="preserve"> phối hợp với chủ sở hữu công trình thoát nước, đơn vị thoá</w:t>
      </w:r>
      <w:r w:rsidR="0083165F" w:rsidRPr="008D280B">
        <w:rPr>
          <w:sz w:val="28"/>
          <w:szCs w:val="28"/>
          <w:lang w:val="en-US"/>
        </w:rPr>
        <w:t>t nước đô thị, khu công nghiệp</w:t>
      </w:r>
      <w:r w:rsidR="00597ADE" w:rsidRPr="008D280B">
        <w:rPr>
          <w:sz w:val="28"/>
          <w:szCs w:val="28"/>
          <w:lang w:val="en-US"/>
        </w:rPr>
        <w:t xml:space="preserve">, </w:t>
      </w:r>
      <w:r w:rsidR="009C2466" w:rsidRPr="008D280B">
        <w:rPr>
          <w:sz w:val="28"/>
          <w:szCs w:val="28"/>
          <w:lang w:val="en-US"/>
        </w:rPr>
        <w:t>khu chức năng đặc thù khác ngoài đô thị</w:t>
      </w:r>
      <w:r w:rsidR="00597ADE" w:rsidRPr="008D280B">
        <w:rPr>
          <w:sz w:val="28"/>
          <w:szCs w:val="28"/>
          <w:lang w:val="en-US"/>
        </w:rPr>
        <w:t>, khu dân cư nông thôn tập trung trong việc bảo đảm</w:t>
      </w:r>
      <w:r w:rsidRPr="008D280B">
        <w:rPr>
          <w:sz w:val="28"/>
          <w:szCs w:val="28"/>
          <w:lang w:val="en-US"/>
        </w:rPr>
        <w:t xml:space="preserve"> yêu cầu về cao độ, vị trí xả thải nhằm thoát nước, chống ngập</w:t>
      </w:r>
      <w:r w:rsidR="0067141C" w:rsidRPr="008D280B">
        <w:rPr>
          <w:sz w:val="28"/>
          <w:szCs w:val="28"/>
          <w:lang w:val="en-US"/>
        </w:rPr>
        <w:t xml:space="preserve"> úng, không gây ô nhiễm nguồn nước mặt, nước ngầm làm ảnh hưởng đến chất lượng nước, các công trình cấp nước sạch</w:t>
      </w:r>
      <w:r w:rsidR="004F740C" w:rsidRPr="008D280B">
        <w:rPr>
          <w:sz w:val="28"/>
          <w:szCs w:val="28"/>
          <w:lang w:val="en-US"/>
        </w:rPr>
        <w:t xml:space="preserve"> sinh hoạt</w:t>
      </w:r>
      <w:r w:rsidRPr="008D280B">
        <w:rPr>
          <w:sz w:val="28"/>
          <w:szCs w:val="28"/>
          <w:lang w:val="en-US"/>
        </w:rPr>
        <w:t>và bảo vệ công trình thủy lợi</w:t>
      </w:r>
      <w:r w:rsidR="00741EA8" w:rsidRPr="008D280B">
        <w:rPr>
          <w:sz w:val="28"/>
          <w:szCs w:val="28"/>
          <w:lang w:val="en-US"/>
        </w:rPr>
        <w:t>.</w:t>
      </w:r>
    </w:p>
    <w:p w:rsidR="00267E13" w:rsidRPr="008D280B" w:rsidRDefault="00EE2FB2" w:rsidP="009D109A">
      <w:pPr>
        <w:pStyle w:val="NormalWeb"/>
        <w:numPr>
          <w:ilvl w:val="0"/>
          <w:numId w:val="8"/>
        </w:numPr>
        <w:tabs>
          <w:tab w:val="left" w:pos="851"/>
        </w:tabs>
        <w:spacing w:before="0" w:beforeAutospacing="0" w:after="120" w:afterAutospacing="0" w:line="276" w:lineRule="auto"/>
        <w:ind w:left="0" w:firstLine="567"/>
        <w:jc w:val="both"/>
        <w:rPr>
          <w:sz w:val="28"/>
          <w:szCs w:val="28"/>
          <w:lang w:val="en-US"/>
        </w:rPr>
      </w:pPr>
      <w:r w:rsidRPr="008D280B">
        <w:rPr>
          <w:sz w:val="28"/>
          <w:szCs w:val="28"/>
          <w:lang w:val="en-US"/>
        </w:rPr>
        <w:t xml:space="preserve">Chủ trì, phối hợp </w:t>
      </w:r>
      <w:r w:rsidR="00FC51BA" w:rsidRPr="008D280B">
        <w:rPr>
          <w:sz w:val="28"/>
          <w:szCs w:val="28"/>
          <w:lang w:val="en-US"/>
        </w:rPr>
        <w:t xml:space="preserve">với Sở Tài nguyên và Môi trường và các đơn vị có liên quan </w:t>
      </w:r>
      <w:r w:rsidR="00796538" w:rsidRPr="008D280B">
        <w:rPr>
          <w:sz w:val="28"/>
          <w:szCs w:val="28"/>
          <w:lang w:val="en-US"/>
        </w:rPr>
        <w:t xml:space="preserve">giám sát chất lượng nước thải của </w:t>
      </w:r>
      <w:r w:rsidR="00E21F4D" w:rsidRPr="008D280B">
        <w:rPr>
          <w:sz w:val="28"/>
          <w:szCs w:val="28"/>
          <w:lang w:val="en-US"/>
        </w:rPr>
        <w:t>các tổ chức, cá nhân xả</w:t>
      </w:r>
      <w:r w:rsidR="00796538" w:rsidRPr="008D280B">
        <w:rPr>
          <w:sz w:val="28"/>
          <w:szCs w:val="28"/>
          <w:lang w:val="en-US"/>
        </w:rPr>
        <w:t xml:space="preserve"> thải vào hệ thống công trình thủy lợi</w:t>
      </w:r>
      <w:r w:rsidR="00267E13" w:rsidRPr="008D280B">
        <w:rPr>
          <w:sz w:val="28"/>
          <w:szCs w:val="28"/>
          <w:lang w:val="en-US"/>
        </w:rPr>
        <w:t>.</w:t>
      </w:r>
    </w:p>
    <w:p w:rsidR="004C763E" w:rsidRPr="008D280B" w:rsidRDefault="00267E13" w:rsidP="009D109A">
      <w:pPr>
        <w:pStyle w:val="NormalWeb"/>
        <w:numPr>
          <w:ilvl w:val="0"/>
          <w:numId w:val="8"/>
        </w:numPr>
        <w:tabs>
          <w:tab w:val="left" w:pos="851"/>
        </w:tabs>
        <w:spacing w:before="0" w:beforeAutospacing="0" w:after="120" w:afterAutospacing="0" w:line="276" w:lineRule="auto"/>
        <w:ind w:left="0" w:firstLine="567"/>
        <w:jc w:val="both"/>
        <w:rPr>
          <w:sz w:val="28"/>
          <w:szCs w:val="28"/>
          <w:lang w:val="en-US"/>
        </w:rPr>
      </w:pPr>
      <w:r w:rsidRPr="008D280B">
        <w:rPr>
          <w:sz w:val="28"/>
          <w:szCs w:val="28"/>
          <w:lang w:val="en-US"/>
        </w:rPr>
        <w:t>T</w:t>
      </w:r>
      <w:r w:rsidR="00FC51BA" w:rsidRPr="008D280B">
        <w:rPr>
          <w:sz w:val="28"/>
          <w:szCs w:val="28"/>
          <w:lang w:val="en-US"/>
        </w:rPr>
        <w:t xml:space="preserve">hanh tra, kiểm tra việc thực hiện giấy phép của tổ chức, cá nhân được cấp phép xả nước </w:t>
      </w:r>
      <w:r w:rsidR="00CB55F1" w:rsidRPr="008D280B">
        <w:rPr>
          <w:sz w:val="28"/>
          <w:szCs w:val="28"/>
          <w:lang w:val="en-US"/>
        </w:rPr>
        <w:t xml:space="preserve">thải </w:t>
      </w:r>
      <w:r w:rsidR="00FC51BA" w:rsidRPr="008D280B">
        <w:rPr>
          <w:sz w:val="28"/>
          <w:szCs w:val="28"/>
          <w:lang w:val="en-US"/>
        </w:rPr>
        <w:t>vào hệ thống công trình thủy lợi và xử lý vi phạm theo quy định</w:t>
      </w:r>
      <w:r w:rsidR="008F463B" w:rsidRPr="008D280B">
        <w:rPr>
          <w:sz w:val="28"/>
          <w:szCs w:val="28"/>
          <w:lang w:val="en-US"/>
        </w:rPr>
        <w:t>.</w:t>
      </w:r>
    </w:p>
    <w:p w:rsidR="004C763E" w:rsidRPr="008D280B" w:rsidRDefault="004C763E" w:rsidP="003466AC">
      <w:pPr>
        <w:pStyle w:val="NormalWeb"/>
        <w:numPr>
          <w:ilvl w:val="0"/>
          <w:numId w:val="8"/>
        </w:numPr>
        <w:tabs>
          <w:tab w:val="left" w:pos="851"/>
        </w:tabs>
        <w:spacing w:before="0" w:beforeAutospacing="0" w:after="120" w:afterAutospacing="0" w:line="276" w:lineRule="auto"/>
        <w:ind w:left="0" w:firstLine="567"/>
        <w:jc w:val="both"/>
        <w:rPr>
          <w:sz w:val="28"/>
          <w:szCs w:val="28"/>
          <w:lang w:val="en-US"/>
        </w:rPr>
      </w:pPr>
      <w:r w:rsidRPr="008D280B">
        <w:rPr>
          <w:sz w:val="28"/>
          <w:szCs w:val="28"/>
          <w:lang w:val="en-US"/>
        </w:rPr>
        <w:t>Hướng dẫn áp dụng các tiêu chuẩn, quy chuẩn kỹ thuật về hoạt động xả nước thải từ hệ thống thoá</w:t>
      </w:r>
      <w:r w:rsidR="009C2466" w:rsidRPr="008D280B">
        <w:rPr>
          <w:sz w:val="28"/>
          <w:szCs w:val="28"/>
          <w:lang w:val="en-US"/>
        </w:rPr>
        <w:t xml:space="preserve">t nước </w:t>
      </w:r>
      <w:r w:rsidRPr="008D280B">
        <w:rPr>
          <w:sz w:val="28"/>
          <w:szCs w:val="28"/>
          <w:lang w:val="en-US"/>
        </w:rPr>
        <w:t>vào hệ thống công trình thủy lợi</w:t>
      </w:r>
      <w:r w:rsidR="003F1F4B" w:rsidRPr="008D280B">
        <w:rPr>
          <w:sz w:val="28"/>
          <w:szCs w:val="28"/>
          <w:lang w:val="en-US"/>
        </w:rPr>
        <w:t>.</w:t>
      </w:r>
    </w:p>
    <w:p w:rsidR="004C763E" w:rsidRPr="008D280B" w:rsidRDefault="004C763E" w:rsidP="003466AC">
      <w:pPr>
        <w:pStyle w:val="NormalWeb"/>
        <w:numPr>
          <w:ilvl w:val="0"/>
          <w:numId w:val="4"/>
        </w:numPr>
        <w:tabs>
          <w:tab w:val="left" w:pos="1418"/>
        </w:tabs>
        <w:spacing w:before="0" w:beforeAutospacing="0" w:after="120" w:afterAutospacing="0" w:line="276" w:lineRule="auto"/>
        <w:ind w:left="0" w:firstLine="567"/>
        <w:jc w:val="both"/>
        <w:outlineLvl w:val="1"/>
        <w:rPr>
          <w:b/>
          <w:bCs/>
          <w:sz w:val="28"/>
          <w:szCs w:val="28"/>
          <w:lang w:val="en-US"/>
        </w:rPr>
      </w:pPr>
      <w:bookmarkStart w:id="79" w:name="_Toc458409525"/>
      <w:r w:rsidRPr="008D280B">
        <w:rPr>
          <w:b/>
          <w:bCs/>
          <w:sz w:val="28"/>
          <w:szCs w:val="28"/>
          <w:lang w:val="en-US"/>
        </w:rPr>
        <w:t xml:space="preserve">Sở </w:t>
      </w:r>
      <w:bookmarkStart w:id="80" w:name="OLE_LINK117"/>
      <w:bookmarkStart w:id="81" w:name="OLE_LINK118"/>
      <w:bookmarkStart w:id="82" w:name="OLE_LINK119"/>
      <w:r w:rsidRPr="008D280B">
        <w:rPr>
          <w:b/>
          <w:bCs/>
          <w:sz w:val="28"/>
          <w:szCs w:val="28"/>
          <w:lang w:val="en-US"/>
        </w:rPr>
        <w:t xml:space="preserve">Giao thông </w:t>
      </w:r>
      <w:r w:rsidR="000C0DE8" w:rsidRPr="008D280B">
        <w:rPr>
          <w:b/>
          <w:bCs/>
          <w:sz w:val="28"/>
          <w:szCs w:val="28"/>
          <w:lang w:val="en-US"/>
        </w:rPr>
        <w:t>V</w:t>
      </w:r>
      <w:r w:rsidRPr="008D280B">
        <w:rPr>
          <w:b/>
          <w:bCs/>
          <w:sz w:val="28"/>
          <w:szCs w:val="28"/>
          <w:lang w:val="en-US"/>
        </w:rPr>
        <w:t>ận tải</w:t>
      </w:r>
      <w:bookmarkEnd w:id="79"/>
      <w:bookmarkEnd w:id="80"/>
      <w:bookmarkEnd w:id="81"/>
      <w:bookmarkEnd w:id="82"/>
    </w:p>
    <w:p w:rsidR="00D22EC8" w:rsidRPr="008D280B" w:rsidRDefault="001C396F" w:rsidP="003466AC">
      <w:pPr>
        <w:pStyle w:val="NormalWeb"/>
        <w:numPr>
          <w:ilvl w:val="0"/>
          <w:numId w:val="9"/>
        </w:numPr>
        <w:tabs>
          <w:tab w:val="left" w:pos="851"/>
        </w:tabs>
        <w:spacing w:before="0" w:beforeAutospacing="0" w:after="120" w:afterAutospacing="0" w:line="276" w:lineRule="auto"/>
        <w:ind w:left="0" w:firstLine="567"/>
        <w:jc w:val="both"/>
        <w:rPr>
          <w:sz w:val="28"/>
          <w:szCs w:val="28"/>
          <w:lang w:val="en-US"/>
        </w:rPr>
      </w:pPr>
      <w:r w:rsidRPr="008D280B">
        <w:rPr>
          <w:sz w:val="28"/>
          <w:szCs w:val="28"/>
          <w:lang w:val="en-US"/>
        </w:rPr>
        <w:t>Chủ trì,</w:t>
      </w:r>
      <w:r w:rsidR="004C763E" w:rsidRPr="008D280B">
        <w:rPr>
          <w:sz w:val="28"/>
          <w:szCs w:val="28"/>
          <w:lang w:val="en-US"/>
        </w:rPr>
        <w:t xml:space="preserve"> phối hợp với </w:t>
      </w:r>
      <w:r w:rsidR="009D3A87" w:rsidRPr="008D280B">
        <w:rPr>
          <w:sz w:val="28"/>
          <w:szCs w:val="28"/>
          <w:lang w:val="en-US"/>
        </w:rPr>
        <w:t xml:space="preserve">Sở Xây dựng và </w:t>
      </w:r>
      <w:r w:rsidR="00ED63F5" w:rsidRPr="008D280B">
        <w:rPr>
          <w:sz w:val="28"/>
          <w:szCs w:val="28"/>
          <w:lang w:val="en-US"/>
        </w:rPr>
        <w:t>các</w:t>
      </w:r>
      <w:r w:rsidR="004C763E" w:rsidRPr="008D280B">
        <w:rPr>
          <w:sz w:val="28"/>
          <w:szCs w:val="28"/>
          <w:lang w:val="en-US"/>
        </w:rPr>
        <w:t xml:space="preserve"> đơn vị</w:t>
      </w:r>
      <w:r w:rsidR="00603894" w:rsidRPr="008D280B">
        <w:rPr>
          <w:sz w:val="28"/>
          <w:szCs w:val="28"/>
          <w:lang w:val="en-US"/>
        </w:rPr>
        <w:t xml:space="preserve"> có</w:t>
      </w:r>
      <w:r w:rsidR="004C763E" w:rsidRPr="008D280B">
        <w:rPr>
          <w:sz w:val="28"/>
          <w:szCs w:val="28"/>
          <w:lang w:val="en-US"/>
        </w:rPr>
        <w:t xml:space="preserve"> liên quan trong việc</w:t>
      </w:r>
      <w:r w:rsidR="00F5038F" w:rsidRPr="008D280B">
        <w:rPr>
          <w:sz w:val="28"/>
          <w:szCs w:val="28"/>
          <w:lang w:val="en-US"/>
        </w:rPr>
        <w:t xml:space="preserve"> q</w:t>
      </w:r>
      <w:r w:rsidR="009624D9" w:rsidRPr="008D280B">
        <w:rPr>
          <w:sz w:val="28"/>
          <w:szCs w:val="28"/>
          <w:lang w:val="en-US"/>
        </w:rPr>
        <w:t>uản lý nhà nước về hoạt động thoát nước và xử lý nước thải trên địa bàn tỉnh có liên quan đến kết cấu hạ tầng giao thông thuộc phạm vi q</w:t>
      </w:r>
      <w:r w:rsidR="00DD5350" w:rsidRPr="008D280B">
        <w:rPr>
          <w:sz w:val="28"/>
          <w:szCs w:val="28"/>
          <w:lang w:val="en-US"/>
        </w:rPr>
        <w:t>uản lý theo quy định hiện hành.</w:t>
      </w:r>
    </w:p>
    <w:p w:rsidR="004C763E" w:rsidRPr="008D280B" w:rsidRDefault="002F5EE9" w:rsidP="003466AC">
      <w:pPr>
        <w:pStyle w:val="NormalWeb"/>
        <w:numPr>
          <w:ilvl w:val="0"/>
          <w:numId w:val="9"/>
        </w:numPr>
        <w:tabs>
          <w:tab w:val="left" w:pos="851"/>
        </w:tabs>
        <w:spacing w:before="0" w:beforeAutospacing="0" w:after="120" w:afterAutospacing="0" w:line="276" w:lineRule="auto"/>
        <w:ind w:left="0" w:firstLine="567"/>
        <w:jc w:val="both"/>
        <w:rPr>
          <w:sz w:val="28"/>
          <w:szCs w:val="28"/>
          <w:lang w:val="en-US"/>
        </w:rPr>
      </w:pPr>
      <w:r w:rsidRPr="008D280B">
        <w:rPr>
          <w:sz w:val="28"/>
          <w:szCs w:val="28"/>
          <w:lang w:val="en-US"/>
        </w:rPr>
        <w:t xml:space="preserve">Hướng dẫn </w:t>
      </w:r>
      <w:r w:rsidR="009624D9" w:rsidRPr="008D280B">
        <w:rPr>
          <w:sz w:val="28"/>
          <w:szCs w:val="28"/>
          <w:lang w:val="en-US"/>
        </w:rPr>
        <w:t xml:space="preserve">chủ đầu tư hệ thống thoát nước và các đơn vị </w:t>
      </w:r>
      <w:r w:rsidR="00E80EE3" w:rsidRPr="008D280B">
        <w:rPr>
          <w:sz w:val="28"/>
          <w:szCs w:val="28"/>
          <w:lang w:val="en-US"/>
        </w:rPr>
        <w:t xml:space="preserve">có </w:t>
      </w:r>
      <w:r w:rsidR="009624D9" w:rsidRPr="008D280B">
        <w:rPr>
          <w:sz w:val="28"/>
          <w:szCs w:val="28"/>
          <w:lang w:val="en-US"/>
        </w:rPr>
        <w:t xml:space="preserve">liên quan </w:t>
      </w:r>
      <w:r w:rsidRPr="008D280B">
        <w:rPr>
          <w:sz w:val="28"/>
          <w:szCs w:val="28"/>
          <w:lang w:val="en-US"/>
        </w:rPr>
        <w:t>các</w:t>
      </w:r>
      <w:r w:rsidR="009624D9" w:rsidRPr="008D280B">
        <w:rPr>
          <w:sz w:val="28"/>
          <w:szCs w:val="28"/>
          <w:lang w:val="en-US"/>
        </w:rPr>
        <w:t xml:space="preserve"> phương án thi công hệ thống thoát nước dọc </w:t>
      </w:r>
      <w:r w:rsidRPr="008D280B">
        <w:rPr>
          <w:sz w:val="28"/>
          <w:szCs w:val="28"/>
          <w:lang w:val="en-US"/>
        </w:rPr>
        <w:t>theo tiêu chuẩn, quy chuẩn hiện hành bảo đảm tiết kiệm, hiệu quả</w:t>
      </w:r>
      <w:r w:rsidR="004C763E" w:rsidRPr="008D280B">
        <w:rPr>
          <w:sz w:val="28"/>
          <w:szCs w:val="28"/>
          <w:lang w:val="en-US"/>
        </w:rPr>
        <w:t>.</w:t>
      </w:r>
    </w:p>
    <w:p w:rsidR="004C763E" w:rsidRPr="008D280B" w:rsidRDefault="004C763E" w:rsidP="003466AC">
      <w:pPr>
        <w:pStyle w:val="NormalWeb"/>
        <w:numPr>
          <w:ilvl w:val="0"/>
          <w:numId w:val="4"/>
        </w:numPr>
        <w:tabs>
          <w:tab w:val="left" w:pos="1560"/>
        </w:tabs>
        <w:spacing w:before="0" w:beforeAutospacing="0" w:after="120" w:afterAutospacing="0" w:line="276" w:lineRule="auto"/>
        <w:ind w:left="0" w:firstLine="567"/>
        <w:jc w:val="both"/>
        <w:outlineLvl w:val="1"/>
        <w:rPr>
          <w:b/>
          <w:bCs/>
          <w:sz w:val="28"/>
          <w:szCs w:val="28"/>
          <w:lang w:val="en-US"/>
        </w:rPr>
      </w:pPr>
      <w:bookmarkStart w:id="83" w:name="_Toc458409526"/>
      <w:r w:rsidRPr="008D280B">
        <w:rPr>
          <w:b/>
          <w:bCs/>
          <w:sz w:val="28"/>
          <w:szCs w:val="28"/>
          <w:lang w:val="en-US"/>
        </w:rPr>
        <w:t xml:space="preserve">Sở </w:t>
      </w:r>
      <w:bookmarkStart w:id="84" w:name="OLE_LINK120"/>
      <w:bookmarkStart w:id="85" w:name="OLE_LINK121"/>
      <w:r w:rsidRPr="008D280B">
        <w:rPr>
          <w:b/>
          <w:bCs/>
          <w:sz w:val="28"/>
          <w:szCs w:val="28"/>
          <w:lang w:val="en-US"/>
        </w:rPr>
        <w:t>Y tế</w:t>
      </w:r>
      <w:bookmarkEnd w:id="83"/>
      <w:bookmarkEnd w:id="84"/>
      <w:bookmarkEnd w:id="85"/>
    </w:p>
    <w:p w:rsidR="004C763E" w:rsidRPr="008D280B" w:rsidRDefault="000A53F8" w:rsidP="003466AC">
      <w:pPr>
        <w:pStyle w:val="NormalWeb"/>
        <w:tabs>
          <w:tab w:val="left" w:pos="851"/>
        </w:tabs>
        <w:spacing w:before="0" w:beforeAutospacing="0" w:after="120" w:afterAutospacing="0" w:line="276" w:lineRule="auto"/>
        <w:ind w:firstLine="567"/>
        <w:jc w:val="both"/>
        <w:rPr>
          <w:sz w:val="28"/>
          <w:szCs w:val="28"/>
          <w:lang w:val="en-US"/>
        </w:rPr>
      </w:pPr>
      <w:r w:rsidRPr="008D280B">
        <w:rPr>
          <w:sz w:val="28"/>
          <w:szCs w:val="28"/>
          <w:lang w:val="en-US"/>
        </w:rPr>
        <w:t xml:space="preserve">Chủ trì và phối hợp với các </w:t>
      </w:r>
      <w:r w:rsidR="00F340E9" w:rsidRPr="008D280B">
        <w:rPr>
          <w:sz w:val="28"/>
          <w:szCs w:val="28"/>
          <w:lang w:val="en-US"/>
        </w:rPr>
        <w:t>đơn vị có</w:t>
      </w:r>
      <w:r w:rsidRPr="008D280B">
        <w:rPr>
          <w:sz w:val="28"/>
          <w:szCs w:val="28"/>
          <w:lang w:val="en-US"/>
        </w:rPr>
        <w:t xml:space="preserve"> liên quan trong việc quản lý nhà nước về hoạt động thoát nước và xử lý nước thải của các bệnh viện và cơ sở y tế trên địa bàn tỉnh theo đúng quy định hiện hành. Tham gia cùng các cơ quan kiểm tra chất lượng nước</w:t>
      </w:r>
      <w:r w:rsidR="00C516FC" w:rsidRPr="008D280B">
        <w:rPr>
          <w:sz w:val="28"/>
          <w:szCs w:val="28"/>
          <w:lang w:val="en-US"/>
        </w:rPr>
        <w:t xml:space="preserve"> thải</w:t>
      </w:r>
      <w:r w:rsidRPr="008D280B">
        <w:rPr>
          <w:sz w:val="28"/>
          <w:szCs w:val="28"/>
          <w:lang w:val="en-US"/>
        </w:rPr>
        <w:t xml:space="preserve"> xả ra môi trường</w:t>
      </w:r>
      <w:r w:rsidR="004C763E" w:rsidRPr="008D280B">
        <w:rPr>
          <w:sz w:val="28"/>
          <w:szCs w:val="28"/>
          <w:lang w:val="en-US"/>
        </w:rPr>
        <w:t>.</w:t>
      </w:r>
    </w:p>
    <w:p w:rsidR="00DB0969" w:rsidRPr="008D280B" w:rsidRDefault="00DB0969" w:rsidP="003466AC">
      <w:pPr>
        <w:pStyle w:val="NormalWeb"/>
        <w:numPr>
          <w:ilvl w:val="0"/>
          <w:numId w:val="4"/>
        </w:numPr>
        <w:tabs>
          <w:tab w:val="left" w:pos="1560"/>
        </w:tabs>
        <w:spacing w:before="0" w:beforeAutospacing="0" w:after="120" w:afterAutospacing="0" w:line="276" w:lineRule="auto"/>
        <w:ind w:left="0" w:firstLine="567"/>
        <w:jc w:val="both"/>
        <w:outlineLvl w:val="1"/>
        <w:rPr>
          <w:b/>
          <w:bCs/>
          <w:sz w:val="28"/>
          <w:szCs w:val="28"/>
          <w:lang w:val="en-US"/>
        </w:rPr>
      </w:pPr>
      <w:bookmarkStart w:id="86" w:name="_Toc458409527"/>
      <w:r w:rsidRPr="008D280B">
        <w:rPr>
          <w:b/>
          <w:bCs/>
          <w:sz w:val="28"/>
          <w:szCs w:val="28"/>
          <w:lang w:val="en-US"/>
        </w:rPr>
        <w:t xml:space="preserve">Sở </w:t>
      </w:r>
      <w:bookmarkStart w:id="87" w:name="OLE_LINK122"/>
      <w:bookmarkStart w:id="88" w:name="OLE_LINK123"/>
      <w:bookmarkStart w:id="89" w:name="OLE_LINK124"/>
      <w:r w:rsidRPr="008D280B">
        <w:rPr>
          <w:b/>
          <w:bCs/>
          <w:sz w:val="28"/>
          <w:szCs w:val="28"/>
          <w:lang w:val="en-US"/>
        </w:rPr>
        <w:t>Công Thương</w:t>
      </w:r>
      <w:bookmarkEnd w:id="86"/>
      <w:bookmarkEnd w:id="87"/>
      <w:bookmarkEnd w:id="88"/>
      <w:bookmarkEnd w:id="89"/>
    </w:p>
    <w:p w:rsidR="00034864" w:rsidRPr="008D280B" w:rsidRDefault="00C31C25" w:rsidP="003466AC">
      <w:pPr>
        <w:pStyle w:val="NormalWeb"/>
        <w:tabs>
          <w:tab w:val="left" w:pos="851"/>
        </w:tabs>
        <w:spacing w:before="0" w:beforeAutospacing="0" w:after="120" w:afterAutospacing="0" w:line="276" w:lineRule="auto"/>
        <w:ind w:firstLine="567"/>
        <w:jc w:val="both"/>
        <w:rPr>
          <w:sz w:val="28"/>
          <w:szCs w:val="28"/>
          <w:lang w:val="en-US"/>
        </w:rPr>
      </w:pPr>
      <w:r w:rsidRPr="008D280B">
        <w:rPr>
          <w:sz w:val="28"/>
          <w:szCs w:val="28"/>
          <w:lang w:val="en-US"/>
        </w:rPr>
        <w:t>Phối hợp các s</w:t>
      </w:r>
      <w:r w:rsidR="00034864" w:rsidRPr="008D280B">
        <w:rPr>
          <w:sz w:val="28"/>
          <w:szCs w:val="28"/>
          <w:lang w:val="en-US"/>
        </w:rPr>
        <w:t xml:space="preserve">ở, </w:t>
      </w:r>
      <w:r w:rsidRPr="008D280B">
        <w:rPr>
          <w:sz w:val="28"/>
          <w:szCs w:val="28"/>
          <w:lang w:val="en-US"/>
        </w:rPr>
        <w:t>b</w:t>
      </w:r>
      <w:r w:rsidR="00034864" w:rsidRPr="008D280B">
        <w:rPr>
          <w:sz w:val="28"/>
          <w:szCs w:val="28"/>
          <w:lang w:val="en-US"/>
        </w:rPr>
        <w:t xml:space="preserve">an, ngành và các đơn vị </w:t>
      </w:r>
      <w:r w:rsidR="00D57E16" w:rsidRPr="008D280B">
        <w:rPr>
          <w:sz w:val="28"/>
          <w:szCs w:val="28"/>
          <w:lang w:val="en-US"/>
        </w:rPr>
        <w:t xml:space="preserve">có </w:t>
      </w:r>
      <w:r w:rsidR="00034864" w:rsidRPr="008D280B">
        <w:rPr>
          <w:sz w:val="28"/>
          <w:szCs w:val="28"/>
          <w:lang w:val="en-US"/>
        </w:rPr>
        <w:t xml:space="preserve">liên quan trong công tác lập quy hoạch, đầu tư phát triển, quản lý vận hành hệ thống thoát nước các khu công nghiệp, </w:t>
      </w:r>
      <w:r w:rsidR="009C2466" w:rsidRPr="008D280B">
        <w:rPr>
          <w:sz w:val="28"/>
          <w:szCs w:val="28"/>
          <w:lang w:val="en-US"/>
        </w:rPr>
        <w:t xml:space="preserve">khu chức năng đặc thù khác </w:t>
      </w:r>
      <w:r w:rsidR="00034864" w:rsidRPr="008D280B">
        <w:rPr>
          <w:sz w:val="28"/>
          <w:szCs w:val="28"/>
          <w:lang w:val="en-US"/>
        </w:rPr>
        <w:t>trên địa bàn tỉnh</w:t>
      </w:r>
      <w:r w:rsidRPr="008D280B">
        <w:rPr>
          <w:sz w:val="28"/>
          <w:szCs w:val="28"/>
          <w:lang w:val="en-US"/>
        </w:rPr>
        <w:t>.</w:t>
      </w:r>
    </w:p>
    <w:p w:rsidR="00CC15CF" w:rsidRPr="008D280B" w:rsidRDefault="00CC15CF" w:rsidP="003466AC">
      <w:pPr>
        <w:pStyle w:val="NormalWeb"/>
        <w:numPr>
          <w:ilvl w:val="0"/>
          <w:numId w:val="4"/>
        </w:numPr>
        <w:tabs>
          <w:tab w:val="left" w:pos="1560"/>
        </w:tabs>
        <w:spacing w:before="0" w:beforeAutospacing="0" w:after="120" w:afterAutospacing="0" w:line="276" w:lineRule="auto"/>
        <w:ind w:left="0" w:firstLine="567"/>
        <w:jc w:val="both"/>
        <w:outlineLvl w:val="1"/>
        <w:rPr>
          <w:b/>
          <w:bCs/>
          <w:sz w:val="28"/>
          <w:szCs w:val="28"/>
          <w:lang w:val="en-US"/>
        </w:rPr>
      </w:pPr>
      <w:bookmarkStart w:id="90" w:name="_Toc458409528"/>
      <w:r w:rsidRPr="008D280B">
        <w:rPr>
          <w:b/>
          <w:bCs/>
          <w:sz w:val="28"/>
          <w:szCs w:val="28"/>
          <w:lang w:val="en-US"/>
        </w:rPr>
        <w:t xml:space="preserve">Sở </w:t>
      </w:r>
      <w:bookmarkStart w:id="91" w:name="OLE_LINK125"/>
      <w:bookmarkStart w:id="92" w:name="OLE_LINK126"/>
      <w:bookmarkStart w:id="93" w:name="OLE_LINK127"/>
      <w:r w:rsidRPr="008D280B">
        <w:rPr>
          <w:b/>
          <w:bCs/>
          <w:sz w:val="28"/>
          <w:szCs w:val="28"/>
          <w:lang w:val="en-US"/>
        </w:rPr>
        <w:t>Thông tin và Truyền thông</w:t>
      </w:r>
      <w:bookmarkEnd w:id="90"/>
      <w:bookmarkEnd w:id="91"/>
      <w:bookmarkEnd w:id="92"/>
      <w:bookmarkEnd w:id="93"/>
    </w:p>
    <w:p w:rsidR="005A344B" w:rsidRPr="008D280B" w:rsidRDefault="00EA6795" w:rsidP="003466AC">
      <w:pPr>
        <w:pStyle w:val="NormalWeb"/>
        <w:tabs>
          <w:tab w:val="left" w:pos="851"/>
        </w:tabs>
        <w:spacing w:before="0" w:beforeAutospacing="0" w:after="120" w:afterAutospacing="0" w:line="276" w:lineRule="auto"/>
        <w:ind w:firstLine="567"/>
        <w:jc w:val="both"/>
        <w:rPr>
          <w:sz w:val="28"/>
          <w:szCs w:val="28"/>
          <w:lang w:val="en-US"/>
        </w:rPr>
      </w:pPr>
      <w:r w:rsidRPr="008D280B">
        <w:rPr>
          <w:sz w:val="28"/>
          <w:szCs w:val="28"/>
          <w:lang w:val="en-US"/>
        </w:rPr>
        <w:t>Tham mưu UBND tỉnh trong việc</w:t>
      </w:r>
      <w:r w:rsidR="00CC15CF" w:rsidRPr="008D280B">
        <w:rPr>
          <w:sz w:val="28"/>
          <w:szCs w:val="28"/>
          <w:lang w:val="en-US"/>
        </w:rPr>
        <w:t xml:space="preserve"> tuyên truyền, phổ biến cho nhân dân biết tầm quan trọng của việc bảo vệ công trình thoát nước và xử lý nước thải trên địa bàn tỉnh và chấp hành các quy định của pháp luật về thoát nước</w:t>
      </w:r>
      <w:r w:rsidR="00C00763" w:rsidRPr="008D280B">
        <w:rPr>
          <w:sz w:val="28"/>
          <w:szCs w:val="28"/>
          <w:lang w:val="en-US"/>
        </w:rPr>
        <w:t xml:space="preserve"> và xử lý nước thải</w:t>
      </w:r>
      <w:r w:rsidR="00CC15CF" w:rsidRPr="008D280B">
        <w:rPr>
          <w:sz w:val="28"/>
          <w:szCs w:val="28"/>
          <w:lang w:val="en-US"/>
        </w:rPr>
        <w:t>.</w:t>
      </w:r>
    </w:p>
    <w:p w:rsidR="00316A8C" w:rsidRPr="008D280B" w:rsidRDefault="00316A8C" w:rsidP="003466AC">
      <w:pPr>
        <w:pStyle w:val="NormalWeb"/>
        <w:numPr>
          <w:ilvl w:val="0"/>
          <w:numId w:val="4"/>
        </w:numPr>
        <w:tabs>
          <w:tab w:val="left" w:pos="1560"/>
        </w:tabs>
        <w:spacing w:before="0" w:beforeAutospacing="0" w:after="120" w:afterAutospacing="0" w:line="276" w:lineRule="auto"/>
        <w:ind w:left="0" w:firstLine="567"/>
        <w:jc w:val="both"/>
        <w:outlineLvl w:val="1"/>
        <w:rPr>
          <w:b/>
          <w:bCs/>
          <w:sz w:val="28"/>
          <w:szCs w:val="28"/>
          <w:lang w:val="en-US"/>
        </w:rPr>
      </w:pPr>
      <w:bookmarkStart w:id="94" w:name="OLE_LINK131"/>
      <w:bookmarkStart w:id="95" w:name="OLE_LINK132"/>
      <w:bookmarkStart w:id="96" w:name="_Toc458409529"/>
      <w:r w:rsidRPr="008D280B">
        <w:rPr>
          <w:b/>
          <w:bCs/>
          <w:sz w:val="28"/>
          <w:szCs w:val="28"/>
          <w:lang w:val="en-US"/>
        </w:rPr>
        <w:lastRenderedPageBreak/>
        <w:t>Công an tỉnh</w:t>
      </w:r>
      <w:bookmarkEnd w:id="94"/>
      <w:bookmarkEnd w:id="95"/>
      <w:bookmarkEnd w:id="96"/>
    </w:p>
    <w:p w:rsidR="00316A8C" w:rsidRPr="008D280B" w:rsidRDefault="00316A8C" w:rsidP="003466AC">
      <w:pPr>
        <w:pStyle w:val="NormalWeb"/>
        <w:tabs>
          <w:tab w:val="left" w:pos="851"/>
        </w:tabs>
        <w:spacing w:before="0" w:beforeAutospacing="0" w:after="120" w:afterAutospacing="0" w:line="276" w:lineRule="auto"/>
        <w:ind w:firstLine="567"/>
        <w:jc w:val="both"/>
        <w:rPr>
          <w:sz w:val="28"/>
          <w:szCs w:val="28"/>
          <w:lang w:val="en-US"/>
        </w:rPr>
      </w:pPr>
      <w:r w:rsidRPr="008D280B">
        <w:rPr>
          <w:sz w:val="28"/>
          <w:szCs w:val="28"/>
          <w:lang w:val="en-US"/>
        </w:rPr>
        <w:t>Phối hợp với các cơ quan chức năng kiểm tra, xử lý các hành vi vi phạm pháp luật về thoát nước và xử lý nước thải theo quy định.</w:t>
      </w:r>
    </w:p>
    <w:p w:rsidR="002F24EF" w:rsidRPr="008D280B" w:rsidRDefault="002F24EF" w:rsidP="00122204">
      <w:pPr>
        <w:pStyle w:val="NormalWeb"/>
        <w:spacing w:before="360" w:beforeAutospacing="0" w:after="0" w:afterAutospacing="0" w:line="276" w:lineRule="auto"/>
        <w:jc w:val="center"/>
        <w:outlineLvl w:val="0"/>
        <w:rPr>
          <w:b/>
          <w:bCs/>
          <w:sz w:val="28"/>
          <w:szCs w:val="28"/>
          <w:lang w:val="en-US"/>
        </w:rPr>
      </w:pPr>
      <w:r w:rsidRPr="008D280B">
        <w:rPr>
          <w:b/>
          <w:bCs/>
          <w:sz w:val="28"/>
          <w:szCs w:val="28"/>
        </w:rPr>
        <w:t>Chương II</w:t>
      </w:r>
      <w:r w:rsidRPr="008D280B">
        <w:rPr>
          <w:b/>
          <w:bCs/>
          <w:sz w:val="28"/>
          <w:szCs w:val="28"/>
          <w:lang w:val="en-US"/>
        </w:rPr>
        <w:t>I</w:t>
      </w:r>
    </w:p>
    <w:p w:rsidR="007F52C2" w:rsidRPr="008D280B" w:rsidRDefault="002F24EF" w:rsidP="00122204">
      <w:pPr>
        <w:pStyle w:val="NormalWeb"/>
        <w:spacing w:before="0" w:beforeAutospacing="0" w:after="0" w:afterAutospacing="0" w:line="276" w:lineRule="auto"/>
        <w:jc w:val="center"/>
        <w:outlineLvl w:val="0"/>
        <w:rPr>
          <w:b/>
          <w:bCs/>
          <w:sz w:val="28"/>
          <w:szCs w:val="28"/>
          <w:lang w:val="en-US"/>
        </w:rPr>
      </w:pPr>
      <w:r w:rsidRPr="008D280B">
        <w:rPr>
          <w:b/>
          <w:bCs/>
          <w:sz w:val="28"/>
          <w:szCs w:val="28"/>
          <w:lang w:val="en-US"/>
        </w:rPr>
        <w:t xml:space="preserve">PHÂN CẤP QUẢN LÝ </w:t>
      </w:r>
    </w:p>
    <w:p w:rsidR="002F24EF" w:rsidRPr="008D280B" w:rsidRDefault="002F24EF" w:rsidP="00122204">
      <w:pPr>
        <w:pStyle w:val="NormalWeb"/>
        <w:spacing w:before="0" w:beforeAutospacing="0" w:after="360" w:afterAutospacing="0"/>
        <w:jc w:val="center"/>
        <w:outlineLvl w:val="0"/>
        <w:rPr>
          <w:b/>
          <w:bCs/>
          <w:sz w:val="28"/>
          <w:szCs w:val="28"/>
          <w:lang w:val="en-US"/>
        </w:rPr>
      </w:pPr>
      <w:r w:rsidRPr="008D280B">
        <w:rPr>
          <w:b/>
          <w:bCs/>
          <w:sz w:val="28"/>
          <w:szCs w:val="28"/>
          <w:lang w:val="en-US"/>
        </w:rPr>
        <w:t>VỀ QUẢN LÝ THOÁT NƯỚC VÀ XỬ LÝ NƯỚC THẢI</w:t>
      </w:r>
    </w:p>
    <w:p w:rsidR="007E0940" w:rsidRPr="008D280B" w:rsidRDefault="007E0940" w:rsidP="003466AC">
      <w:pPr>
        <w:pStyle w:val="NormalWeb"/>
        <w:numPr>
          <w:ilvl w:val="0"/>
          <w:numId w:val="4"/>
        </w:numPr>
        <w:tabs>
          <w:tab w:val="left" w:pos="1560"/>
        </w:tabs>
        <w:spacing w:before="0" w:beforeAutospacing="0" w:after="120" w:afterAutospacing="0" w:line="276" w:lineRule="auto"/>
        <w:ind w:left="0" w:firstLine="567"/>
        <w:jc w:val="both"/>
        <w:outlineLvl w:val="1"/>
        <w:rPr>
          <w:b/>
          <w:bCs/>
          <w:sz w:val="28"/>
          <w:szCs w:val="28"/>
          <w:lang w:val="en-US"/>
        </w:rPr>
      </w:pPr>
      <w:bookmarkStart w:id="97" w:name="_Toc458409530"/>
      <w:r w:rsidRPr="008D280B">
        <w:rPr>
          <w:b/>
          <w:bCs/>
          <w:sz w:val="28"/>
          <w:szCs w:val="28"/>
          <w:lang w:val="en-US"/>
        </w:rPr>
        <w:t xml:space="preserve">Ban </w:t>
      </w:r>
      <w:bookmarkStart w:id="98" w:name="OLE_LINK128"/>
      <w:bookmarkStart w:id="99" w:name="OLE_LINK129"/>
      <w:bookmarkStart w:id="100" w:name="OLE_LINK130"/>
      <w:r w:rsidRPr="008D280B">
        <w:rPr>
          <w:b/>
          <w:bCs/>
          <w:sz w:val="28"/>
          <w:szCs w:val="28"/>
          <w:lang w:val="en-US"/>
        </w:rPr>
        <w:t>Quản lý Khu kinh tế tỉnh</w:t>
      </w:r>
      <w:bookmarkEnd w:id="97"/>
      <w:bookmarkEnd w:id="98"/>
      <w:bookmarkEnd w:id="99"/>
      <w:bookmarkEnd w:id="100"/>
    </w:p>
    <w:p w:rsidR="00322234" w:rsidRPr="008D280B" w:rsidRDefault="00322234" w:rsidP="003466AC">
      <w:pPr>
        <w:pStyle w:val="NormalWeb"/>
        <w:numPr>
          <w:ilvl w:val="0"/>
          <w:numId w:val="11"/>
        </w:numPr>
        <w:tabs>
          <w:tab w:val="left" w:pos="851"/>
        </w:tabs>
        <w:spacing w:before="0" w:beforeAutospacing="0" w:after="120" w:afterAutospacing="0" w:line="276" w:lineRule="auto"/>
        <w:ind w:left="0" w:firstLine="567"/>
        <w:jc w:val="both"/>
        <w:rPr>
          <w:sz w:val="28"/>
          <w:szCs w:val="28"/>
          <w:lang w:val="en-US"/>
        </w:rPr>
      </w:pPr>
      <w:r w:rsidRPr="008D280B">
        <w:rPr>
          <w:sz w:val="28"/>
          <w:szCs w:val="28"/>
          <w:lang w:val="en-US"/>
        </w:rPr>
        <w:t>Là chủ sở hữu</w:t>
      </w:r>
      <w:r w:rsidR="002F2C68" w:rsidRPr="008D280B">
        <w:rPr>
          <w:sz w:val="28"/>
          <w:szCs w:val="28"/>
          <w:lang w:val="en-US"/>
        </w:rPr>
        <w:t xml:space="preserve"> hệ thống</w:t>
      </w:r>
      <w:r w:rsidRPr="008D280B">
        <w:rPr>
          <w:sz w:val="28"/>
          <w:szCs w:val="28"/>
          <w:lang w:val="en-US"/>
        </w:rPr>
        <w:t xml:space="preserve"> thoát nước</w:t>
      </w:r>
      <w:r w:rsidR="00547634" w:rsidRPr="008D280B">
        <w:rPr>
          <w:sz w:val="28"/>
          <w:szCs w:val="28"/>
          <w:lang w:val="en-US"/>
        </w:rPr>
        <w:t xml:space="preserve"> khu công nghiệp</w:t>
      </w:r>
      <w:r w:rsidRPr="008D280B">
        <w:rPr>
          <w:sz w:val="28"/>
          <w:szCs w:val="28"/>
          <w:lang w:val="en-US"/>
        </w:rPr>
        <w:t>:</w:t>
      </w:r>
    </w:p>
    <w:p w:rsidR="00322234" w:rsidRPr="008D280B" w:rsidRDefault="00322234" w:rsidP="003466AC">
      <w:pPr>
        <w:pStyle w:val="NormalWeb"/>
        <w:numPr>
          <w:ilvl w:val="0"/>
          <w:numId w:val="12"/>
        </w:numPr>
        <w:tabs>
          <w:tab w:val="left" w:pos="851"/>
        </w:tabs>
        <w:spacing w:before="0" w:beforeAutospacing="0" w:after="120" w:afterAutospacing="0" w:line="276" w:lineRule="auto"/>
        <w:ind w:left="0" w:firstLine="567"/>
        <w:jc w:val="both"/>
        <w:rPr>
          <w:sz w:val="28"/>
          <w:szCs w:val="28"/>
          <w:lang w:val="en-US"/>
        </w:rPr>
      </w:pPr>
      <w:r w:rsidRPr="008D280B">
        <w:rPr>
          <w:sz w:val="28"/>
          <w:szCs w:val="28"/>
          <w:lang w:val="en-US"/>
        </w:rPr>
        <w:t>Được</w:t>
      </w:r>
      <w:r w:rsidR="005B0BF1" w:rsidRPr="008D280B">
        <w:rPr>
          <w:sz w:val="28"/>
          <w:szCs w:val="28"/>
          <w:lang w:val="en-US"/>
        </w:rPr>
        <w:t xml:space="preserve"> đầu tư từ nguồn vốn ngân sách n</w:t>
      </w:r>
      <w:r w:rsidRPr="008D280B">
        <w:rPr>
          <w:sz w:val="28"/>
          <w:szCs w:val="28"/>
          <w:lang w:val="en-US"/>
        </w:rPr>
        <w:t>hà nước;</w:t>
      </w:r>
    </w:p>
    <w:p w:rsidR="00322234" w:rsidRPr="008D280B" w:rsidRDefault="00322234" w:rsidP="003466AC">
      <w:pPr>
        <w:pStyle w:val="NormalWeb"/>
        <w:numPr>
          <w:ilvl w:val="0"/>
          <w:numId w:val="12"/>
        </w:numPr>
        <w:tabs>
          <w:tab w:val="left" w:pos="851"/>
        </w:tabs>
        <w:spacing w:before="0" w:beforeAutospacing="0" w:after="120" w:afterAutospacing="0" w:line="276" w:lineRule="auto"/>
        <w:ind w:left="0" w:firstLine="567"/>
        <w:jc w:val="both"/>
        <w:rPr>
          <w:sz w:val="28"/>
          <w:szCs w:val="28"/>
          <w:lang w:val="en-US"/>
        </w:rPr>
      </w:pPr>
      <w:r w:rsidRPr="008D280B">
        <w:rPr>
          <w:sz w:val="28"/>
          <w:szCs w:val="28"/>
          <w:lang w:val="en-US"/>
        </w:rPr>
        <w:t>Nhận bàn giao lại từ các tổ chức kinh doanh, phát triển hạ t</w:t>
      </w:r>
      <w:r w:rsidR="009C2466" w:rsidRPr="008D280B">
        <w:rPr>
          <w:sz w:val="28"/>
          <w:szCs w:val="28"/>
          <w:lang w:val="en-US"/>
        </w:rPr>
        <w:t>ầng khu công nghiệp</w:t>
      </w:r>
      <w:r w:rsidRPr="008D280B">
        <w:rPr>
          <w:sz w:val="28"/>
          <w:szCs w:val="28"/>
          <w:lang w:val="en-US"/>
        </w:rPr>
        <w:t>;</w:t>
      </w:r>
    </w:p>
    <w:p w:rsidR="00322234" w:rsidRPr="008D280B" w:rsidRDefault="00322234" w:rsidP="003466AC">
      <w:pPr>
        <w:pStyle w:val="NormalWeb"/>
        <w:numPr>
          <w:ilvl w:val="0"/>
          <w:numId w:val="12"/>
        </w:numPr>
        <w:tabs>
          <w:tab w:val="left" w:pos="851"/>
        </w:tabs>
        <w:spacing w:before="0" w:beforeAutospacing="0" w:after="120" w:afterAutospacing="0" w:line="276" w:lineRule="auto"/>
        <w:ind w:left="0" w:firstLine="567"/>
        <w:jc w:val="both"/>
        <w:rPr>
          <w:sz w:val="28"/>
          <w:szCs w:val="28"/>
          <w:lang w:val="en-US"/>
        </w:rPr>
      </w:pPr>
      <w:r w:rsidRPr="008D280B">
        <w:rPr>
          <w:sz w:val="28"/>
          <w:szCs w:val="28"/>
          <w:lang w:val="en-US"/>
        </w:rPr>
        <w:t>Nhận bàn giao lại từ các tổ chức, cá nhân bỏ vốn đầu</w:t>
      </w:r>
      <w:r w:rsidR="002F2C68" w:rsidRPr="008D280B">
        <w:rPr>
          <w:sz w:val="28"/>
          <w:szCs w:val="28"/>
          <w:lang w:val="en-US"/>
        </w:rPr>
        <w:t xml:space="preserve"> tư để kinh doanh khai thác </w:t>
      </w:r>
      <w:r w:rsidR="005A4698" w:rsidRPr="008D280B">
        <w:rPr>
          <w:sz w:val="28"/>
          <w:szCs w:val="28"/>
          <w:lang w:val="en-US"/>
        </w:rPr>
        <w:t>công trình</w:t>
      </w:r>
      <w:r w:rsidRPr="008D280B">
        <w:rPr>
          <w:sz w:val="28"/>
          <w:szCs w:val="28"/>
          <w:lang w:val="en-US"/>
        </w:rPr>
        <w:t xml:space="preserve"> thoát nước có thời hạn.</w:t>
      </w:r>
    </w:p>
    <w:p w:rsidR="00707F46" w:rsidRPr="008D280B" w:rsidRDefault="00707F46" w:rsidP="00707F46">
      <w:pPr>
        <w:pStyle w:val="NormalWeb"/>
        <w:numPr>
          <w:ilvl w:val="0"/>
          <w:numId w:val="11"/>
        </w:numPr>
        <w:tabs>
          <w:tab w:val="left" w:pos="851"/>
        </w:tabs>
        <w:spacing w:before="0" w:beforeAutospacing="0" w:after="120" w:afterAutospacing="0" w:line="276" w:lineRule="auto"/>
        <w:ind w:left="0" w:firstLine="567"/>
        <w:jc w:val="both"/>
        <w:rPr>
          <w:sz w:val="28"/>
          <w:szCs w:val="28"/>
          <w:lang w:val="en-US"/>
        </w:rPr>
      </w:pPr>
      <w:r w:rsidRPr="008D280B">
        <w:rPr>
          <w:sz w:val="28"/>
          <w:szCs w:val="28"/>
          <w:lang w:val="en-US"/>
        </w:rPr>
        <w:t>Tổ chức lập quy hoạch, đầu tư xây dựng hệ thống thoát nước và xử lý nước thải trên địa bàn</w:t>
      </w:r>
      <w:r w:rsidR="00CD65FC" w:rsidRPr="008D280B">
        <w:rPr>
          <w:sz w:val="28"/>
          <w:szCs w:val="28"/>
          <w:lang w:val="en-US"/>
        </w:rPr>
        <w:t xml:space="preserve"> quản lý</w:t>
      </w:r>
      <w:r w:rsidRPr="008D280B">
        <w:rPr>
          <w:sz w:val="28"/>
          <w:szCs w:val="28"/>
          <w:lang w:val="en-US"/>
        </w:rPr>
        <w:t>theo phân cấp.</w:t>
      </w:r>
    </w:p>
    <w:p w:rsidR="00E50609" w:rsidRPr="008D280B" w:rsidRDefault="00CB4F03" w:rsidP="003466AC">
      <w:pPr>
        <w:pStyle w:val="NormalWeb"/>
        <w:numPr>
          <w:ilvl w:val="0"/>
          <w:numId w:val="11"/>
        </w:numPr>
        <w:tabs>
          <w:tab w:val="left" w:pos="851"/>
        </w:tabs>
        <w:spacing w:before="0" w:beforeAutospacing="0" w:after="120" w:afterAutospacing="0" w:line="276" w:lineRule="auto"/>
        <w:ind w:left="0" w:firstLine="567"/>
        <w:jc w:val="both"/>
        <w:rPr>
          <w:sz w:val="28"/>
          <w:szCs w:val="28"/>
          <w:lang w:val="en-US"/>
        </w:rPr>
      </w:pPr>
      <w:r w:rsidRPr="008D280B">
        <w:rPr>
          <w:sz w:val="28"/>
          <w:szCs w:val="28"/>
          <w:lang w:val="en-US"/>
        </w:rPr>
        <w:t>P</w:t>
      </w:r>
      <w:r w:rsidR="00E50609" w:rsidRPr="008D280B">
        <w:rPr>
          <w:sz w:val="28"/>
          <w:szCs w:val="28"/>
          <w:lang w:val="en-US"/>
        </w:rPr>
        <w:t>hối</w:t>
      </w:r>
      <w:r w:rsidR="004644DC" w:rsidRPr="008D280B">
        <w:rPr>
          <w:sz w:val="28"/>
          <w:szCs w:val="28"/>
          <w:lang w:val="en-US"/>
        </w:rPr>
        <w:t xml:space="preserve"> hợp</w:t>
      </w:r>
      <w:r w:rsidR="003851F5" w:rsidRPr="008D280B">
        <w:rPr>
          <w:sz w:val="28"/>
          <w:szCs w:val="28"/>
          <w:lang w:val="en-US"/>
        </w:rPr>
        <w:t xml:space="preserve"> với</w:t>
      </w:r>
      <w:r w:rsidRPr="008D280B">
        <w:rPr>
          <w:sz w:val="28"/>
          <w:szCs w:val="28"/>
          <w:lang w:val="en-US"/>
        </w:rPr>
        <w:t>Sở Xây dựng lập</w:t>
      </w:r>
      <w:r w:rsidR="004644DC" w:rsidRPr="008D280B">
        <w:rPr>
          <w:sz w:val="28"/>
          <w:szCs w:val="28"/>
          <w:lang w:val="en-US"/>
        </w:rPr>
        <w:t xml:space="preserve"> K</w:t>
      </w:r>
      <w:r w:rsidR="00E50609" w:rsidRPr="008D280B">
        <w:rPr>
          <w:sz w:val="28"/>
          <w:szCs w:val="28"/>
          <w:lang w:val="en-US"/>
        </w:rPr>
        <w:t xml:space="preserve">ế hoạch đầu tư phát triển thoát nước </w:t>
      </w:r>
      <w:r w:rsidRPr="008D280B">
        <w:rPr>
          <w:sz w:val="28"/>
          <w:szCs w:val="28"/>
          <w:lang w:val="en-US"/>
        </w:rPr>
        <w:t xml:space="preserve">trên địa bàn tỉnh </w:t>
      </w:r>
      <w:r w:rsidR="005F2E38" w:rsidRPr="008D280B">
        <w:rPr>
          <w:sz w:val="28"/>
          <w:szCs w:val="28"/>
          <w:lang w:val="en-US"/>
        </w:rPr>
        <w:t>gửi</w:t>
      </w:r>
      <w:r w:rsidR="00E50609" w:rsidRPr="008D280B">
        <w:rPr>
          <w:sz w:val="28"/>
          <w:szCs w:val="28"/>
          <w:lang w:val="en-US"/>
        </w:rPr>
        <w:t xml:space="preserve"> Sở Kế hoạch và Đầu tư thẩm định</w:t>
      </w:r>
      <w:r w:rsidR="0012350C" w:rsidRPr="008D280B">
        <w:rPr>
          <w:sz w:val="28"/>
          <w:szCs w:val="28"/>
          <w:lang w:val="en-US"/>
        </w:rPr>
        <w:t>,</w:t>
      </w:r>
      <w:r w:rsidR="0012350C" w:rsidRPr="008D280B">
        <w:rPr>
          <w:sz w:val="28"/>
          <w:szCs w:val="28"/>
        </w:rPr>
        <w:t xml:space="preserve">trình </w:t>
      </w:r>
      <w:r w:rsidR="0012350C" w:rsidRPr="008D280B">
        <w:rPr>
          <w:sz w:val="28"/>
          <w:szCs w:val="28"/>
          <w:lang w:val="en-US"/>
        </w:rPr>
        <w:t>UBND</w:t>
      </w:r>
      <w:r w:rsidR="0012350C" w:rsidRPr="008D280B">
        <w:rPr>
          <w:sz w:val="28"/>
          <w:szCs w:val="28"/>
        </w:rPr>
        <w:t xml:space="preserve"> tỉnh phê duyệt</w:t>
      </w:r>
      <w:r w:rsidR="00E50609" w:rsidRPr="008D280B">
        <w:rPr>
          <w:sz w:val="28"/>
          <w:szCs w:val="28"/>
          <w:lang w:val="en-US"/>
        </w:rPr>
        <w:t>.</w:t>
      </w:r>
    </w:p>
    <w:p w:rsidR="00E50609" w:rsidRPr="008D280B" w:rsidRDefault="00E50609" w:rsidP="003466AC">
      <w:pPr>
        <w:pStyle w:val="NormalWeb"/>
        <w:numPr>
          <w:ilvl w:val="0"/>
          <w:numId w:val="11"/>
        </w:numPr>
        <w:tabs>
          <w:tab w:val="left" w:pos="851"/>
        </w:tabs>
        <w:spacing w:before="0" w:beforeAutospacing="0" w:after="120" w:afterAutospacing="0" w:line="276" w:lineRule="auto"/>
        <w:ind w:left="0" w:firstLine="567"/>
        <w:jc w:val="both"/>
        <w:rPr>
          <w:sz w:val="28"/>
          <w:szCs w:val="28"/>
          <w:lang w:val="en-US"/>
        </w:rPr>
      </w:pPr>
      <w:r w:rsidRPr="008D280B">
        <w:rPr>
          <w:sz w:val="28"/>
          <w:szCs w:val="28"/>
          <w:lang w:val="en-US"/>
        </w:rPr>
        <w:t xml:space="preserve">Tổ chức quản lý, vận hành, khai thác hệ thống thoát nước và xử lý nước thải do mình làm chủ sở hữu, gồm: Lựa chọn đơn vị thoát nước, ký kết và thực hiện hợp đồng với đơn vị được lựa chọn; cấp phép đấu nối </w:t>
      </w:r>
      <w:r w:rsidR="00134C2F" w:rsidRPr="008D280B">
        <w:rPr>
          <w:sz w:val="28"/>
          <w:szCs w:val="28"/>
          <w:lang w:val="en-US"/>
        </w:rPr>
        <w:t>cho các chủ đầu tư trong khu công nghiệp</w:t>
      </w:r>
      <w:r w:rsidRPr="008D280B">
        <w:rPr>
          <w:sz w:val="28"/>
          <w:szCs w:val="28"/>
          <w:lang w:val="en-US"/>
        </w:rPr>
        <w:t>; chỉ đạo đơn vị thoát nước</w:t>
      </w:r>
      <w:r w:rsidR="001F7EDB" w:rsidRPr="008D280B">
        <w:rPr>
          <w:sz w:val="28"/>
          <w:szCs w:val="28"/>
          <w:lang w:val="en-US"/>
        </w:rPr>
        <w:t xml:space="preserve"> trên địa bàn quản lý</w:t>
      </w:r>
      <w:r w:rsidRPr="008D280B">
        <w:rPr>
          <w:sz w:val="28"/>
          <w:szCs w:val="28"/>
          <w:lang w:val="en-US"/>
        </w:rPr>
        <w:t xml:space="preserve"> tổ chức lập p</w:t>
      </w:r>
      <w:r w:rsidR="00831E94" w:rsidRPr="008D280B">
        <w:rPr>
          <w:sz w:val="28"/>
          <w:szCs w:val="28"/>
          <w:lang w:val="en-US"/>
        </w:rPr>
        <w:t>hương án giá dịch vụ thoát nước th</w:t>
      </w:r>
      <w:r w:rsidR="00F4260F" w:rsidRPr="008D280B">
        <w:rPr>
          <w:sz w:val="28"/>
          <w:szCs w:val="28"/>
          <w:lang w:val="en-US"/>
        </w:rPr>
        <w:t>ô</w:t>
      </w:r>
      <w:r w:rsidR="00831E94" w:rsidRPr="008D280B">
        <w:rPr>
          <w:sz w:val="28"/>
          <w:szCs w:val="28"/>
          <w:lang w:val="en-US"/>
        </w:rPr>
        <w:t>ng qua Sở Xây dựng</w:t>
      </w:r>
      <w:r w:rsidRPr="008D280B">
        <w:rPr>
          <w:sz w:val="28"/>
          <w:szCs w:val="28"/>
          <w:lang w:val="en-US"/>
        </w:rPr>
        <w:t xml:space="preserve"> trình</w:t>
      </w:r>
      <w:r w:rsidR="00C516FC" w:rsidRPr="008D280B">
        <w:rPr>
          <w:sz w:val="28"/>
          <w:szCs w:val="28"/>
          <w:lang w:val="en-US"/>
        </w:rPr>
        <w:t xml:space="preserve"> Sở Tài chính thẩm định, trình</w:t>
      </w:r>
      <w:r w:rsidRPr="008D280B">
        <w:rPr>
          <w:sz w:val="28"/>
          <w:szCs w:val="28"/>
          <w:lang w:val="en-US"/>
        </w:rPr>
        <w:t xml:space="preserve"> UBND tỉnh phê duyệt</w:t>
      </w:r>
      <w:r w:rsidR="00831E94" w:rsidRPr="008D280B">
        <w:rPr>
          <w:sz w:val="28"/>
          <w:szCs w:val="28"/>
          <w:lang w:val="en-US"/>
        </w:rPr>
        <w:t xml:space="preserve"> (đối với vốn ngân sách)</w:t>
      </w:r>
      <w:r w:rsidRPr="008D280B">
        <w:rPr>
          <w:sz w:val="28"/>
          <w:szCs w:val="28"/>
          <w:lang w:val="en-US"/>
        </w:rPr>
        <w:t>.</w:t>
      </w:r>
    </w:p>
    <w:p w:rsidR="007E0940" w:rsidRPr="008D280B" w:rsidRDefault="007E0940" w:rsidP="003466AC">
      <w:pPr>
        <w:pStyle w:val="NormalWeb"/>
        <w:numPr>
          <w:ilvl w:val="0"/>
          <w:numId w:val="11"/>
        </w:numPr>
        <w:tabs>
          <w:tab w:val="left" w:pos="851"/>
        </w:tabs>
        <w:spacing w:before="0" w:beforeAutospacing="0" w:after="120" w:afterAutospacing="0" w:line="276" w:lineRule="auto"/>
        <w:ind w:left="0" w:firstLine="567"/>
        <w:jc w:val="both"/>
        <w:rPr>
          <w:sz w:val="28"/>
          <w:szCs w:val="28"/>
          <w:lang w:val="en-US"/>
        </w:rPr>
      </w:pPr>
      <w:r w:rsidRPr="008D280B">
        <w:rPr>
          <w:sz w:val="28"/>
          <w:szCs w:val="28"/>
          <w:lang w:val="en-US"/>
        </w:rPr>
        <w:t>Phối hợp với Sở Tài chính</w:t>
      </w:r>
      <w:r w:rsidR="008339DD" w:rsidRPr="008D280B">
        <w:rPr>
          <w:sz w:val="28"/>
          <w:szCs w:val="28"/>
          <w:lang w:val="en-US"/>
        </w:rPr>
        <w:t>, Sở Xây dựng</w:t>
      </w:r>
      <w:r w:rsidRPr="008D280B">
        <w:rPr>
          <w:sz w:val="28"/>
          <w:szCs w:val="28"/>
          <w:lang w:val="en-US"/>
        </w:rPr>
        <w:t xml:space="preserve"> cho ý kiến thỏa thuận về giá dịch vụ thoát nước trong khu công nghiệp để các chủ đầu tư kinh doanh, phát triển hạ tầng khu công nghiệp làm cơ sở quyết định về mức giá theo quy định</w:t>
      </w:r>
      <w:r w:rsidR="00E05EE2" w:rsidRPr="008D280B">
        <w:rPr>
          <w:sz w:val="28"/>
          <w:szCs w:val="28"/>
          <w:lang w:val="en-US"/>
        </w:rPr>
        <w:t>.</w:t>
      </w:r>
    </w:p>
    <w:p w:rsidR="007E0940" w:rsidRPr="008D280B" w:rsidRDefault="007E0940" w:rsidP="003466AC">
      <w:pPr>
        <w:pStyle w:val="NormalWeb"/>
        <w:numPr>
          <w:ilvl w:val="0"/>
          <w:numId w:val="11"/>
        </w:numPr>
        <w:tabs>
          <w:tab w:val="left" w:pos="851"/>
        </w:tabs>
        <w:spacing w:before="0" w:beforeAutospacing="0" w:after="120" w:afterAutospacing="0" w:line="276" w:lineRule="auto"/>
        <w:ind w:left="0" w:firstLine="567"/>
        <w:jc w:val="both"/>
        <w:rPr>
          <w:sz w:val="28"/>
          <w:szCs w:val="28"/>
          <w:lang w:val="en-US"/>
        </w:rPr>
      </w:pPr>
      <w:r w:rsidRPr="008D280B">
        <w:rPr>
          <w:sz w:val="28"/>
          <w:szCs w:val="28"/>
          <w:lang w:val="en-US"/>
        </w:rPr>
        <w:t>Chủ trì, phối hợp với các đơn vị</w:t>
      </w:r>
      <w:r w:rsidR="00F0378D" w:rsidRPr="008D280B">
        <w:rPr>
          <w:sz w:val="28"/>
          <w:szCs w:val="28"/>
          <w:lang w:val="en-US"/>
        </w:rPr>
        <w:t xml:space="preserve"> có</w:t>
      </w:r>
      <w:r w:rsidRPr="008D280B">
        <w:rPr>
          <w:sz w:val="28"/>
          <w:szCs w:val="28"/>
          <w:lang w:val="en-US"/>
        </w:rPr>
        <w:t xml:space="preserve"> liên quan trong việc kiểm tra, giám sát nhà đầu tư kinh doanh hạ tầng </w:t>
      </w:r>
      <w:r w:rsidR="0019005F" w:rsidRPr="008D280B">
        <w:rPr>
          <w:sz w:val="28"/>
          <w:szCs w:val="28"/>
          <w:lang w:val="en-US"/>
        </w:rPr>
        <w:t xml:space="preserve">trong </w:t>
      </w:r>
      <w:r w:rsidRPr="008D280B">
        <w:rPr>
          <w:sz w:val="28"/>
          <w:szCs w:val="28"/>
          <w:lang w:val="en-US"/>
        </w:rPr>
        <w:t>khu công nghiệp xây dựng theo quy hoạch và thực hiện các quy định về quản lý thoát nước và xử lý nước thải</w:t>
      </w:r>
      <w:r w:rsidR="000F7B3E" w:rsidRPr="008D280B">
        <w:rPr>
          <w:sz w:val="28"/>
          <w:szCs w:val="28"/>
          <w:lang w:val="en-US"/>
        </w:rPr>
        <w:t>.</w:t>
      </w:r>
    </w:p>
    <w:p w:rsidR="007E0940" w:rsidRPr="008D280B" w:rsidRDefault="007E0940" w:rsidP="003466AC">
      <w:pPr>
        <w:pStyle w:val="NormalWeb"/>
        <w:numPr>
          <w:ilvl w:val="0"/>
          <w:numId w:val="11"/>
        </w:numPr>
        <w:tabs>
          <w:tab w:val="left" w:pos="851"/>
        </w:tabs>
        <w:spacing w:before="0" w:beforeAutospacing="0" w:after="120" w:afterAutospacing="0" w:line="276" w:lineRule="auto"/>
        <w:ind w:left="0" w:firstLine="567"/>
        <w:jc w:val="both"/>
        <w:rPr>
          <w:sz w:val="28"/>
          <w:szCs w:val="28"/>
          <w:lang w:val="en-US"/>
        </w:rPr>
      </w:pPr>
      <w:r w:rsidRPr="008D280B">
        <w:rPr>
          <w:sz w:val="28"/>
          <w:szCs w:val="28"/>
          <w:lang w:val="en-US"/>
        </w:rPr>
        <w:t>Phối hợp với cơ quan thanh tra và quản lý chuyên ngành trong việc tổ chức thanh tra, kiểm tra và xử lý các vi phạm liên quan đến hoạt động thoát nước và xử lý nước thải trong khu công nghiệp</w:t>
      </w:r>
      <w:r w:rsidR="000F7B3E" w:rsidRPr="008D280B">
        <w:rPr>
          <w:sz w:val="28"/>
          <w:szCs w:val="28"/>
          <w:lang w:val="en-US"/>
        </w:rPr>
        <w:t>.</w:t>
      </w:r>
    </w:p>
    <w:p w:rsidR="00123511" w:rsidRPr="008D280B" w:rsidRDefault="00123511" w:rsidP="003466AC">
      <w:pPr>
        <w:pStyle w:val="NormalWeb"/>
        <w:numPr>
          <w:ilvl w:val="0"/>
          <w:numId w:val="11"/>
        </w:numPr>
        <w:tabs>
          <w:tab w:val="left" w:pos="851"/>
        </w:tabs>
        <w:spacing w:before="0" w:beforeAutospacing="0" w:after="120" w:afterAutospacing="0" w:line="276" w:lineRule="auto"/>
        <w:ind w:left="0" w:firstLine="567"/>
        <w:jc w:val="both"/>
        <w:rPr>
          <w:sz w:val="28"/>
          <w:szCs w:val="28"/>
          <w:lang w:val="en-US"/>
        </w:rPr>
      </w:pPr>
      <w:r w:rsidRPr="008D280B">
        <w:rPr>
          <w:sz w:val="28"/>
          <w:szCs w:val="28"/>
          <w:lang w:val="en-US"/>
        </w:rPr>
        <w:lastRenderedPageBreak/>
        <w:t>Quản lý và cung cấp</w:t>
      </w:r>
      <w:r w:rsidR="00A41C11" w:rsidRPr="008D280B">
        <w:rPr>
          <w:sz w:val="28"/>
          <w:szCs w:val="28"/>
          <w:lang w:val="en-US"/>
        </w:rPr>
        <w:t xml:space="preserve"> các thông tin về cao độ nền</w:t>
      </w:r>
      <w:r w:rsidRPr="008D280B">
        <w:rPr>
          <w:sz w:val="28"/>
          <w:szCs w:val="28"/>
          <w:lang w:val="en-US"/>
        </w:rPr>
        <w:t xml:space="preserve"> trên địa bàn quản lý </w:t>
      </w:r>
      <w:r w:rsidR="00386EC8" w:rsidRPr="008D280B">
        <w:rPr>
          <w:sz w:val="28"/>
          <w:szCs w:val="28"/>
          <w:lang w:val="en-US"/>
        </w:rPr>
        <w:t xml:space="preserve">cho </w:t>
      </w:r>
      <w:r w:rsidRPr="008D280B">
        <w:rPr>
          <w:sz w:val="28"/>
          <w:szCs w:val="28"/>
          <w:lang w:val="en-US"/>
        </w:rPr>
        <w:t>các tổ chức, cá nhân có nhu cầu</w:t>
      </w:r>
      <w:r w:rsidR="00DA3CB7" w:rsidRPr="008D280B">
        <w:rPr>
          <w:sz w:val="28"/>
          <w:szCs w:val="28"/>
          <w:lang w:val="en-US"/>
        </w:rPr>
        <w:t xml:space="preserve"> để đảm bảo yêu cầu tiêu thoát nước mưa, nước thải</w:t>
      </w:r>
      <w:r w:rsidRPr="008D280B">
        <w:rPr>
          <w:sz w:val="28"/>
          <w:szCs w:val="28"/>
          <w:lang w:val="en-US"/>
        </w:rPr>
        <w:t>.</w:t>
      </w:r>
    </w:p>
    <w:p w:rsidR="007E0940" w:rsidRPr="008D280B" w:rsidRDefault="007E0940" w:rsidP="003466AC">
      <w:pPr>
        <w:pStyle w:val="NormalWeb"/>
        <w:numPr>
          <w:ilvl w:val="0"/>
          <w:numId w:val="11"/>
        </w:numPr>
        <w:tabs>
          <w:tab w:val="left" w:pos="851"/>
        </w:tabs>
        <w:spacing w:before="0" w:beforeAutospacing="0" w:after="120" w:afterAutospacing="0" w:line="276" w:lineRule="auto"/>
        <w:ind w:left="0" w:firstLine="567"/>
        <w:jc w:val="both"/>
        <w:rPr>
          <w:sz w:val="28"/>
          <w:szCs w:val="28"/>
          <w:lang w:val="en-US"/>
        </w:rPr>
      </w:pPr>
      <w:r w:rsidRPr="008D280B">
        <w:rPr>
          <w:sz w:val="28"/>
          <w:szCs w:val="28"/>
          <w:lang w:val="en-US"/>
        </w:rPr>
        <w:t>Chịu trách nhiệm lập, quản lý, khai thác và sử dụng cơ sở dữ liệu của hệ thống thoát nước và xử lý nước thải trong khu công nghiệp</w:t>
      </w:r>
      <w:r w:rsidR="000F7B3E" w:rsidRPr="008D280B">
        <w:rPr>
          <w:sz w:val="28"/>
          <w:szCs w:val="28"/>
          <w:lang w:val="en-US"/>
        </w:rPr>
        <w:t>.</w:t>
      </w:r>
    </w:p>
    <w:p w:rsidR="007E0940" w:rsidRPr="008D280B" w:rsidRDefault="007E0940" w:rsidP="00DE49DB">
      <w:pPr>
        <w:pStyle w:val="NormalWeb"/>
        <w:numPr>
          <w:ilvl w:val="0"/>
          <w:numId w:val="11"/>
        </w:numPr>
        <w:tabs>
          <w:tab w:val="left" w:pos="990"/>
        </w:tabs>
        <w:spacing w:before="0" w:beforeAutospacing="0" w:after="120" w:afterAutospacing="0" w:line="276" w:lineRule="auto"/>
        <w:ind w:left="0" w:firstLine="567"/>
        <w:jc w:val="both"/>
        <w:rPr>
          <w:sz w:val="28"/>
          <w:szCs w:val="28"/>
          <w:lang w:val="en-US"/>
        </w:rPr>
      </w:pPr>
      <w:r w:rsidRPr="008D280B">
        <w:rPr>
          <w:sz w:val="28"/>
          <w:szCs w:val="28"/>
          <w:lang w:val="en-US"/>
        </w:rPr>
        <w:t>Tập hợp, lưu trữ hồ sơ quản lý thoát nước; báo cáo công tác quản lý hoạt động thoát nước và</w:t>
      </w:r>
      <w:r w:rsidR="007244EB" w:rsidRPr="008D280B">
        <w:rPr>
          <w:sz w:val="28"/>
          <w:szCs w:val="28"/>
          <w:lang w:val="en-US"/>
        </w:rPr>
        <w:t xml:space="preserve"> xử lý nước thải khu công nghiệp</w:t>
      </w:r>
      <w:r w:rsidRPr="008D280B">
        <w:rPr>
          <w:sz w:val="28"/>
          <w:szCs w:val="28"/>
          <w:lang w:val="en-US"/>
        </w:rPr>
        <w:t>theo định kỳ</w:t>
      </w:r>
      <w:r w:rsidR="00EE2855" w:rsidRPr="008D280B">
        <w:rPr>
          <w:sz w:val="28"/>
          <w:szCs w:val="28"/>
          <w:lang w:val="en-US"/>
        </w:rPr>
        <w:t xml:space="preserve"> trước ngày 10 tháng 12</w:t>
      </w:r>
      <w:r w:rsidRPr="008D280B">
        <w:rPr>
          <w:sz w:val="28"/>
          <w:szCs w:val="28"/>
          <w:lang w:val="en-US"/>
        </w:rPr>
        <w:t xml:space="preserve"> hàng năm và đột xuất về Sở Xây dựng</w:t>
      </w:r>
      <w:r w:rsidR="00F43D97" w:rsidRPr="008D280B">
        <w:rPr>
          <w:sz w:val="28"/>
          <w:szCs w:val="28"/>
          <w:lang w:val="en-US"/>
        </w:rPr>
        <w:t xml:space="preserve"> để tổng hợp, báo cáo UBND tỉnh và Bộ Xây dựng</w:t>
      </w:r>
      <w:r w:rsidRPr="008D280B">
        <w:rPr>
          <w:sz w:val="28"/>
          <w:szCs w:val="28"/>
          <w:lang w:val="en-US"/>
        </w:rPr>
        <w:t>.</w:t>
      </w:r>
    </w:p>
    <w:p w:rsidR="004C763E" w:rsidRPr="008D280B" w:rsidRDefault="00ED74B6" w:rsidP="003466AC">
      <w:pPr>
        <w:pStyle w:val="NormalWeb"/>
        <w:numPr>
          <w:ilvl w:val="0"/>
          <w:numId w:val="4"/>
        </w:numPr>
        <w:tabs>
          <w:tab w:val="left" w:pos="1560"/>
        </w:tabs>
        <w:spacing w:before="0" w:beforeAutospacing="0" w:after="120" w:afterAutospacing="0" w:line="276" w:lineRule="auto"/>
        <w:ind w:left="0" w:firstLine="567"/>
        <w:jc w:val="both"/>
        <w:outlineLvl w:val="1"/>
        <w:rPr>
          <w:b/>
          <w:bCs/>
          <w:sz w:val="28"/>
          <w:szCs w:val="28"/>
          <w:lang w:val="en-US"/>
        </w:rPr>
      </w:pPr>
      <w:bookmarkStart w:id="101" w:name="_Toc458409531"/>
      <w:r w:rsidRPr="008D280B">
        <w:rPr>
          <w:b/>
          <w:bCs/>
          <w:sz w:val="28"/>
          <w:szCs w:val="28"/>
          <w:lang w:val="en-US"/>
        </w:rPr>
        <w:t>UBND cấp huyện</w:t>
      </w:r>
      <w:bookmarkEnd w:id="101"/>
    </w:p>
    <w:p w:rsidR="00AB04F6" w:rsidRPr="008D280B" w:rsidRDefault="00902046" w:rsidP="003466AC">
      <w:pPr>
        <w:pStyle w:val="NormalWeb"/>
        <w:numPr>
          <w:ilvl w:val="1"/>
          <w:numId w:val="4"/>
        </w:numPr>
        <w:tabs>
          <w:tab w:val="left" w:pos="851"/>
        </w:tabs>
        <w:spacing w:before="0" w:beforeAutospacing="0" w:after="120" w:afterAutospacing="0" w:line="276" w:lineRule="auto"/>
        <w:ind w:left="0" w:firstLine="567"/>
        <w:jc w:val="both"/>
        <w:rPr>
          <w:sz w:val="28"/>
          <w:szCs w:val="28"/>
          <w:lang w:val="en-US"/>
        </w:rPr>
      </w:pPr>
      <w:r w:rsidRPr="008D280B">
        <w:rPr>
          <w:sz w:val="28"/>
          <w:szCs w:val="28"/>
          <w:lang w:val="en-US"/>
        </w:rPr>
        <w:t>L</w:t>
      </w:r>
      <w:r w:rsidR="006E75D1" w:rsidRPr="008D280B">
        <w:rPr>
          <w:sz w:val="28"/>
          <w:szCs w:val="28"/>
          <w:lang w:val="en-US"/>
        </w:rPr>
        <w:t xml:space="preserve">à chủ sở hữu </w:t>
      </w:r>
      <w:r w:rsidR="005F3361" w:rsidRPr="008D280B">
        <w:rPr>
          <w:sz w:val="28"/>
          <w:szCs w:val="28"/>
          <w:lang w:val="en-US"/>
        </w:rPr>
        <w:t>hệ thống</w:t>
      </w:r>
      <w:r w:rsidR="006E75D1" w:rsidRPr="008D280B">
        <w:rPr>
          <w:sz w:val="28"/>
          <w:szCs w:val="28"/>
          <w:lang w:val="en-US"/>
        </w:rPr>
        <w:t xml:space="preserve"> thoát nướctrên địa bàn quản lý</w:t>
      </w:r>
      <w:bookmarkStart w:id="102" w:name="OLE_LINK10"/>
      <w:r w:rsidR="00503F58" w:rsidRPr="008D280B">
        <w:rPr>
          <w:sz w:val="28"/>
          <w:szCs w:val="28"/>
          <w:lang w:val="en-US"/>
        </w:rPr>
        <w:t>(</w:t>
      </w:r>
      <w:r w:rsidR="001E40A3" w:rsidRPr="008D280B">
        <w:rPr>
          <w:sz w:val="28"/>
          <w:szCs w:val="28"/>
          <w:lang w:val="en-US"/>
        </w:rPr>
        <w:t xml:space="preserve">đô thị, liên xã, khu chức năng đặc thù và </w:t>
      </w:r>
      <w:r w:rsidR="00503F58" w:rsidRPr="008D280B">
        <w:rPr>
          <w:sz w:val="28"/>
          <w:szCs w:val="28"/>
          <w:lang w:val="en-US"/>
        </w:rPr>
        <w:t>trừ quy định tại Kh</w:t>
      </w:r>
      <w:r w:rsidR="001939A7" w:rsidRPr="008D280B">
        <w:rPr>
          <w:sz w:val="28"/>
          <w:szCs w:val="28"/>
          <w:lang w:val="en-US"/>
        </w:rPr>
        <w:t>oản 1 Điều 14 và Khoản 1 Điều 16</w:t>
      </w:r>
      <w:r w:rsidR="00503F58" w:rsidRPr="008D280B">
        <w:rPr>
          <w:sz w:val="28"/>
          <w:szCs w:val="28"/>
          <w:lang w:val="en-US"/>
        </w:rPr>
        <w:t xml:space="preserve"> của Quy định này)</w:t>
      </w:r>
      <w:bookmarkEnd w:id="102"/>
      <w:r w:rsidR="00AB04F6" w:rsidRPr="008D280B">
        <w:rPr>
          <w:sz w:val="28"/>
          <w:szCs w:val="28"/>
          <w:lang w:val="en-US"/>
        </w:rPr>
        <w:t>:</w:t>
      </w:r>
    </w:p>
    <w:p w:rsidR="006E75D1" w:rsidRPr="008D280B" w:rsidRDefault="00AB04F6" w:rsidP="003466AC">
      <w:pPr>
        <w:pStyle w:val="NormalWeb"/>
        <w:numPr>
          <w:ilvl w:val="3"/>
          <w:numId w:val="4"/>
        </w:numPr>
        <w:tabs>
          <w:tab w:val="left" w:pos="851"/>
        </w:tabs>
        <w:spacing w:before="0" w:beforeAutospacing="0" w:after="120" w:afterAutospacing="0" w:line="276" w:lineRule="auto"/>
        <w:ind w:left="0" w:firstLine="567"/>
        <w:jc w:val="both"/>
        <w:rPr>
          <w:sz w:val="28"/>
          <w:szCs w:val="28"/>
          <w:lang w:val="en-US"/>
        </w:rPr>
      </w:pPr>
      <w:bookmarkStart w:id="103" w:name="OLE_LINK11"/>
      <w:r w:rsidRPr="008D280B">
        <w:rPr>
          <w:sz w:val="28"/>
          <w:szCs w:val="28"/>
          <w:lang w:val="en-US"/>
        </w:rPr>
        <w:t>Được đầu tư từ nguồn vốn ngân sách nhà nước</w:t>
      </w:r>
      <w:bookmarkEnd w:id="103"/>
      <w:r w:rsidRPr="008D280B">
        <w:rPr>
          <w:sz w:val="28"/>
          <w:szCs w:val="28"/>
          <w:lang w:val="en-US"/>
        </w:rPr>
        <w:t>;</w:t>
      </w:r>
    </w:p>
    <w:p w:rsidR="00AB04F6" w:rsidRPr="008D280B" w:rsidRDefault="00AB04F6" w:rsidP="003466AC">
      <w:pPr>
        <w:pStyle w:val="NormalWeb"/>
        <w:numPr>
          <w:ilvl w:val="3"/>
          <w:numId w:val="4"/>
        </w:numPr>
        <w:tabs>
          <w:tab w:val="left" w:pos="851"/>
        </w:tabs>
        <w:spacing w:before="0" w:beforeAutospacing="0" w:after="120" w:afterAutospacing="0" w:line="276" w:lineRule="auto"/>
        <w:ind w:left="0" w:firstLine="567"/>
        <w:jc w:val="both"/>
        <w:rPr>
          <w:sz w:val="28"/>
          <w:szCs w:val="28"/>
          <w:lang w:val="en-US"/>
        </w:rPr>
      </w:pPr>
      <w:r w:rsidRPr="008D280B">
        <w:rPr>
          <w:sz w:val="28"/>
          <w:szCs w:val="28"/>
          <w:lang w:val="en-US"/>
        </w:rPr>
        <w:t>Nhận bàn giao lại từ các tổ chức kinh doanh, phát triển khu đô thị mới</w:t>
      </w:r>
      <w:r w:rsidR="001E21FD" w:rsidRPr="008D280B">
        <w:rPr>
          <w:sz w:val="28"/>
          <w:szCs w:val="28"/>
          <w:lang w:val="en-US"/>
        </w:rPr>
        <w:t>;</w:t>
      </w:r>
    </w:p>
    <w:p w:rsidR="001E21FD" w:rsidRPr="008D280B" w:rsidRDefault="001E21FD" w:rsidP="003466AC">
      <w:pPr>
        <w:pStyle w:val="NormalWeb"/>
        <w:numPr>
          <w:ilvl w:val="3"/>
          <w:numId w:val="4"/>
        </w:numPr>
        <w:tabs>
          <w:tab w:val="left" w:pos="851"/>
        </w:tabs>
        <w:spacing w:before="0" w:beforeAutospacing="0" w:after="120" w:afterAutospacing="0" w:line="276" w:lineRule="auto"/>
        <w:ind w:left="0" w:firstLine="567"/>
        <w:jc w:val="both"/>
        <w:rPr>
          <w:sz w:val="28"/>
          <w:szCs w:val="28"/>
          <w:lang w:val="en-US"/>
        </w:rPr>
      </w:pPr>
      <w:bookmarkStart w:id="104" w:name="OLE_LINK19"/>
      <w:r w:rsidRPr="008D280B">
        <w:rPr>
          <w:sz w:val="28"/>
          <w:szCs w:val="28"/>
          <w:lang w:val="en-US"/>
        </w:rPr>
        <w:t>Nhận bàn giao lại từ các tổ chức, cá nhân bỏ vốn đầu tư để kinh doanh khai thác công trình thoát nước có thời hạn</w:t>
      </w:r>
      <w:bookmarkEnd w:id="104"/>
      <w:r w:rsidR="005A4698" w:rsidRPr="008D280B">
        <w:rPr>
          <w:sz w:val="28"/>
          <w:szCs w:val="28"/>
          <w:lang w:val="en-US"/>
        </w:rPr>
        <w:t>.</w:t>
      </w:r>
    </w:p>
    <w:p w:rsidR="00A547CD" w:rsidRPr="008D280B" w:rsidRDefault="00A547CD" w:rsidP="003466AC">
      <w:pPr>
        <w:pStyle w:val="NormalWeb"/>
        <w:numPr>
          <w:ilvl w:val="1"/>
          <w:numId w:val="4"/>
        </w:numPr>
        <w:tabs>
          <w:tab w:val="left" w:pos="851"/>
        </w:tabs>
        <w:spacing w:before="0" w:beforeAutospacing="0" w:after="120" w:afterAutospacing="0" w:line="276" w:lineRule="auto"/>
        <w:ind w:left="0" w:firstLine="567"/>
        <w:jc w:val="both"/>
        <w:rPr>
          <w:sz w:val="28"/>
          <w:szCs w:val="28"/>
          <w:lang w:val="en-US"/>
        </w:rPr>
      </w:pPr>
      <w:r w:rsidRPr="008D280B">
        <w:rPr>
          <w:sz w:val="28"/>
          <w:szCs w:val="28"/>
          <w:lang w:val="en-US"/>
        </w:rPr>
        <w:t xml:space="preserve">Tổ chức lập quy hoạch, đầu </w:t>
      </w:r>
      <w:r w:rsidR="006E75D1" w:rsidRPr="008D280B">
        <w:rPr>
          <w:sz w:val="28"/>
          <w:szCs w:val="28"/>
          <w:lang w:val="en-US"/>
        </w:rPr>
        <w:t>tư xây dựng hệ thống thoát nước và</w:t>
      </w:r>
      <w:r w:rsidRPr="008D280B">
        <w:rPr>
          <w:sz w:val="28"/>
          <w:szCs w:val="28"/>
          <w:lang w:val="en-US"/>
        </w:rPr>
        <w:t xml:space="preserve"> xử lý nước thải trên địa bàn </w:t>
      </w:r>
      <w:r w:rsidR="001F7EDB" w:rsidRPr="008D280B">
        <w:rPr>
          <w:sz w:val="28"/>
          <w:szCs w:val="28"/>
          <w:lang w:val="en-US"/>
        </w:rPr>
        <w:t xml:space="preserve">quản lý </w:t>
      </w:r>
      <w:r w:rsidRPr="008D280B">
        <w:rPr>
          <w:sz w:val="28"/>
          <w:szCs w:val="28"/>
          <w:lang w:val="en-US"/>
        </w:rPr>
        <w:t>theo phân cấp</w:t>
      </w:r>
      <w:r w:rsidR="00CA418D" w:rsidRPr="008D280B">
        <w:rPr>
          <w:sz w:val="28"/>
          <w:szCs w:val="28"/>
          <w:lang w:val="en-US"/>
        </w:rPr>
        <w:t>.</w:t>
      </w:r>
    </w:p>
    <w:p w:rsidR="00E12727" w:rsidRPr="008D280B" w:rsidRDefault="00E12727" w:rsidP="00E12727">
      <w:pPr>
        <w:pStyle w:val="NormalWeb"/>
        <w:numPr>
          <w:ilvl w:val="1"/>
          <w:numId w:val="4"/>
        </w:numPr>
        <w:tabs>
          <w:tab w:val="left" w:pos="851"/>
        </w:tabs>
        <w:spacing w:before="0" w:beforeAutospacing="0" w:after="120" w:afterAutospacing="0" w:line="276" w:lineRule="auto"/>
        <w:ind w:left="0" w:firstLine="567"/>
        <w:jc w:val="both"/>
        <w:rPr>
          <w:sz w:val="28"/>
          <w:szCs w:val="28"/>
          <w:lang w:val="en-US"/>
        </w:rPr>
      </w:pPr>
      <w:r w:rsidRPr="008D280B">
        <w:rPr>
          <w:sz w:val="28"/>
          <w:szCs w:val="28"/>
          <w:lang w:val="en-US"/>
        </w:rPr>
        <w:t>Phối hợp</w:t>
      </w:r>
      <w:r w:rsidR="003851F5" w:rsidRPr="008D280B">
        <w:rPr>
          <w:sz w:val="28"/>
          <w:szCs w:val="28"/>
          <w:lang w:val="en-US"/>
        </w:rPr>
        <w:t xml:space="preserve"> với</w:t>
      </w:r>
      <w:r w:rsidRPr="008D280B">
        <w:rPr>
          <w:sz w:val="28"/>
          <w:szCs w:val="28"/>
          <w:lang w:val="en-US"/>
        </w:rPr>
        <w:t xml:space="preserve"> Sở Xây dựng lập Kế hoạch đầu tư phát triển thoát nước trên địa bàn tỉnh trình Sở Kế hoạch và Đầu tư thẩm định, </w:t>
      </w:r>
      <w:r w:rsidRPr="008D280B">
        <w:rPr>
          <w:sz w:val="28"/>
          <w:szCs w:val="28"/>
        </w:rPr>
        <w:t xml:space="preserve">trình </w:t>
      </w:r>
      <w:r w:rsidRPr="008D280B">
        <w:rPr>
          <w:sz w:val="28"/>
          <w:szCs w:val="28"/>
          <w:lang w:val="en-US"/>
        </w:rPr>
        <w:t>UBND</w:t>
      </w:r>
      <w:r w:rsidRPr="008D280B">
        <w:rPr>
          <w:sz w:val="28"/>
          <w:szCs w:val="28"/>
        </w:rPr>
        <w:t xml:space="preserve"> tỉnh phê duyệt</w:t>
      </w:r>
      <w:r w:rsidRPr="008D280B">
        <w:rPr>
          <w:sz w:val="28"/>
          <w:szCs w:val="28"/>
          <w:lang w:val="en-US"/>
        </w:rPr>
        <w:t>.</w:t>
      </w:r>
    </w:p>
    <w:p w:rsidR="004668CC" w:rsidRPr="008D280B" w:rsidRDefault="004668CC" w:rsidP="003466AC">
      <w:pPr>
        <w:pStyle w:val="NormalWeb"/>
        <w:numPr>
          <w:ilvl w:val="1"/>
          <w:numId w:val="4"/>
        </w:numPr>
        <w:tabs>
          <w:tab w:val="left" w:pos="851"/>
        </w:tabs>
        <w:spacing w:before="0" w:beforeAutospacing="0" w:after="120" w:afterAutospacing="0" w:line="276" w:lineRule="auto"/>
        <w:ind w:left="0" w:firstLine="567"/>
        <w:jc w:val="both"/>
        <w:rPr>
          <w:sz w:val="28"/>
          <w:szCs w:val="28"/>
          <w:lang w:val="en-US"/>
        </w:rPr>
      </w:pPr>
      <w:r w:rsidRPr="008D280B">
        <w:rPr>
          <w:sz w:val="28"/>
          <w:szCs w:val="28"/>
          <w:lang w:val="en-US"/>
        </w:rPr>
        <w:t xml:space="preserve">Tổ chức quản lý, vận hành, khai thác hệ thống thoát nước và xử lý nước thải do mình làm chủ sở hữu gồm: </w:t>
      </w:r>
      <w:r w:rsidR="00EA444E" w:rsidRPr="008D280B">
        <w:rPr>
          <w:sz w:val="28"/>
          <w:szCs w:val="28"/>
          <w:lang w:val="en-US"/>
        </w:rPr>
        <w:t xml:space="preserve">Lựa chọn đơn vị thoát nước, ký kết và thực hiện hợp đồng với đơn vị được lựa chọn; cấp phép đấu nối, xả thải cho hộ thoát nước; chỉ đạo đơn vị thoát nước đóng cửa van khi triều cường lên nhằm tránh tình trạng ngập úng; chỉ đạo đơn vị thoát nước </w:t>
      </w:r>
      <w:r w:rsidR="001F7EDB" w:rsidRPr="008D280B">
        <w:rPr>
          <w:sz w:val="28"/>
          <w:szCs w:val="28"/>
          <w:lang w:val="en-US"/>
        </w:rPr>
        <w:t xml:space="preserve">trên địa bàn quản lý </w:t>
      </w:r>
      <w:r w:rsidR="00EA444E" w:rsidRPr="008D280B">
        <w:rPr>
          <w:sz w:val="28"/>
          <w:szCs w:val="28"/>
          <w:lang w:val="en-US"/>
        </w:rPr>
        <w:t xml:space="preserve">tổ chức lập phương án giá dịch vụ thoát nước </w:t>
      </w:r>
      <w:r w:rsidR="00707F46" w:rsidRPr="008D280B">
        <w:rPr>
          <w:sz w:val="28"/>
          <w:szCs w:val="28"/>
          <w:lang w:val="en-US"/>
        </w:rPr>
        <w:t xml:space="preserve">thông qua Sở Xây dựng </w:t>
      </w:r>
      <w:r w:rsidR="001939A7" w:rsidRPr="008D280B">
        <w:rPr>
          <w:sz w:val="28"/>
          <w:szCs w:val="28"/>
          <w:lang w:val="en-US"/>
        </w:rPr>
        <w:t>trình Sở Tài chính thẩm định, trình</w:t>
      </w:r>
      <w:r w:rsidR="00E55A9F" w:rsidRPr="008D280B">
        <w:rPr>
          <w:sz w:val="28"/>
          <w:szCs w:val="28"/>
          <w:lang w:val="en-US"/>
        </w:rPr>
        <w:t xml:space="preserve"> UBND </w:t>
      </w:r>
      <w:r w:rsidR="00EA444E" w:rsidRPr="008D280B">
        <w:rPr>
          <w:sz w:val="28"/>
          <w:szCs w:val="28"/>
          <w:lang w:val="en-US"/>
        </w:rPr>
        <w:t xml:space="preserve">tỉnh </w:t>
      </w:r>
      <w:r w:rsidR="00DE3101" w:rsidRPr="008D280B">
        <w:rPr>
          <w:sz w:val="28"/>
          <w:szCs w:val="28"/>
          <w:lang w:val="en-US"/>
        </w:rPr>
        <w:t>phê duyệt</w:t>
      </w:r>
      <w:r w:rsidR="00F4260F" w:rsidRPr="008D280B">
        <w:rPr>
          <w:sz w:val="28"/>
          <w:szCs w:val="28"/>
          <w:lang w:val="en-US"/>
        </w:rPr>
        <w:t xml:space="preserve"> (đối với vốn ngân sách)</w:t>
      </w:r>
      <w:r w:rsidRPr="008D280B">
        <w:rPr>
          <w:sz w:val="28"/>
          <w:szCs w:val="28"/>
          <w:lang w:val="en-US"/>
        </w:rPr>
        <w:t>.</w:t>
      </w:r>
    </w:p>
    <w:p w:rsidR="00A5423D" w:rsidRPr="008D280B" w:rsidRDefault="00A5423D" w:rsidP="003466AC">
      <w:pPr>
        <w:pStyle w:val="NormalWeb"/>
        <w:numPr>
          <w:ilvl w:val="1"/>
          <w:numId w:val="4"/>
        </w:numPr>
        <w:tabs>
          <w:tab w:val="left" w:pos="851"/>
        </w:tabs>
        <w:spacing w:before="0" w:beforeAutospacing="0" w:after="120" w:afterAutospacing="0" w:line="276" w:lineRule="auto"/>
        <w:ind w:left="0" w:firstLine="567"/>
        <w:jc w:val="both"/>
        <w:rPr>
          <w:sz w:val="28"/>
          <w:szCs w:val="28"/>
          <w:lang w:val="en-US"/>
        </w:rPr>
      </w:pPr>
      <w:r w:rsidRPr="008D280B">
        <w:rPr>
          <w:sz w:val="28"/>
          <w:szCs w:val="28"/>
          <w:lang w:val="en-US"/>
        </w:rPr>
        <w:t xml:space="preserve">Chủ trì, phối hợp với các đơn vị có liên quan tổ chức kiểm tra, giám sát nhà đầu tư kinh doanh hạ tầng </w:t>
      </w:r>
      <w:r w:rsidR="0010692D" w:rsidRPr="008D280B">
        <w:rPr>
          <w:sz w:val="28"/>
          <w:szCs w:val="28"/>
          <w:lang w:val="en-US"/>
        </w:rPr>
        <w:t xml:space="preserve">đô thị, </w:t>
      </w:r>
      <w:r w:rsidR="009C2466" w:rsidRPr="008D280B">
        <w:rPr>
          <w:sz w:val="28"/>
          <w:szCs w:val="28"/>
          <w:lang w:val="en-US"/>
        </w:rPr>
        <w:t>khu chức năng đặc thù khác</w:t>
      </w:r>
      <w:r w:rsidRPr="008D280B">
        <w:rPr>
          <w:sz w:val="28"/>
          <w:szCs w:val="28"/>
          <w:lang w:val="en-US"/>
        </w:rPr>
        <w:t>, khu dân cư nông thôn tập trung thực hiện việc xây dựng theo quy hoạch và tuân thủ các quy định về quản lý thoát nước và xử lý nước thải.</w:t>
      </w:r>
    </w:p>
    <w:p w:rsidR="002C5EE4" w:rsidRPr="008D280B" w:rsidRDefault="00F85D9D" w:rsidP="003466AC">
      <w:pPr>
        <w:pStyle w:val="NormalWeb"/>
        <w:numPr>
          <w:ilvl w:val="1"/>
          <w:numId w:val="4"/>
        </w:numPr>
        <w:tabs>
          <w:tab w:val="left" w:pos="851"/>
        </w:tabs>
        <w:spacing w:before="0" w:beforeAutospacing="0" w:after="120" w:afterAutospacing="0" w:line="276" w:lineRule="auto"/>
        <w:ind w:left="0" w:firstLine="567"/>
        <w:jc w:val="both"/>
        <w:rPr>
          <w:sz w:val="28"/>
          <w:szCs w:val="28"/>
          <w:lang w:val="en-US"/>
        </w:rPr>
      </w:pPr>
      <w:r w:rsidRPr="008D280B">
        <w:rPr>
          <w:sz w:val="28"/>
          <w:szCs w:val="28"/>
          <w:lang w:val="en-US"/>
        </w:rPr>
        <w:t>Phê duyệt b</w:t>
      </w:r>
      <w:r w:rsidR="002C5EE4" w:rsidRPr="008D280B">
        <w:rPr>
          <w:sz w:val="28"/>
          <w:szCs w:val="28"/>
          <w:lang w:val="en-US"/>
        </w:rPr>
        <w:t xml:space="preserve">áo cáo đánh giá tác động môi trường </w:t>
      </w:r>
      <w:r w:rsidR="00833617" w:rsidRPr="008D280B">
        <w:rPr>
          <w:sz w:val="28"/>
          <w:szCs w:val="28"/>
          <w:lang w:val="en-US"/>
        </w:rPr>
        <w:t>(ĐTM)</w:t>
      </w:r>
      <w:r w:rsidR="002C5EE4" w:rsidRPr="008D280B">
        <w:rPr>
          <w:sz w:val="28"/>
          <w:szCs w:val="28"/>
          <w:lang w:val="en-US"/>
        </w:rPr>
        <w:t xml:space="preserve"> các dự án đầu tư xây dựng công trình thoát nước và xử lý nước thải </w:t>
      </w:r>
      <w:r w:rsidR="001A4448" w:rsidRPr="008D280B">
        <w:rPr>
          <w:sz w:val="28"/>
          <w:szCs w:val="28"/>
          <w:lang w:val="en-US"/>
        </w:rPr>
        <w:t>thuộc</w:t>
      </w:r>
      <w:r w:rsidR="002C5EE4" w:rsidRPr="008D280B">
        <w:rPr>
          <w:sz w:val="28"/>
          <w:szCs w:val="28"/>
          <w:lang w:val="en-US"/>
        </w:rPr>
        <w:t xml:space="preserve"> thẩm quyền.</w:t>
      </w:r>
    </w:p>
    <w:p w:rsidR="004668CC" w:rsidRPr="008D280B" w:rsidRDefault="004668CC" w:rsidP="003466AC">
      <w:pPr>
        <w:pStyle w:val="NormalWeb"/>
        <w:numPr>
          <w:ilvl w:val="1"/>
          <w:numId w:val="4"/>
        </w:numPr>
        <w:tabs>
          <w:tab w:val="left" w:pos="851"/>
        </w:tabs>
        <w:spacing w:before="0" w:beforeAutospacing="0" w:after="120" w:afterAutospacing="0" w:line="276" w:lineRule="auto"/>
        <w:ind w:left="0" w:firstLine="567"/>
        <w:jc w:val="both"/>
        <w:rPr>
          <w:sz w:val="28"/>
          <w:szCs w:val="28"/>
          <w:lang w:val="en-US"/>
        </w:rPr>
      </w:pPr>
      <w:r w:rsidRPr="008D280B">
        <w:rPr>
          <w:sz w:val="28"/>
          <w:szCs w:val="28"/>
          <w:lang w:val="en-US"/>
        </w:rPr>
        <w:lastRenderedPageBreak/>
        <w:t>Phối hợp với cơ quan thanh tra và quản lý chuyên ngành trong việc tổ chức thanh tra, kiểm tra và xử lý các vi phạm liên quan đến hoạt động thoát nước trên địa bàn.</w:t>
      </w:r>
    </w:p>
    <w:p w:rsidR="007725ED" w:rsidRPr="008D280B" w:rsidRDefault="000F186F" w:rsidP="003466AC">
      <w:pPr>
        <w:pStyle w:val="NormalWeb"/>
        <w:numPr>
          <w:ilvl w:val="1"/>
          <w:numId w:val="4"/>
        </w:numPr>
        <w:tabs>
          <w:tab w:val="left" w:pos="851"/>
        </w:tabs>
        <w:spacing w:before="0" w:beforeAutospacing="0" w:after="120" w:afterAutospacing="0" w:line="276" w:lineRule="auto"/>
        <w:ind w:left="0" w:firstLine="567"/>
        <w:jc w:val="both"/>
        <w:rPr>
          <w:sz w:val="28"/>
          <w:szCs w:val="28"/>
          <w:lang w:val="en-US"/>
        </w:rPr>
      </w:pPr>
      <w:r w:rsidRPr="008D280B">
        <w:rPr>
          <w:sz w:val="28"/>
          <w:szCs w:val="28"/>
          <w:lang w:val="en-US"/>
        </w:rPr>
        <w:t xml:space="preserve">Cung </w:t>
      </w:r>
      <w:r w:rsidR="0050739D" w:rsidRPr="008D280B">
        <w:rPr>
          <w:sz w:val="28"/>
          <w:szCs w:val="28"/>
          <w:lang w:val="en-US"/>
        </w:rPr>
        <w:t xml:space="preserve">cấp thông tin quy hoạch </w:t>
      </w:r>
      <w:r w:rsidRPr="008D280B">
        <w:rPr>
          <w:sz w:val="28"/>
          <w:szCs w:val="28"/>
          <w:lang w:val="en-US"/>
        </w:rPr>
        <w:t>cho tổ chức, cá nhân có nhu cầu đầu tư xây dựng hệ thống thoát nước và xử lý nước thải; xem xét sự</w:t>
      </w:r>
      <w:r w:rsidR="007725ED" w:rsidRPr="008D280B">
        <w:rPr>
          <w:sz w:val="28"/>
          <w:szCs w:val="28"/>
          <w:lang w:val="en-US"/>
        </w:rPr>
        <w:t xml:space="preserve"> phù hợp quy hoạch đối với hồ sơ xin phép xả thải vào hệ thống thoát nước theo quy định; cung cấp thông tin về cao độ nền đô thị</w:t>
      </w:r>
      <w:r w:rsidR="005B1239" w:rsidRPr="008D280B">
        <w:rPr>
          <w:sz w:val="28"/>
          <w:szCs w:val="28"/>
          <w:lang w:val="en-US"/>
        </w:rPr>
        <w:t>, về hệ thống thoát nước và xử lý nước thải</w:t>
      </w:r>
      <w:r w:rsidR="007725ED" w:rsidRPr="008D280B">
        <w:rPr>
          <w:sz w:val="28"/>
          <w:szCs w:val="28"/>
          <w:lang w:val="en-US"/>
        </w:rPr>
        <w:t xml:space="preserve"> cho các tổ chức, cá nhân có nhu cầu để đảm bảo thoát nước trên địa bàn</w:t>
      </w:r>
      <w:r w:rsidR="00227337" w:rsidRPr="008D280B">
        <w:rPr>
          <w:sz w:val="28"/>
          <w:szCs w:val="28"/>
          <w:lang w:val="en-US"/>
        </w:rPr>
        <w:t xml:space="preserve"> quản lý</w:t>
      </w:r>
      <w:r w:rsidR="007725ED" w:rsidRPr="008D280B">
        <w:rPr>
          <w:sz w:val="28"/>
          <w:szCs w:val="28"/>
          <w:lang w:val="en-US"/>
        </w:rPr>
        <w:t>.</w:t>
      </w:r>
    </w:p>
    <w:p w:rsidR="007725ED" w:rsidRPr="008D280B" w:rsidRDefault="007725ED" w:rsidP="003466AC">
      <w:pPr>
        <w:pStyle w:val="NormalWeb"/>
        <w:numPr>
          <w:ilvl w:val="1"/>
          <w:numId w:val="4"/>
        </w:numPr>
        <w:tabs>
          <w:tab w:val="left" w:pos="851"/>
        </w:tabs>
        <w:spacing w:before="0" w:beforeAutospacing="0" w:after="120" w:afterAutospacing="0" w:line="276" w:lineRule="auto"/>
        <w:ind w:left="0" w:firstLine="567"/>
        <w:jc w:val="both"/>
        <w:rPr>
          <w:sz w:val="28"/>
          <w:szCs w:val="28"/>
          <w:lang w:val="en-US"/>
        </w:rPr>
      </w:pPr>
      <w:r w:rsidRPr="008D280B">
        <w:rPr>
          <w:sz w:val="28"/>
          <w:szCs w:val="28"/>
          <w:lang w:val="en-US"/>
        </w:rPr>
        <w:t xml:space="preserve">Thỏa thuận, cấp phép thi công đấu nối vào hệ thống thoát nước đô thị </w:t>
      </w:r>
      <w:r w:rsidR="00E12727" w:rsidRPr="008D280B">
        <w:rPr>
          <w:sz w:val="28"/>
          <w:szCs w:val="28"/>
          <w:lang w:val="en-US"/>
        </w:rPr>
        <w:t>trên địa bàn</w:t>
      </w:r>
      <w:r w:rsidR="00216D11" w:rsidRPr="008D280B">
        <w:rPr>
          <w:sz w:val="28"/>
          <w:szCs w:val="28"/>
          <w:lang w:val="en-US"/>
        </w:rPr>
        <w:t xml:space="preserve"> quản lý</w:t>
      </w:r>
      <w:r w:rsidRPr="008D280B">
        <w:rPr>
          <w:sz w:val="28"/>
          <w:szCs w:val="28"/>
          <w:lang w:val="en-US"/>
        </w:rPr>
        <w:t xml:space="preserve">và giám sát việc </w:t>
      </w:r>
      <w:r w:rsidR="00E12727" w:rsidRPr="008D280B">
        <w:rPr>
          <w:sz w:val="28"/>
          <w:szCs w:val="28"/>
          <w:lang w:val="en-US"/>
        </w:rPr>
        <w:t>thi công đấu nối</w:t>
      </w:r>
      <w:r w:rsidR="00817A09" w:rsidRPr="008D280B">
        <w:rPr>
          <w:sz w:val="28"/>
          <w:szCs w:val="28"/>
          <w:lang w:val="en-US"/>
        </w:rPr>
        <w:t>.</w:t>
      </w:r>
    </w:p>
    <w:p w:rsidR="00F43D97" w:rsidRPr="008D280B" w:rsidRDefault="00F43D97" w:rsidP="003466AC">
      <w:pPr>
        <w:pStyle w:val="NormalWeb"/>
        <w:numPr>
          <w:ilvl w:val="1"/>
          <w:numId w:val="4"/>
        </w:numPr>
        <w:tabs>
          <w:tab w:val="left" w:pos="851"/>
          <w:tab w:val="left" w:pos="990"/>
        </w:tabs>
        <w:spacing w:before="0" w:beforeAutospacing="0" w:after="120" w:afterAutospacing="0" w:line="276" w:lineRule="auto"/>
        <w:ind w:left="0" w:firstLine="567"/>
        <w:jc w:val="both"/>
        <w:rPr>
          <w:sz w:val="28"/>
          <w:szCs w:val="28"/>
          <w:lang w:val="en-US"/>
        </w:rPr>
      </w:pPr>
      <w:r w:rsidRPr="008D280B">
        <w:rPr>
          <w:sz w:val="28"/>
          <w:szCs w:val="28"/>
          <w:lang w:val="en-US"/>
        </w:rPr>
        <w:t xml:space="preserve">Bố trí kinh phí sự nghiệp hàng năm cho công tác, duy tu, </w:t>
      </w:r>
      <w:bookmarkStart w:id="105" w:name="OLE_LINK8"/>
      <w:r w:rsidR="006B29FF" w:rsidRPr="008D280B">
        <w:rPr>
          <w:sz w:val="28"/>
          <w:szCs w:val="28"/>
          <w:lang w:val="en-US"/>
        </w:rPr>
        <w:t>sử</w:t>
      </w:r>
      <w:r w:rsidRPr="008D280B">
        <w:rPr>
          <w:sz w:val="28"/>
          <w:szCs w:val="28"/>
          <w:lang w:val="en-US"/>
        </w:rPr>
        <w:t>a chữa</w:t>
      </w:r>
      <w:bookmarkEnd w:id="105"/>
      <w:r w:rsidRPr="008D280B">
        <w:rPr>
          <w:sz w:val="28"/>
          <w:szCs w:val="28"/>
          <w:lang w:val="en-US"/>
        </w:rPr>
        <w:t xml:space="preserve">, cải tạo hệ thống thoát nước </w:t>
      </w:r>
      <w:r w:rsidR="00A04D78" w:rsidRPr="008D280B">
        <w:rPr>
          <w:sz w:val="28"/>
          <w:szCs w:val="28"/>
          <w:lang w:val="en-US"/>
        </w:rPr>
        <w:t xml:space="preserve">trên địa bàn quản lý </w:t>
      </w:r>
      <w:r w:rsidRPr="008D280B">
        <w:rPr>
          <w:sz w:val="28"/>
          <w:szCs w:val="28"/>
          <w:lang w:val="en-US"/>
        </w:rPr>
        <w:t>nhằm đảm bảo vận hành có hiệu quả hệ thống thoát nước và các yêu cầu về an toàn, cảnh quan và môi trường.</w:t>
      </w:r>
    </w:p>
    <w:p w:rsidR="004C763E" w:rsidRPr="008D280B" w:rsidRDefault="004668CC" w:rsidP="003466AC">
      <w:pPr>
        <w:pStyle w:val="NormalWeb"/>
        <w:numPr>
          <w:ilvl w:val="1"/>
          <w:numId w:val="4"/>
        </w:numPr>
        <w:tabs>
          <w:tab w:val="left" w:pos="851"/>
          <w:tab w:val="left" w:pos="990"/>
        </w:tabs>
        <w:spacing w:before="0" w:beforeAutospacing="0" w:after="120" w:afterAutospacing="0" w:line="276" w:lineRule="auto"/>
        <w:ind w:left="0" w:firstLine="567"/>
        <w:jc w:val="both"/>
        <w:rPr>
          <w:sz w:val="28"/>
          <w:szCs w:val="28"/>
          <w:lang w:val="en-US"/>
        </w:rPr>
      </w:pPr>
      <w:r w:rsidRPr="008D280B">
        <w:rPr>
          <w:sz w:val="28"/>
          <w:szCs w:val="28"/>
          <w:lang w:val="en-US"/>
        </w:rPr>
        <w:t>Tập hợp, l</w:t>
      </w:r>
      <w:r w:rsidR="005C07F2" w:rsidRPr="008D280B">
        <w:rPr>
          <w:sz w:val="28"/>
          <w:szCs w:val="28"/>
          <w:lang w:val="en-US"/>
        </w:rPr>
        <w:t>ưu trữ hồ sơ quản lý thoát nước,</w:t>
      </w:r>
      <w:r w:rsidRPr="008D280B">
        <w:rPr>
          <w:sz w:val="28"/>
          <w:szCs w:val="28"/>
          <w:lang w:val="en-US"/>
        </w:rPr>
        <w:t xml:space="preserve"> báo cáo công tác quản lý hoạt động thoát nước và xử lý nước thải trên địa bàn</w:t>
      </w:r>
      <w:r w:rsidR="000E19E8" w:rsidRPr="008D280B">
        <w:rPr>
          <w:sz w:val="28"/>
          <w:szCs w:val="28"/>
          <w:lang w:val="en-US"/>
        </w:rPr>
        <w:t xml:space="preserve"> quản lý</w:t>
      </w:r>
      <w:r w:rsidRPr="008D280B">
        <w:rPr>
          <w:sz w:val="28"/>
          <w:szCs w:val="28"/>
          <w:lang w:val="en-US"/>
        </w:rPr>
        <w:t xml:space="preserve"> theo</w:t>
      </w:r>
      <w:r w:rsidR="00F43D97" w:rsidRPr="008D280B">
        <w:rPr>
          <w:sz w:val="28"/>
          <w:szCs w:val="28"/>
          <w:lang w:val="en-US"/>
        </w:rPr>
        <w:t xml:space="preserve"> định kỳ</w:t>
      </w:r>
      <w:r w:rsidR="00EE2855" w:rsidRPr="008D280B">
        <w:rPr>
          <w:sz w:val="28"/>
          <w:szCs w:val="28"/>
          <w:lang w:val="en-US"/>
        </w:rPr>
        <w:t xml:space="preserve"> trước ngày 10 tháng 12 hàng</w:t>
      </w:r>
      <w:r w:rsidR="00F43D97" w:rsidRPr="008D280B">
        <w:rPr>
          <w:sz w:val="28"/>
          <w:szCs w:val="28"/>
          <w:lang w:val="en-US"/>
        </w:rPr>
        <w:t xml:space="preserve"> hàng năm và đột xuất về Sở Xây dựng để tổng hợp, báo cáo UBND tỉnh và Bộ Xây dựng</w:t>
      </w:r>
      <w:r w:rsidR="00CF1502" w:rsidRPr="008D280B">
        <w:rPr>
          <w:sz w:val="28"/>
          <w:szCs w:val="28"/>
          <w:lang w:val="en-US"/>
        </w:rPr>
        <w:t>.</w:t>
      </w:r>
    </w:p>
    <w:p w:rsidR="004C763E" w:rsidRPr="00696393" w:rsidRDefault="00347C2A" w:rsidP="003466AC">
      <w:pPr>
        <w:pStyle w:val="NormalWeb"/>
        <w:numPr>
          <w:ilvl w:val="0"/>
          <w:numId w:val="4"/>
        </w:numPr>
        <w:tabs>
          <w:tab w:val="left" w:pos="1560"/>
        </w:tabs>
        <w:spacing w:before="0" w:beforeAutospacing="0" w:after="120" w:afterAutospacing="0" w:line="276" w:lineRule="auto"/>
        <w:ind w:left="0" w:firstLine="567"/>
        <w:jc w:val="both"/>
        <w:outlineLvl w:val="1"/>
        <w:rPr>
          <w:b/>
          <w:bCs/>
          <w:sz w:val="28"/>
          <w:szCs w:val="28"/>
          <w:lang w:val="en-US"/>
        </w:rPr>
      </w:pPr>
      <w:bookmarkStart w:id="106" w:name="_Toc458409532"/>
      <w:r w:rsidRPr="00696393">
        <w:rPr>
          <w:b/>
          <w:bCs/>
          <w:sz w:val="28"/>
          <w:szCs w:val="28"/>
          <w:lang w:val="en-US"/>
        </w:rPr>
        <w:t>UBND cấp xã</w:t>
      </w:r>
      <w:bookmarkEnd w:id="106"/>
    </w:p>
    <w:p w:rsidR="006B29FF" w:rsidRPr="008D280B" w:rsidRDefault="00C3181A" w:rsidP="003466AC">
      <w:pPr>
        <w:pStyle w:val="NormalWeb"/>
        <w:numPr>
          <w:ilvl w:val="1"/>
          <w:numId w:val="4"/>
        </w:numPr>
        <w:tabs>
          <w:tab w:val="left" w:pos="851"/>
        </w:tabs>
        <w:spacing w:before="0" w:beforeAutospacing="0" w:after="120" w:afterAutospacing="0" w:line="276" w:lineRule="auto"/>
        <w:ind w:left="0" w:firstLine="567"/>
        <w:jc w:val="both"/>
        <w:rPr>
          <w:sz w:val="28"/>
          <w:szCs w:val="28"/>
          <w:lang w:val="en-US"/>
        </w:rPr>
      </w:pPr>
      <w:r w:rsidRPr="008D280B">
        <w:rPr>
          <w:sz w:val="28"/>
          <w:szCs w:val="28"/>
          <w:lang w:val="en-US"/>
        </w:rPr>
        <w:t>Là chủ sở hữu hệ thống thoát nước</w:t>
      </w:r>
      <w:r w:rsidR="006675D8" w:rsidRPr="008D280B">
        <w:rPr>
          <w:sz w:val="28"/>
          <w:szCs w:val="28"/>
          <w:lang w:val="en-US"/>
        </w:rPr>
        <w:t xml:space="preserve"> đối với các</w:t>
      </w:r>
      <w:r w:rsidRPr="008D280B">
        <w:rPr>
          <w:sz w:val="28"/>
          <w:szCs w:val="28"/>
          <w:lang w:val="en-US"/>
        </w:rPr>
        <w:t>khu dân cư nông thôn</w:t>
      </w:r>
      <w:r w:rsidR="00D04C22" w:rsidRPr="008D280B">
        <w:rPr>
          <w:sz w:val="28"/>
          <w:szCs w:val="28"/>
          <w:lang w:val="en-US"/>
        </w:rPr>
        <w:t xml:space="preserve"> tập trung</w:t>
      </w:r>
      <w:r w:rsidRPr="008D280B">
        <w:rPr>
          <w:sz w:val="28"/>
          <w:szCs w:val="28"/>
          <w:lang w:val="en-US"/>
        </w:rPr>
        <w:t xml:space="preserve"> trên địa bàn quản lý</w:t>
      </w:r>
      <w:r w:rsidR="00804E19" w:rsidRPr="008D280B">
        <w:rPr>
          <w:sz w:val="28"/>
          <w:szCs w:val="28"/>
          <w:lang w:val="en-US"/>
        </w:rPr>
        <w:t>(trừ quy định tại Khoản 1 Điều 14 và Khoản 1 Điều 15 của Quy định này</w:t>
      </w:r>
      <w:r w:rsidR="006B29FF" w:rsidRPr="008D280B">
        <w:rPr>
          <w:sz w:val="28"/>
          <w:szCs w:val="28"/>
          <w:lang w:val="en-US"/>
        </w:rPr>
        <w:t>)</w:t>
      </w:r>
      <w:r w:rsidR="00720BCF" w:rsidRPr="008D280B">
        <w:rPr>
          <w:sz w:val="28"/>
          <w:szCs w:val="28"/>
          <w:lang w:val="en-US"/>
        </w:rPr>
        <w:t>.</w:t>
      </w:r>
    </w:p>
    <w:p w:rsidR="00804E19" w:rsidRPr="008D280B" w:rsidRDefault="00804E19" w:rsidP="00804E19">
      <w:pPr>
        <w:pStyle w:val="NormalWeb"/>
        <w:numPr>
          <w:ilvl w:val="3"/>
          <w:numId w:val="4"/>
        </w:numPr>
        <w:tabs>
          <w:tab w:val="left" w:pos="851"/>
        </w:tabs>
        <w:spacing w:before="0" w:beforeAutospacing="0" w:after="120" w:afterAutospacing="0" w:line="276" w:lineRule="auto"/>
        <w:ind w:left="0" w:firstLine="567"/>
        <w:jc w:val="both"/>
        <w:rPr>
          <w:sz w:val="28"/>
          <w:szCs w:val="28"/>
          <w:lang w:val="en-US"/>
        </w:rPr>
      </w:pPr>
      <w:r w:rsidRPr="008D280B">
        <w:rPr>
          <w:sz w:val="28"/>
          <w:szCs w:val="28"/>
          <w:lang w:val="en-US"/>
        </w:rPr>
        <w:t>Được đầu tư từ nguồn vốn ngân sách nhà nước;</w:t>
      </w:r>
    </w:p>
    <w:p w:rsidR="00804E19" w:rsidRPr="008D280B" w:rsidRDefault="00804E19" w:rsidP="00804E19">
      <w:pPr>
        <w:pStyle w:val="NormalWeb"/>
        <w:numPr>
          <w:ilvl w:val="3"/>
          <w:numId w:val="4"/>
        </w:numPr>
        <w:tabs>
          <w:tab w:val="left" w:pos="851"/>
        </w:tabs>
        <w:spacing w:before="0" w:beforeAutospacing="0" w:after="120" w:afterAutospacing="0" w:line="276" w:lineRule="auto"/>
        <w:ind w:left="0" w:firstLine="567"/>
        <w:jc w:val="both"/>
        <w:rPr>
          <w:sz w:val="28"/>
          <w:szCs w:val="28"/>
          <w:lang w:val="en-US"/>
        </w:rPr>
      </w:pPr>
      <w:r w:rsidRPr="008D280B">
        <w:rPr>
          <w:sz w:val="28"/>
          <w:szCs w:val="28"/>
          <w:lang w:val="en-US"/>
        </w:rPr>
        <w:t>Nhận bàn giao lại từ các tổ chức, cá nhân bỏ vốn đầu tư để kinh doanh khai thác công trình thoát nước có thời hạn.</w:t>
      </w:r>
    </w:p>
    <w:p w:rsidR="009A4F89" w:rsidRPr="008D280B" w:rsidRDefault="00D7654C" w:rsidP="003466AC">
      <w:pPr>
        <w:pStyle w:val="NormalWeb"/>
        <w:numPr>
          <w:ilvl w:val="1"/>
          <w:numId w:val="4"/>
        </w:numPr>
        <w:tabs>
          <w:tab w:val="left" w:pos="851"/>
        </w:tabs>
        <w:spacing w:before="0" w:beforeAutospacing="0" w:after="120" w:afterAutospacing="0" w:line="276" w:lineRule="auto"/>
        <w:ind w:left="0" w:firstLine="567"/>
        <w:jc w:val="both"/>
        <w:rPr>
          <w:sz w:val="28"/>
          <w:szCs w:val="28"/>
          <w:lang w:val="en-US"/>
        </w:rPr>
      </w:pPr>
      <w:r w:rsidRPr="008D280B">
        <w:rPr>
          <w:sz w:val="28"/>
          <w:szCs w:val="28"/>
          <w:lang w:val="en-US"/>
        </w:rPr>
        <w:t>Thực hiện tuyên truyền, vận động nhân dân chấp hành nghiêm chỉnh các quy định của pháp luật về thoát nước và xử lý nước thải</w:t>
      </w:r>
      <w:r w:rsidR="009A4F89" w:rsidRPr="008D280B">
        <w:rPr>
          <w:sz w:val="28"/>
          <w:szCs w:val="28"/>
          <w:lang w:val="en-US"/>
        </w:rPr>
        <w:t>.</w:t>
      </w:r>
    </w:p>
    <w:p w:rsidR="009A4F89" w:rsidRPr="00696393" w:rsidRDefault="009A4F89" w:rsidP="003466AC">
      <w:pPr>
        <w:pStyle w:val="NormalWeb"/>
        <w:numPr>
          <w:ilvl w:val="1"/>
          <w:numId w:val="4"/>
        </w:numPr>
        <w:tabs>
          <w:tab w:val="left" w:pos="851"/>
        </w:tabs>
        <w:spacing w:before="0" w:beforeAutospacing="0" w:after="120" w:afterAutospacing="0" w:line="276" w:lineRule="auto"/>
        <w:ind w:left="0" w:firstLine="567"/>
        <w:jc w:val="both"/>
        <w:rPr>
          <w:sz w:val="28"/>
          <w:szCs w:val="28"/>
          <w:lang w:val="en-US"/>
        </w:rPr>
      </w:pPr>
      <w:bookmarkStart w:id="107" w:name="OLE_LINK78"/>
      <w:bookmarkStart w:id="108" w:name="OLE_LINK79"/>
      <w:bookmarkStart w:id="109" w:name="OLE_LINK80"/>
      <w:r w:rsidRPr="00696393">
        <w:rPr>
          <w:sz w:val="28"/>
          <w:szCs w:val="28"/>
          <w:lang w:val="en-US"/>
        </w:rPr>
        <w:t xml:space="preserve">Phối hợp với các </w:t>
      </w:r>
      <w:r w:rsidR="00D7654C" w:rsidRPr="00696393">
        <w:rPr>
          <w:sz w:val="28"/>
          <w:szCs w:val="28"/>
          <w:lang w:val="en-US"/>
        </w:rPr>
        <w:t>đơn vị liên quan thực hiện</w:t>
      </w:r>
      <w:r w:rsidRPr="00696393">
        <w:rPr>
          <w:sz w:val="28"/>
          <w:szCs w:val="28"/>
          <w:lang w:val="en-US"/>
        </w:rPr>
        <w:t xml:space="preserve"> kiểm tra</w:t>
      </w:r>
      <w:r w:rsidR="00D7654C" w:rsidRPr="00696393">
        <w:rPr>
          <w:sz w:val="28"/>
          <w:szCs w:val="28"/>
          <w:lang w:val="en-US"/>
        </w:rPr>
        <w:t xml:space="preserve"> và</w:t>
      </w:r>
      <w:r w:rsidR="007C1790" w:rsidRPr="00696393">
        <w:rPr>
          <w:sz w:val="28"/>
          <w:szCs w:val="28"/>
          <w:lang w:val="en-US"/>
        </w:rPr>
        <w:t xml:space="preserve"> xử lý các hành vi vi phạm pháp luật về hoạt động thoát nước và xử lý nước thải trên địa bàn theo thẩm quyền. Nếu vượt thẩm quyền</w:t>
      </w:r>
      <w:bookmarkStart w:id="110" w:name="OLE_LINK81"/>
      <w:bookmarkStart w:id="111" w:name="OLE_LINK82"/>
      <w:bookmarkStart w:id="112" w:name="OLE_LINK83"/>
      <w:r w:rsidR="004E47BD" w:rsidRPr="00696393">
        <w:rPr>
          <w:sz w:val="28"/>
          <w:szCs w:val="28"/>
          <w:lang w:val="en-US"/>
        </w:rPr>
        <w:t xml:space="preserve">hoặc gặp </w:t>
      </w:r>
      <w:r w:rsidR="00471D69" w:rsidRPr="00696393">
        <w:rPr>
          <w:sz w:val="28"/>
          <w:szCs w:val="28"/>
          <w:lang w:val="en-US"/>
        </w:rPr>
        <w:t xml:space="preserve">khó khăn, </w:t>
      </w:r>
      <w:r w:rsidR="004E47BD" w:rsidRPr="00696393">
        <w:rPr>
          <w:sz w:val="28"/>
          <w:szCs w:val="28"/>
          <w:lang w:val="en-US"/>
        </w:rPr>
        <w:t>vướng mắc,</w:t>
      </w:r>
      <w:bookmarkEnd w:id="110"/>
      <w:bookmarkEnd w:id="111"/>
      <w:bookmarkEnd w:id="112"/>
      <w:r w:rsidR="007C1790" w:rsidRPr="00696393">
        <w:rPr>
          <w:sz w:val="28"/>
          <w:szCs w:val="28"/>
          <w:lang w:val="en-US"/>
        </w:rPr>
        <w:t>phải</w:t>
      </w:r>
      <w:r w:rsidR="009F6B41" w:rsidRPr="00696393">
        <w:rPr>
          <w:sz w:val="28"/>
          <w:szCs w:val="28"/>
          <w:lang w:val="en-US"/>
        </w:rPr>
        <w:t>báo cáo kịp thời cho UBND cấp huyện để xử lý theo quy định</w:t>
      </w:r>
      <w:bookmarkEnd w:id="107"/>
      <w:bookmarkEnd w:id="108"/>
      <w:bookmarkEnd w:id="109"/>
      <w:r w:rsidRPr="00696393">
        <w:rPr>
          <w:sz w:val="28"/>
          <w:szCs w:val="28"/>
          <w:lang w:val="en-US"/>
        </w:rPr>
        <w:t>.</w:t>
      </w:r>
    </w:p>
    <w:p w:rsidR="00F43D97" w:rsidRDefault="00F43D97" w:rsidP="003466AC">
      <w:pPr>
        <w:pStyle w:val="NormalWeb"/>
        <w:numPr>
          <w:ilvl w:val="1"/>
          <w:numId w:val="4"/>
        </w:numPr>
        <w:tabs>
          <w:tab w:val="left" w:pos="851"/>
        </w:tabs>
        <w:spacing w:before="0" w:beforeAutospacing="0" w:after="120" w:afterAutospacing="0" w:line="276" w:lineRule="auto"/>
        <w:ind w:left="0" w:firstLine="567"/>
        <w:jc w:val="both"/>
        <w:rPr>
          <w:sz w:val="28"/>
          <w:szCs w:val="28"/>
          <w:lang w:val="en-US"/>
        </w:rPr>
      </w:pPr>
      <w:r w:rsidRPr="00696393">
        <w:rPr>
          <w:sz w:val="28"/>
          <w:szCs w:val="28"/>
          <w:lang w:val="en-US"/>
        </w:rPr>
        <w:t xml:space="preserve">Báo cáo công tác quản lý hoạt động thoát nước và xử lý nước thải trên địa </w:t>
      </w:r>
      <w:r w:rsidRPr="008D280B">
        <w:rPr>
          <w:sz w:val="28"/>
          <w:szCs w:val="28"/>
          <w:lang w:val="en-US"/>
        </w:rPr>
        <w:t>bàn theo định kỳ</w:t>
      </w:r>
      <w:r w:rsidR="00EE2855" w:rsidRPr="008D280B">
        <w:rPr>
          <w:sz w:val="28"/>
          <w:szCs w:val="28"/>
          <w:lang w:val="en-US"/>
        </w:rPr>
        <w:t xml:space="preserve"> trước ngày 01 tháng 12 hàng</w:t>
      </w:r>
      <w:r w:rsidRPr="008D280B">
        <w:rPr>
          <w:sz w:val="28"/>
          <w:szCs w:val="28"/>
          <w:lang w:val="en-US"/>
        </w:rPr>
        <w:t xml:space="preserve"> hàng năm và đột xuất về UBND cấp huyện để tổng hợp báo cáo Sở Xây dựng.</w:t>
      </w:r>
    </w:p>
    <w:p w:rsidR="00907AC9" w:rsidRPr="008D280B" w:rsidRDefault="00907AC9" w:rsidP="00907AC9">
      <w:pPr>
        <w:pStyle w:val="NormalWeb"/>
        <w:tabs>
          <w:tab w:val="left" w:pos="851"/>
        </w:tabs>
        <w:spacing w:before="0" w:beforeAutospacing="0" w:after="120" w:afterAutospacing="0" w:line="276" w:lineRule="auto"/>
        <w:jc w:val="both"/>
        <w:rPr>
          <w:sz w:val="28"/>
          <w:szCs w:val="28"/>
          <w:lang w:val="en-US"/>
        </w:rPr>
      </w:pPr>
    </w:p>
    <w:p w:rsidR="00602577" w:rsidRPr="008D280B" w:rsidRDefault="00602577" w:rsidP="00DE49DB">
      <w:pPr>
        <w:pStyle w:val="NormalWeb"/>
        <w:spacing w:before="360" w:beforeAutospacing="0" w:after="0" w:afterAutospacing="0" w:line="276" w:lineRule="auto"/>
        <w:jc w:val="center"/>
        <w:outlineLvl w:val="0"/>
        <w:rPr>
          <w:b/>
          <w:bCs/>
          <w:sz w:val="28"/>
          <w:szCs w:val="28"/>
        </w:rPr>
      </w:pPr>
      <w:bookmarkStart w:id="113" w:name="_Toc407687953"/>
      <w:bookmarkStart w:id="114" w:name="_Toc458409535"/>
      <w:r w:rsidRPr="008D280B">
        <w:rPr>
          <w:b/>
          <w:bCs/>
          <w:sz w:val="28"/>
          <w:szCs w:val="28"/>
        </w:rPr>
        <w:lastRenderedPageBreak/>
        <w:t xml:space="preserve">Chương </w:t>
      </w:r>
      <w:bookmarkEnd w:id="113"/>
      <w:bookmarkEnd w:id="114"/>
      <w:r w:rsidR="00DE49DB" w:rsidRPr="008D280B">
        <w:rPr>
          <w:b/>
          <w:bCs/>
          <w:sz w:val="28"/>
          <w:szCs w:val="28"/>
          <w:lang w:val="en-US"/>
        </w:rPr>
        <w:t>IV</w:t>
      </w:r>
    </w:p>
    <w:p w:rsidR="00602577" w:rsidRPr="008D280B" w:rsidRDefault="0067206B" w:rsidP="00DE49DB">
      <w:pPr>
        <w:pStyle w:val="NormalWeb"/>
        <w:spacing w:before="0" w:beforeAutospacing="0" w:after="360" w:afterAutospacing="0"/>
        <w:jc w:val="center"/>
        <w:outlineLvl w:val="0"/>
        <w:rPr>
          <w:b/>
          <w:bCs/>
          <w:sz w:val="28"/>
          <w:szCs w:val="28"/>
          <w:lang w:val="en-US"/>
        </w:rPr>
      </w:pPr>
      <w:bookmarkStart w:id="115" w:name="_Toc458409536"/>
      <w:r w:rsidRPr="008D280B">
        <w:rPr>
          <w:b/>
          <w:bCs/>
          <w:sz w:val="28"/>
          <w:szCs w:val="28"/>
          <w:lang w:val="en-US"/>
        </w:rPr>
        <w:t>ĐIỀU KHOẢN THI HÀNH</w:t>
      </w:r>
      <w:bookmarkEnd w:id="115"/>
    </w:p>
    <w:p w:rsidR="00602577" w:rsidRPr="008D280B" w:rsidRDefault="008747B6" w:rsidP="00DE49DB">
      <w:pPr>
        <w:pStyle w:val="NormalWeb"/>
        <w:numPr>
          <w:ilvl w:val="0"/>
          <w:numId w:val="4"/>
        </w:numPr>
        <w:tabs>
          <w:tab w:val="left" w:pos="1560"/>
        </w:tabs>
        <w:spacing w:before="120" w:beforeAutospacing="0" w:after="120" w:afterAutospacing="0" w:line="276" w:lineRule="auto"/>
        <w:ind w:left="0" w:firstLine="567"/>
        <w:jc w:val="both"/>
        <w:outlineLvl w:val="1"/>
        <w:rPr>
          <w:b/>
          <w:bCs/>
          <w:sz w:val="28"/>
          <w:szCs w:val="28"/>
          <w:lang w:val="en-US"/>
        </w:rPr>
      </w:pPr>
      <w:bookmarkStart w:id="116" w:name="_Toc458409537"/>
      <w:r w:rsidRPr="008D280B">
        <w:rPr>
          <w:b/>
          <w:bCs/>
          <w:sz w:val="28"/>
          <w:szCs w:val="28"/>
          <w:lang w:val="en-US"/>
        </w:rPr>
        <w:t>Điều khoản thi hành</w:t>
      </w:r>
      <w:bookmarkEnd w:id="116"/>
    </w:p>
    <w:p w:rsidR="005D5B92" w:rsidRPr="008D280B" w:rsidRDefault="00DA3CB7" w:rsidP="005D5B92">
      <w:pPr>
        <w:pStyle w:val="NormalWeb"/>
        <w:numPr>
          <w:ilvl w:val="1"/>
          <w:numId w:val="4"/>
        </w:numPr>
        <w:tabs>
          <w:tab w:val="left" w:pos="851"/>
        </w:tabs>
        <w:spacing w:before="120" w:beforeAutospacing="0" w:after="120" w:afterAutospacing="0" w:line="276" w:lineRule="auto"/>
        <w:ind w:left="0" w:firstLine="567"/>
        <w:jc w:val="both"/>
        <w:rPr>
          <w:sz w:val="28"/>
          <w:szCs w:val="28"/>
        </w:rPr>
      </w:pPr>
      <w:bookmarkStart w:id="117" w:name="_Toc458409533"/>
      <w:r w:rsidRPr="008D280B">
        <w:rPr>
          <w:sz w:val="28"/>
          <w:szCs w:val="28"/>
          <w:lang w:val="en-US"/>
        </w:rPr>
        <w:t>C</w:t>
      </w:r>
      <w:r w:rsidR="005D5B92" w:rsidRPr="008D280B">
        <w:rPr>
          <w:sz w:val="28"/>
          <w:szCs w:val="28"/>
        </w:rPr>
        <w:t>ác tổ chức chính trị, chính trị xã hội, tổ chức chính trị xã hội - nghề nghiệp</w:t>
      </w:r>
      <w:bookmarkEnd w:id="117"/>
      <w:r w:rsidR="005D5B92" w:rsidRPr="008D280B">
        <w:rPr>
          <w:sz w:val="28"/>
          <w:szCs w:val="28"/>
          <w:lang w:val="en-US"/>
        </w:rPr>
        <w:t xml:space="preserve"> c</w:t>
      </w:r>
      <w:r w:rsidR="005D5B92" w:rsidRPr="008D280B">
        <w:rPr>
          <w:sz w:val="28"/>
          <w:szCs w:val="28"/>
        </w:rPr>
        <w:t xml:space="preserve">hủ trì, phối hợp với Sở Xây dựng, </w:t>
      </w:r>
      <w:r w:rsidR="005D5B92" w:rsidRPr="008D280B">
        <w:rPr>
          <w:sz w:val="28"/>
          <w:szCs w:val="28"/>
          <w:lang w:val="en-US"/>
        </w:rPr>
        <w:t>c</w:t>
      </w:r>
      <w:r w:rsidR="005D5B92" w:rsidRPr="008D280B">
        <w:rPr>
          <w:sz w:val="28"/>
          <w:szCs w:val="28"/>
        </w:rPr>
        <w:t>hủ sở hữu công trình thoát nước tuyên truyền, vận động nhân dân chấp hành nghiêm chỉnh các quy định của pháp luật về thoát nước.</w:t>
      </w:r>
    </w:p>
    <w:p w:rsidR="00C479C5" w:rsidRPr="008D280B" w:rsidRDefault="00C479C5" w:rsidP="0057571A">
      <w:pPr>
        <w:pStyle w:val="NormalWeb"/>
        <w:numPr>
          <w:ilvl w:val="1"/>
          <w:numId w:val="4"/>
        </w:numPr>
        <w:tabs>
          <w:tab w:val="left" w:pos="851"/>
        </w:tabs>
        <w:spacing w:before="120" w:beforeAutospacing="0" w:after="120" w:afterAutospacing="0" w:line="276" w:lineRule="auto"/>
        <w:ind w:left="0" w:firstLine="567"/>
        <w:jc w:val="both"/>
        <w:rPr>
          <w:sz w:val="28"/>
          <w:szCs w:val="28"/>
        </w:rPr>
      </w:pPr>
      <w:r w:rsidRPr="008D280B">
        <w:rPr>
          <w:sz w:val="28"/>
          <w:szCs w:val="28"/>
        </w:rPr>
        <w:t>Các nội dung liên quan đến hoạt động thoát nước và xử lý nước thải không nêu tại Quy định này thì thực hiện theo Nghị định số 80/2014/NĐ-CP ngày 06/8/2014 của Chính phủ về thoát nước và xử lý nước thải, Nghị định số 38/2015/NĐ-CP ngày 24/4/2015 của Chính phủ về quản lý chất thải và phế liệu</w:t>
      </w:r>
      <w:r w:rsidR="0076237E" w:rsidRPr="008D280B">
        <w:rPr>
          <w:sz w:val="28"/>
          <w:szCs w:val="28"/>
        </w:rPr>
        <w:t xml:space="preserve">, </w:t>
      </w:r>
      <w:r w:rsidR="007B3214" w:rsidRPr="008D280B">
        <w:rPr>
          <w:sz w:val="28"/>
          <w:szCs w:val="28"/>
        </w:rPr>
        <w:t>Thô</w:t>
      </w:r>
      <w:r w:rsidR="0057571A" w:rsidRPr="008D280B">
        <w:rPr>
          <w:sz w:val="28"/>
          <w:szCs w:val="28"/>
        </w:rPr>
        <w:t>ng tư số 04/2015/TT-BXD ngày 03/4/</w:t>
      </w:r>
      <w:r w:rsidR="007B3214" w:rsidRPr="008D280B">
        <w:rPr>
          <w:sz w:val="28"/>
          <w:szCs w:val="28"/>
        </w:rPr>
        <w:t xml:space="preserve">2015 của Bộ Xây dựng hướng dẫn thi hành một số điều của </w:t>
      </w:r>
      <w:bookmarkStart w:id="118" w:name="OLE_LINK28"/>
      <w:bookmarkStart w:id="119" w:name="OLE_LINK29"/>
      <w:bookmarkStart w:id="120" w:name="OLE_LINK30"/>
      <w:r w:rsidR="007B3214" w:rsidRPr="008D280B">
        <w:rPr>
          <w:sz w:val="28"/>
          <w:szCs w:val="28"/>
        </w:rPr>
        <w:t>Ngh</w:t>
      </w:r>
      <w:r w:rsidR="0057571A" w:rsidRPr="008D280B">
        <w:rPr>
          <w:sz w:val="28"/>
          <w:szCs w:val="28"/>
        </w:rPr>
        <w:t>ị định số 80/2014/NĐ-CP ngày 06/8/</w:t>
      </w:r>
      <w:r w:rsidR="007B3214" w:rsidRPr="008D280B">
        <w:rPr>
          <w:sz w:val="28"/>
          <w:szCs w:val="28"/>
        </w:rPr>
        <w:t>2014 của Chính phủ về thoát nước và xử lý nước thải</w:t>
      </w:r>
      <w:r w:rsidRPr="008D280B">
        <w:rPr>
          <w:sz w:val="28"/>
          <w:szCs w:val="28"/>
        </w:rPr>
        <w:t>và các quy định khác của pháp luật hiện hành có liên quan</w:t>
      </w:r>
      <w:bookmarkEnd w:id="118"/>
      <w:bookmarkEnd w:id="119"/>
      <w:bookmarkEnd w:id="120"/>
      <w:r w:rsidRPr="008D280B">
        <w:rPr>
          <w:sz w:val="28"/>
          <w:szCs w:val="28"/>
        </w:rPr>
        <w:t>.</w:t>
      </w:r>
    </w:p>
    <w:p w:rsidR="00F10FA1" w:rsidRPr="008D280B" w:rsidRDefault="005E61D3" w:rsidP="0057571A">
      <w:pPr>
        <w:pStyle w:val="NormalWeb"/>
        <w:numPr>
          <w:ilvl w:val="1"/>
          <w:numId w:val="4"/>
        </w:numPr>
        <w:tabs>
          <w:tab w:val="left" w:pos="851"/>
        </w:tabs>
        <w:spacing w:before="120" w:beforeAutospacing="0" w:after="120" w:afterAutospacing="0" w:line="276" w:lineRule="auto"/>
        <w:ind w:left="0" w:firstLine="567"/>
        <w:jc w:val="both"/>
        <w:rPr>
          <w:sz w:val="28"/>
          <w:szCs w:val="28"/>
        </w:rPr>
      </w:pPr>
      <w:r w:rsidRPr="008D280B">
        <w:rPr>
          <w:sz w:val="28"/>
          <w:szCs w:val="28"/>
        </w:rPr>
        <w:t>Trong quá trình</w:t>
      </w:r>
      <w:r w:rsidR="00B02A0B" w:rsidRPr="008D280B">
        <w:rPr>
          <w:sz w:val="28"/>
          <w:szCs w:val="28"/>
          <w:lang w:val="en-US"/>
        </w:rPr>
        <w:t xml:space="preserve"> triển khai</w:t>
      </w:r>
      <w:r w:rsidRPr="008D280B">
        <w:rPr>
          <w:sz w:val="28"/>
          <w:szCs w:val="28"/>
        </w:rPr>
        <w:t xml:space="preserve"> thực hiện nếu có</w:t>
      </w:r>
      <w:r w:rsidR="00B02A0B" w:rsidRPr="008D280B">
        <w:rPr>
          <w:sz w:val="28"/>
          <w:szCs w:val="28"/>
          <w:lang w:val="en-US"/>
        </w:rPr>
        <w:t xml:space="preserve"> khó khăn,</w:t>
      </w:r>
      <w:r w:rsidRPr="008D280B">
        <w:rPr>
          <w:sz w:val="28"/>
          <w:szCs w:val="28"/>
        </w:rPr>
        <w:t xml:space="preserve"> vướng mắc</w:t>
      </w:r>
      <w:r w:rsidR="00CB6A77" w:rsidRPr="008D280B">
        <w:rPr>
          <w:sz w:val="28"/>
          <w:szCs w:val="28"/>
          <w:lang w:val="en-US"/>
        </w:rPr>
        <w:t>,</w:t>
      </w:r>
      <w:r w:rsidR="00B02A0B" w:rsidRPr="008D280B">
        <w:rPr>
          <w:sz w:val="28"/>
          <w:szCs w:val="28"/>
          <w:lang w:val="en-US"/>
        </w:rPr>
        <w:t xml:space="preserve"> có nội dung cần sửa đổi, bổ sung, đề nghị</w:t>
      </w:r>
      <w:r w:rsidR="00B02A0B" w:rsidRPr="008D280B">
        <w:rPr>
          <w:sz w:val="28"/>
          <w:szCs w:val="28"/>
        </w:rPr>
        <w:t>các sở, b</w:t>
      </w:r>
      <w:r w:rsidRPr="008D280B">
        <w:rPr>
          <w:sz w:val="28"/>
          <w:szCs w:val="28"/>
        </w:rPr>
        <w:t>an</w:t>
      </w:r>
      <w:r w:rsidR="00B02A0B" w:rsidRPr="008D280B">
        <w:rPr>
          <w:sz w:val="28"/>
          <w:szCs w:val="28"/>
          <w:lang w:val="en-US"/>
        </w:rPr>
        <w:t>,</w:t>
      </w:r>
      <w:r w:rsidR="00A62B11" w:rsidRPr="008D280B">
        <w:rPr>
          <w:sz w:val="28"/>
          <w:szCs w:val="28"/>
        </w:rPr>
        <w:t xml:space="preserve"> ngành,</w:t>
      </w:r>
      <w:r w:rsidR="006E6D01" w:rsidRPr="008D280B">
        <w:rPr>
          <w:sz w:val="28"/>
          <w:szCs w:val="28"/>
          <w:lang w:val="en-US"/>
        </w:rPr>
        <w:t>UBND</w:t>
      </w:r>
      <w:r w:rsidR="003B5F69" w:rsidRPr="008D280B">
        <w:rPr>
          <w:sz w:val="28"/>
          <w:szCs w:val="28"/>
          <w:lang w:val="en-US"/>
        </w:rPr>
        <w:t xml:space="preserve"> các huyện, thành phố</w:t>
      </w:r>
      <w:r w:rsidR="008375D9" w:rsidRPr="008D280B">
        <w:rPr>
          <w:sz w:val="28"/>
          <w:szCs w:val="28"/>
          <w:lang w:val="en-US"/>
        </w:rPr>
        <w:t xml:space="preserve">, </w:t>
      </w:r>
      <w:r w:rsidR="006E6D01" w:rsidRPr="008D280B">
        <w:rPr>
          <w:sz w:val="28"/>
          <w:szCs w:val="28"/>
          <w:lang w:val="en-US"/>
        </w:rPr>
        <w:t>UBND</w:t>
      </w:r>
      <w:r w:rsidR="008375D9" w:rsidRPr="008D280B">
        <w:rPr>
          <w:sz w:val="28"/>
          <w:szCs w:val="28"/>
          <w:lang w:val="en-US"/>
        </w:rPr>
        <w:t xml:space="preserve"> các xã, phường, thị trấn</w:t>
      </w:r>
      <w:r w:rsidR="00B02A0B" w:rsidRPr="008D280B">
        <w:rPr>
          <w:sz w:val="28"/>
          <w:szCs w:val="28"/>
        </w:rPr>
        <w:t xml:space="preserve"> và</w:t>
      </w:r>
      <w:r w:rsidRPr="008D280B">
        <w:rPr>
          <w:sz w:val="28"/>
          <w:szCs w:val="28"/>
        </w:rPr>
        <w:t xml:space="preserve"> các tổ chức, cá nhân có liên quan phản ánhvề Sở Xây dựng để đượchướng dẫn</w:t>
      </w:r>
      <w:r w:rsidR="00B02A0B" w:rsidRPr="008D280B">
        <w:rPr>
          <w:sz w:val="28"/>
          <w:szCs w:val="28"/>
          <w:lang w:val="en-US"/>
        </w:rPr>
        <w:t xml:space="preserve"> và giải quyết theo thẩm quyền</w:t>
      </w:r>
      <w:r w:rsidR="00A62B11" w:rsidRPr="008D280B">
        <w:rPr>
          <w:sz w:val="28"/>
          <w:szCs w:val="28"/>
          <w:lang w:val="en-US"/>
        </w:rPr>
        <w:t>.N</w:t>
      </w:r>
      <w:r w:rsidR="00B02A0B" w:rsidRPr="008D280B">
        <w:rPr>
          <w:sz w:val="28"/>
          <w:szCs w:val="28"/>
          <w:lang w:val="en-US"/>
        </w:rPr>
        <w:t xml:space="preserve">ếu vượt thẩm quyền thì Sở Xây dựng tham mưu, đề xuất </w:t>
      </w:r>
      <w:r w:rsidR="006E6D01" w:rsidRPr="008D280B">
        <w:rPr>
          <w:sz w:val="28"/>
          <w:szCs w:val="28"/>
          <w:lang w:val="en-US"/>
        </w:rPr>
        <w:t>UBND</w:t>
      </w:r>
      <w:r w:rsidR="008D3766" w:rsidRPr="008D280B">
        <w:rPr>
          <w:sz w:val="28"/>
          <w:szCs w:val="28"/>
          <w:lang w:val="en-US"/>
        </w:rPr>
        <w:t xml:space="preserve"> tỉnh</w:t>
      </w:r>
      <w:r w:rsidRPr="008D280B">
        <w:rPr>
          <w:sz w:val="28"/>
          <w:szCs w:val="28"/>
        </w:rPr>
        <w:t xml:space="preserve"> xem xét, quyết định</w:t>
      </w:r>
      <w:r w:rsidR="00B02A0B" w:rsidRPr="008D280B">
        <w:rPr>
          <w:sz w:val="28"/>
          <w:szCs w:val="28"/>
          <w:lang w:val="en-US"/>
        </w:rPr>
        <w:t>./.</w:t>
      </w:r>
    </w:p>
    <w:p w:rsidR="00226FA0" w:rsidRPr="008D280B" w:rsidRDefault="00226FA0" w:rsidP="0076237E">
      <w:pPr>
        <w:tabs>
          <w:tab w:val="center" w:pos="6804"/>
        </w:tabs>
        <w:spacing w:before="360"/>
        <w:jc w:val="both"/>
      </w:pPr>
      <w:r w:rsidRPr="008D280B">
        <w:rPr>
          <w:b/>
        </w:rPr>
        <w:tab/>
        <w:t>TM. ỦY BAN NHÂN DÂN</w:t>
      </w:r>
    </w:p>
    <w:p w:rsidR="00B91FCE" w:rsidRPr="008D280B" w:rsidRDefault="00226FA0" w:rsidP="006B26E0">
      <w:pPr>
        <w:pStyle w:val="ListParagraph"/>
        <w:tabs>
          <w:tab w:val="center" w:pos="6804"/>
        </w:tabs>
        <w:spacing w:after="0" w:line="240" w:lineRule="auto"/>
        <w:ind w:left="0"/>
        <w:contextualSpacing w:val="0"/>
        <w:jc w:val="both"/>
        <w:rPr>
          <w:rFonts w:ascii="Times New Roman" w:hAnsi="Times New Roman"/>
          <w:b/>
          <w:sz w:val="28"/>
          <w:szCs w:val="28"/>
        </w:rPr>
      </w:pPr>
      <w:r w:rsidRPr="008D280B">
        <w:rPr>
          <w:rFonts w:ascii="Times New Roman" w:hAnsi="Times New Roman"/>
          <w:b/>
          <w:sz w:val="28"/>
          <w:szCs w:val="28"/>
        </w:rPr>
        <w:tab/>
        <w:t>CHỦ TỊCH</w:t>
      </w:r>
    </w:p>
    <w:p w:rsidR="006B26E0" w:rsidRPr="008D280B" w:rsidRDefault="006B26E0" w:rsidP="006B26E0">
      <w:pPr>
        <w:pStyle w:val="ListParagraph"/>
        <w:tabs>
          <w:tab w:val="center" w:pos="6804"/>
        </w:tabs>
        <w:spacing w:after="0" w:line="240" w:lineRule="auto"/>
        <w:ind w:left="0"/>
        <w:contextualSpacing w:val="0"/>
        <w:jc w:val="both"/>
        <w:rPr>
          <w:rFonts w:ascii="Times New Roman" w:hAnsi="Times New Roman"/>
          <w:b/>
          <w:sz w:val="28"/>
          <w:szCs w:val="28"/>
        </w:rPr>
      </w:pPr>
    </w:p>
    <w:p w:rsidR="00037B0A" w:rsidRPr="008D280B" w:rsidRDefault="00037B0A" w:rsidP="006B26E0">
      <w:pPr>
        <w:pStyle w:val="ListParagraph"/>
        <w:tabs>
          <w:tab w:val="center" w:pos="6804"/>
        </w:tabs>
        <w:spacing w:after="0" w:line="240" w:lineRule="auto"/>
        <w:ind w:left="0"/>
        <w:contextualSpacing w:val="0"/>
        <w:jc w:val="both"/>
        <w:rPr>
          <w:rFonts w:ascii="Times New Roman" w:hAnsi="Times New Roman"/>
          <w:b/>
          <w:sz w:val="28"/>
          <w:szCs w:val="28"/>
        </w:rPr>
      </w:pPr>
    </w:p>
    <w:p w:rsidR="00037B0A" w:rsidRPr="008D280B" w:rsidRDefault="00037B0A" w:rsidP="006B26E0">
      <w:pPr>
        <w:pStyle w:val="ListParagraph"/>
        <w:tabs>
          <w:tab w:val="center" w:pos="6804"/>
        </w:tabs>
        <w:spacing w:after="0" w:line="240" w:lineRule="auto"/>
        <w:ind w:left="0"/>
        <w:contextualSpacing w:val="0"/>
        <w:jc w:val="both"/>
        <w:rPr>
          <w:rFonts w:ascii="Times New Roman" w:hAnsi="Times New Roman"/>
          <w:b/>
          <w:sz w:val="28"/>
          <w:szCs w:val="28"/>
        </w:rPr>
      </w:pPr>
    </w:p>
    <w:p w:rsidR="00037B0A" w:rsidRPr="008D280B" w:rsidRDefault="00037B0A" w:rsidP="006B26E0">
      <w:pPr>
        <w:pStyle w:val="ListParagraph"/>
        <w:tabs>
          <w:tab w:val="center" w:pos="6804"/>
        </w:tabs>
        <w:spacing w:after="0" w:line="240" w:lineRule="auto"/>
        <w:ind w:left="0"/>
        <w:contextualSpacing w:val="0"/>
        <w:jc w:val="both"/>
        <w:rPr>
          <w:rFonts w:ascii="Times New Roman" w:hAnsi="Times New Roman"/>
          <w:b/>
          <w:sz w:val="28"/>
          <w:szCs w:val="28"/>
        </w:rPr>
      </w:pPr>
    </w:p>
    <w:p w:rsidR="00037B0A" w:rsidRPr="008D280B" w:rsidRDefault="00037B0A" w:rsidP="006B26E0">
      <w:pPr>
        <w:pStyle w:val="ListParagraph"/>
        <w:tabs>
          <w:tab w:val="center" w:pos="6804"/>
        </w:tabs>
        <w:spacing w:after="0" w:line="240" w:lineRule="auto"/>
        <w:ind w:left="0"/>
        <w:contextualSpacing w:val="0"/>
        <w:jc w:val="both"/>
        <w:rPr>
          <w:rFonts w:ascii="Times New Roman" w:hAnsi="Times New Roman"/>
          <w:b/>
          <w:sz w:val="28"/>
          <w:szCs w:val="28"/>
        </w:rPr>
      </w:pPr>
    </w:p>
    <w:p w:rsidR="00037B0A" w:rsidRPr="008D280B" w:rsidRDefault="00037B0A" w:rsidP="006B26E0">
      <w:pPr>
        <w:pStyle w:val="ListParagraph"/>
        <w:tabs>
          <w:tab w:val="center" w:pos="6804"/>
        </w:tabs>
        <w:spacing w:after="0" w:line="240" w:lineRule="auto"/>
        <w:ind w:left="0"/>
        <w:contextualSpacing w:val="0"/>
        <w:jc w:val="both"/>
        <w:rPr>
          <w:rFonts w:ascii="Times New Roman" w:hAnsi="Times New Roman"/>
          <w:b/>
          <w:sz w:val="28"/>
          <w:szCs w:val="28"/>
        </w:rPr>
      </w:pPr>
    </w:p>
    <w:p w:rsidR="00037B0A" w:rsidRPr="008D280B" w:rsidRDefault="00037B0A" w:rsidP="006B26E0">
      <w:pPr>
        <w:pStyle w:val="ListParagraph"/>
        <w:tabs>
          <w:tab w:val="center" w:pos="6804"/>
        </w:tabs>
        <w:spacing w:after="0" w:line="240" w:lineRule="auto"/>
        <w:ind w:left="0"/>
        <w:contextualSpacing w:val="0"/>
        <w:jc w:val="both"/>
        <w:rPr>
          <w:rFonts w:ascii="Times New Roman" w:hAnsi="Times New Roman"/>
          <w:b/>
          <w:sz w:val="28"/>
          <w:szCs w:val="28"/>
        </w:rPr>
      </w:pPr>
    </w:p>
    <w:p w:rsidR="00037B0A" w:rsidRPr="008D280B" w:rsidRDefault="00037B0A" w:rsidP="006B26E0">
      <w:pPr>
        <w:pStyle w:val="ListParagraph"/>
        <w:tabs>
          <w:tab w:val="center" w:pos="6804"/>
        </w:tabs>
        <w:spacing w:after="0" w:line="240" w:lineRule="auto"/>
        <w:ind w:left="0"/>
        <w:contextualSpacing w:val="0"/>
        <w:jc w:val="both"/>
        <w:rPr>
          <w:rFonts w:ascii="Times New Roman" w:hAnsi="Times New Roman"/>
          <w:b/>
          <w:sz w:val="28"/>
          <w:szCs w:val="28"/>
        </w:rPr>
      </w:pPr>
    </w:p>
    <w:p w:rsidR="00037B0A" w:rsidRPr="008D280B" w:rsidRDefault="00037B0A" w:rsidP="006B26E0">
      <w:pPr>
        <w:pStyle w:val="ListParagraph"/>
        <w:tabs>
          <w:tab w:val="center" w:pos="6804"/>
        </w:tabs>
        <w:spacing w:after="0" w:line="240" w:lineRule="auto"/>
        <w:ind w:left="0"/>
        <w:contextualSpacing w:val="0"/>
        <w:jc w:val="both"/>
        <w:rPr>
          <w:rFonts w:ascii="Times New Roman" w:hAnsi="Times New Roman"/>
          <w:b/>
          <w:sz w:val="28"/>
          <w:szCs w:val="28"/>
        </w:rPr>
      </w:pPr>
    </w:p>
    <w:p w:rsidR="00037B0A" w:rsidRPr="008D280B" w:rsidRDefault="00037B0A" w:rsidP="006B26E0">
      <w:pPr>
        <w:pStyle w:val="ListParagraph"/>
        <w:tabs>
          <w:tab w:val="center" w:pos="6804"/>
        </w:tabs>
        <w:spacing w:after="0" w:line="240" w:lineRule="auto"/>
        <w:ind w:left="0"/>
        <w:contextualSpacing w:val="0"/>
        <w:jc w:val="both"/>
        <w:rPr>
          <w:rFonts w:ascii="Times New Roman" w:hAnsi="Times New Roman"/>
          <w:b/>
          <w:sz w:val="28"/>
          <w:szCs w:val="28"/>
        </w:rPr>
      </w:pPr>
    </w:p>
    <w:p w:rsidR="00037B0A" w:rsidRPr="008D280B" w:rsidRDefault="00037B0A" w:rsidP="006B26E0">
      <w:pPr>
        <w:pStyle w:val="ListParagraph"/>
        <w:tabs>
          <w:tab w:val="center" w:pos="6804"/>
        </w:tabs>
        <w:spacing w:after="0" w:line="240" w:lineRule="auto"/>
        <w:ind w:left="0"/>
        <w:contextualSpacing w:val="0"/>
        <w:jc w:val="both"/>
        <w:rPr>
          <w:rFonts w:ascii="Times New Roman" w:hAnsi="Times New Roman"/>
          <w:b/>
          <w:sz w:val="28"/>
          <w:szCs w:val="28"/>
        </w:rPr>
      </w:pPr>
    </w:p>
    <w:p w:rsidR="006B26E0" w:rsidRPr="008D280B" w:rsidRDefault="006B26E0" w:rsidP="006B26E0">
      <w:pPr>
        <w:pStyle w:val="ListParagraph"/>
        <w:tabs>
          <w:tab w:val="center" w:pos="6804"/>
        </w:tabs>
        <w:spacing w:after="0" w:line="240" w:lineRule="auto"/>
        <w:ind w:left="0"/>
        <w:contextualSpacing w:val="0"/>
        <w:jc w:val="both"/>
        <w:rPr>
          <w:rFonts w:ascii="Times New Roman" w:hAnsi="Times New Roman"/>
          <w:b/>
          <w:sz w:val="28"/>
          <w:szCs w:val="28"/>
        </w:rPr>
      </w:pPr>
    </w:p>
    <w:p w:rsidR="00EE124D" w:rsidRPr="008D280B" w:rsidRDefault="00EE124D" w:rsidP="006B26E0">
      <w:pPr>
        <w:pStyle w:val="ListParagraph"/>
        <w:tabs>
          <w:tab w:val="center" w:pos="6804"/>
        </w:tabs>
        <w:spacing w:after="0" w:line="240" w:lineRule="auto"/>
        <w:ind w:left="0"/>
        <w:contextualSpacing w:val="0"/>
        <w:jc w:val="both"/>
        <w:rPr>
          <w:rFonts w:ascii="Times New Roman" w:hAnsi="Times New Roman"/>
          <w:b/>
          <w:sz w:val="28"/>
          <w:szCs w:val="28"/>
        </w:rPr>
      </w:pPr>
    </w:p>
    <w:p w:rsidR="00EE124D" w:rsidRPr="008D280B" w:rsidRDefault="00EE124D" w:rsidP="006B26E0">
      <w:pPr>
        <w:pStyle w:val="ListParagraph"/>
        <w:tabs>
          <w:tab w:val="center" w:pos="6804"/>
        </w:tabs>
        <w:spacing w:after="0" w:line="240" w:lineRule="auto"/>
        <w:ind w:left="0"/>
        <w:contextualSpacing w:val="0"/>
        <w:jc w:val="both"/>
        <w:rPr>
          <w:rFonts w:ascii="Times New Roman" w:hAnsi="Times New Roman"/>
          <w:b/>
          <w:sz w:val="28"/>
          <w:szCs w:val="28"/>
        </w:rPr>
      </w:pPr>
    </w:p>
    <w:p w:rsidR="00EE124D" w:rsidRPr="008D280B" w:rsidRDefault="00EE124D" w:rsidP="006B26E0">
      <w:pPr>
        <w:pStyle w:val="ListParagraph"/>
        <w:tabs>
          <w:tab w:val="center" w:pos="6804"/>
        </w:tabs>
        <w:spacing w:after="0" w:line="240" w:lineRule="auto"/>
        <w:ind w:left="0"/>
        <w:contextualSpacing w:val="0"/>
        <w:jc w:val="both"/>
        <w:rPr>
          <w:rFonts w:ascii="Times New Roman" w:hAnsi="Times New Roman"/>
          <w:b/>
          <w:sz w:val="28"/>
          <w:szCs w:val="28"/>
        </w:rPr>
      </w:pPr>
    </w:p>
    <w:sectPr w:rsidR="00EE124D" w:rsidRPr="008D280B" w:rsidSect="001B4F34">
      <w:pgSz w:w="11907" w:h="16840" w:code="9"/>
      <w:pgMar w:top="1134" w:right="851" w:bottom="1134" w:left="1701" w:header="567" w:footer="567"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55F" w:rsidRDefault="0096455F">
      <w:r>
        <w:separator/>
      </w:r>
    </w:p>
  </w:endnote>
  <w:endnote w:type="continuationSeparator" w:id="1">
    <w:p w:rsidR="0096455F" w:rsidRDefault="009645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NI-Times">
    <w:panose1 w:val="00000000000000000000"/>
    <w:charset w:val="00"/>
    <w:family w:val="auto"/>
    <w:pitch w:val="variable"/>
    <w:sig w:usb0="00000007"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VnTimeH">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0F8" w:rsidRDefault="006F047C" w:rsidP="00F461FB">
    <w:pPr>
      <w:pStyle w:val="Footer"/>
      <w:framePr w:wrap="around" w:vAnchor="text" w:hAnchor="margin" w:xAlign="right" w:y="1"/>
      <w:rPr>
        <w:rStyle w:val="PageNumber"/>
      </w:rPr>
    </w:pPr>
    <w:r>
      <w:rPr>
        <w:rStyle w:val="PageNumber"/>
      </w:rPr>
      <w:fldChar w:fldCharType="begin"/>
    </w:r>
    <w:r w:rsidR="001440F8">
      <w:rPr>
        <w:rStyle w:val="PageNumber"/>
      </w:rPr>
      <w:instrText xml:space="preserve">PAGE  </w:instrText>
    </w:r>
    <w:r>
      <w:rPr>
        <w:rStyle w:val="PageNumber"/>
      </w:rPr>
      <w:fldChar w:fldCharType="separate"/>
    </w:r>
    <w:r w:rsidR="001440F8">
      <w:rPr>
        <w:rStyle w:val="PageNumber"/>
        <w:noProof/>
      </w:rPr>
      <w:t>18</w:t>
    </w:r>
    <w:r>
      <w:rPr>
        <w:rStyle w:val="PageNumber"/>
      </w:rPr>
      <w:fldChar w:fldCharType="end"/>
    </w:r>
  </w:p>
  <w:p w:rsidR="001440F8" w:rsidRDefault="001440F8" w:rsidP="00CB1AE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0F8" w:rsidRDefault="001440F8" w:rsidP="00700C3C">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55F" w:rsidRDefault="0096455F">
      <w:r>
        <w:separator/>
      </w:r>
    </w:p>
  </w:footnote>
  <w:footnote w:type="continuationSeparator" w:id="1">
    <w:p w:rsidR="0096455F" w:rsidRDefault="00964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210566"/>
      <w:docPartObj>
        <w:docPartGallery w:val="Page Numbers (Top of Page)"/>
        <w:docPartUnique/>
      </w:docPartObj>
    </w:sdtPr>
    <w:sdtEndPr>
      <w:rPr>
        <w:noProof/>
      </w:rPr>
    </w:sdtEndPr>
    <w:sdtContent>
      <w:p w:rsidR="001440F8" w:rsidRDefault="006F047C">
        <w:pPr>
          <w:pStyle w:val="Header"/>
          <w:jc w:val="center"/>
        </w:pPr>
        <w:r w:rsidRPr="001B4F34">
          <w:rPr>
            <w:rFonts w:ascii="Times New Roman" w:hAnsi="Times New Roman"/>
          </w:rPr>
          <w:fldChar w:fldCharType="begin"/>
        </w:r>
        <w:r w:rsidR="001440F8" w:rsidRPr="001B4F34">
          <w:rPr>
            <w:rFonts w:ascii="Times New Roman" w:hAnsi="Times New Roman"/>
          </w:rPr>
          <w:instrText xml:space="preserve"> PAGE   \* MERGEFORMAT </w:instrText>
        </w:r>
        <w:r w:rsidRPr="001B4F34">
          <w:rPr>
            <w:rFonts w:ascii="Times New Roman" w:hAnsi="Times New Roman"/>
          </w:rPr>
          <w:fldChar w:fldCharType="separate"/>
        </w:r>
        <w:r w:rsidR="00B7690D">
          <w:rPr>
            <w:rFonts w:ascii="Times New Roman" w:hAnsi="Times New Roman"/>
            <w:noProof/>
          </w:rPr>
          <w:t>2</w:t>
        </w:r>
        <w:r w:rsidRPr="001B4F34">
          <w:rPr>
            <w:rFonts w:ascii="Times New Roman" w:hAnsi="Times New Roman"/>
            <w:noProof/>
          </w:rPr>
          <w:fldChar w:fldCharType="end"/>
        </w:r>
      </w:p>
    </w:sdtContent>
  </w:sdt>
  <w:p w:rsidR="001440F8" w:rsidRDefault="001440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D2046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FF0C2E7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F514620"/>
    <w:multiLevelType w:val="hybridMultilevel"/>
    <w:tmpl w:val="39328490"/>
    <w:lvl w:ilvl="0" w:tplc="CDA8422C">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1285A58"/>
    <w:multiLevelType w:val="hybridMultilevel"/>
    <w:tmpl w:val="9B2A0A80"/>
    <w:lvl w:ilvl="0" w:tplc="CDA8422C">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29633EE"/>
    <w:multiLevelType w:val="hybridMultilevel"/>
    <w:tmpl w:val="D8EA2EC4"/>
    <w:lvl w:ilvl="0" w:tplc="0409000F">
      <w:start w:val="1"/>
      <w:numFmt w:val="decimal"/>
      <w:lvlText w:val="%1."/>
      <w:lvlJc w:val="left"/>
      <w:pPr>
        <w:ind w:left="10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9D698C"/>
    <w:multiLevelType w:val="hybridMultilevel"/>
    <w:tmpl w:val="CC846F02"/>
    <w:lvl w:ilvl="0" w:tplc="26084728">
      <w:start w:val="1"/>
      <w:numFmt w:val="decimal"/>
      <w:lvlText w:val="Điều %1."/>
      <w:lvlJc w:val="left"/>
      <w:pPr>
        <w:ind w:left="1211"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2DA848FC"/>
    <w:multiLevelType w:val="hybridMultilevel"/>
    <w:tmpl w:val="A866C358"/>
    <w:lvl w:ilvl="0" w:tplc="CDA8422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CF0216"/>
    <w:multiLevelType w:val="hybridMultilevel"/>
    <w:tmpl w:val="D2464188"/>
    <w:lvl w:ilvl="0" w:tplc="CDA8422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D7328B"/>
    <w:multiLevelType w:val="hybridMultilevel"/>
    <w:tmpl w:val="27621E30"/>
    <w:lvl w:ilvl="0" w:tplc="4A6A5D90">
      <w:start w:val="1"/>
      <w:numFmt w:val="decimal"/>
      <w:lvlText w:val="Điều %1."/>
      <w:lvlJc w:val="left"/>
      <w:pPr>
        <w:ind w:left="3479" w:hanging="360"/>
      </w:pPr>
      <w:rPr>
        <w:rFonts w:hint="default"/>
        <w:b/>
      </w:rPr>
    </w:lvl>
    <w:lvl w:ilvl="1" w:tplc="CDA8422C">
      <w:start w:val="1"/>
      <w:numFmt w:val="decimal"/>
      <w:lvlText w:val="%2."/>
      <w:lvlJc w:val="left"/>
      <w:pPr>
        <w:ind w:left="4199" w:hanging="360"/>
      </w:pPr>
      <w:rPr>
        <w:rFonts w:hint="default"/>
        <w:b w:val="0"/>
      </w:rPr>
    </w:lvl>
    <w:lvl w:ilvl="2" w:tplc="0409000F">
      <w:start w:val="1"/>
      <w:numFmt w:val="decimal"/>
      <w:lvlText w:val="%3."/>
      <w:lvlJc w:val="left"/>
      <w:pPr>
        <w:ind w:left="5099" w:hanging="360"/>
      </w:pPr>
      <w:rPr>
        <w:rFonts w:hint="default"/>
      </w:rPr>
    </w:lvl>
    <w:lvl w:ilvl="3" w:tplc="92C6548C">
      <w:start w:val="1"/>
      <w:numFmt w:val="lowerLetter"/>
      <w:lvlText w:val="%4)"/>
      <w:lvlJc w:val="left"/>
      <w:pPr>
        <w:ind w:left="1211" w:hanging="360"/>
      </w:pPr>
      <w:rPr>
        <w:rFonts w:hint="default"/>
      </w:rPr>
    </w:lvl>
    <w:lvl w:ilvl="4" w:tplc="04090019" w:tentative="1">
      <w:start w:val="1"/>
      <w:numFmt w:val="lowerLetter"/>
      <w:lvlText w:val="%5."/>
      <w:lvlJc w:val="left"/>
      <w:pPr>
        <w:ind w:left="6359" w:hanging="360"/>
      </w:pPr>
    </w:lvl>
    <w:lvl w:ilvl="5" w:tplc="0409001B" w:tentative="1">
      <w:start w:val="1"/>
      <w:numFmt w:val="lowerRoman"/>
      <w:lvlText w:val="%6."/>
      <w:lvlJc w:val="right"/>
      <w:pPr>
        <w:ind w:left="7079" w:hanging="180"/>
      </w:pPr>
    </w:lvl>
    <w:lvl w:ilvl="6" w:tplc="0409000F" w:tentative="1">
      <w:start w:val="1"/>
      <w:numFmt w:val="decimal"/>
      <w:lvlText w:val="%7."/>
      <w:lvlJc w:val="left"/>
      <w:pPr>
        <w:ind w:left="7799" w:hanging="360"/>
      </w:pPr>
    </w:lvl>
    <w:lvl w:ilvl="7" w:tplc="04090019" w:tentative="1">
      <w:start w:val="1"/>
      <w:numFmt w:val="lowerLetter"/>
      <w:lvlText w:val="%8."/>
      <w:lvlJc w:val="left"/>
      <w:pPr>
        <w:ind w:left="8519" w:hanging="360"/>
      </w:pPr>
    </w:lvl>
    <w:lvl w:ilvl="8" w:tplc="0409001B" w:tentative="1">
      <w:start w:val="1"/>
      <w:numFmt w:val="lowerRoman"/>
      <w:lvlText w:val="%9."/>
      <w:lvlJc w:val="right"/>
      <w:pPr>
        <w:ind w:left="9239" w:hanging="180"/>
      </w:pPr>
    </w:lvl>
  </w:abstractNum>
  <w:abstractNum w:abstractNumId="9">
    <w:nsid w:val="48885998"/>
    <w:multiLevelType w:val="hybridMultilevel"/>
    <w:tmpl w:val="9F7A9344"/>
    <w:lvl w:ilvl="0" w:tplc="00BC74C0">
      <w:start w:val="17"/>
      <w:numFmt w:val="bullet"/>
      <w:lvlText w:val="-"/>
      <w:lvlJc w:val="left"/>
      <w:pPr>
        <w:ind w:left="720" w:hanging="360"/>
      </w:pPr>
      <w:rPr>
        <w:rFonts w:ascii="Times New Roman" w:eastAsia="Times New Roman" w:hAnsi="Times New Roman" w:cs="Times New Roman" w:hint="default"/>
        <w:b/>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332E08"/>
    <w:multiLevelType w:val="hybridMultilevel"/>
    <w:tmpl w:val="42A04FE2"/>
    <w:lvl w:ilvl="0" w:tplc="13E6D01C">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77890859"/>
    <w:multiLevelType w:val="hybridMultilevel"/>
    <w:tmpl w:val="016ABE0E"/>
    <w:lvl w:ilvl="0" w:tplc="CDA8422C">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BCB7364"/>
    <w:multiLevelType w:val="hybridMultilevel"/>
    <w:tmpl w:val="6298E3C8"/>
    <w:lvl w:ilvl="0" w:tplc="CDA8422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5"/>
  </w:num>
  <w:num w:numId="4">
    <w:abstractNumId w:val="8"/>
  </w:num>
  <w:num w:numId="5">
    <w:abstractNumId w:val="4"/>
  </w:num>
  <w:num w:numId="6">
    <w:abstractNumId w:val="3"/>
  </w:num>
  <w:num w:numId="7">
    <w:abstractNumId w:val="7"/>
  </w:num>
  <w:num w:numId="8">
    <w:abstractNumId w:val="6"/>
  </w:num>
  <w:num w:numId="9">
    <w:abstractNumId w:val="11"/>
  </w:num>
  <w:num w:numId="10">
    <w:abstractNumId w:val="2"/>
  </w:num>
  <w:num w:numId="11">
    <w:abstractNumId w:val="12"/>
  </w:num>
  <w:num w:numId="12">
    <w:abstractNumId w:val="10"/>
  </w:num>
  <w:num w:numId="13">
    <w:abstractNumId w:val="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rawingGridHorizontalSpacing w:val="12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DE6F50"/>
    <w:rsid w:val="00001011"/>
    <w:rsid w:val="000018BA"/>
    <w:rsid w:val="00001CE1"/>
    <w:rsid w:val="00001EB6"/>
    <w:rsid w:val="00001F41"/>
    <w:rsid w:val="00002970"/>
    <w:rsid w:val="00002E73"/>
    <w:rsid w:val="00004067"/>
    <w:rsid w:val="00004242"/>
    <w:rsid w:val="00007678"/>
    <w:rsid w:val="0001024A"/>
    <w:rsid w:val="0001039C"/>
    <w:rsid w:val="0001073F"/>
    <w:rsid w:val="00011F5B"/>
    <w:rsid w:val="00012332"/>
    <w:rsid w:val="0001371C"/>
    <w:rsid w:val="000148EC"/>
    <w:rsid w:val="000150D0"/>
    <w:rsid w:val="00015B17"/>
    <w:rsid w:val="00020365"/>
    <w:rsid w:val="000208DF"/>
    <w:rsid w:val="00020BA8"/>
    <w:rsid w:val="00021490"/>
    <w:rsid w:val="00021EA7"/>
    <w:rsid w:val="000222FF"/>
    <w:rsid w:val="00023BAC"/>
    <w:rsid w:val="00023F8F"/>
    <w:rsid w:val="00024159"/>
    <w:rsid w:val="00024816"/>
    <w:rsid w:val="00027CE5"/>
    <w:rsid w:val="000305AB"/>
    <w:rsid w:val="00030CE5"/>
    <w:rsid w:val="000312D4"/>
    <w:rsid w:val="000332C8"/>
    <w:rsid w:val="0003344F"/>
    <w:rsid w:val="00034864"/>
    <w:rsid w:val="000353F0"/>
    <w:rsid w:val="00037B0A"/>
    <w:rsid w:val="00037CA3"/>
    <w:rsid w:val="000412AC"/>
    <w:rsid w:val="000422CF"/>
    <w:rsid w:val="00042D02"/>
    <w:rsid w:val="00043070"/>
    <w:rsid w:val="00043222"/>
    <w:rsid w:val="000443D4"/>
    <w:rsid w:val="00045B54"/>
    <w:rsid w:val="00045EA4"/>
    <w:rsid w:val="00046C84"/>
    <w:rsid w:val="00046D89"/>
    <w:rsid w:val="00047BD2"/>
    <w:rsid w:val="00047DE1"/>
    <w:rsid w:val="00052449"/>
    <w:rsid w:val="00053960"/>
    <w:rsid w:val="00054274"/>
    <w:rsid w:val="000547CE"/>
    <w:rsid w:val="0006279B"/>
    <w:rsid w:val="00062DEF"/>
    <w:rsid w:val="00063EC3"/>
    <w:rsid w:val="00064A83"/>
    <w:rsid w:val="00064CFB"/>
    <w:rsid w:val="0006765B"/>
    <w:rsid w:val="0007021B"/>
    <w:rsid w:val="00072AA7"/>
    <w:rsid w:val="00072F8C"/>
    <w:rsid w:val="0007375B"/>
    <w:rsid w:val="000737D6"/>
    <w:rsid w:val="00073A20"/>
    <w:rsid w:val="00075FC6"/>
    <w:rsid w:val="00077458"/>
    <w:rsid w:val="00077525"/>
    <w:rsid w:val="000776D4"/>
    <w:rsid w:val="00077759"/>
    <w:rsid w:val="00082AA6"/>
    <w:rsid w:val="00083A13"/>
    <w:rsid w:val="00084299"/>
    <w:rsid w:val="000844B4"/>
    <w:rsid w:val="0008488F"/>
    <w:rsid w:val="00085D52"/>
    <w:rsid w:val="00086111"/>
    <w:rsid w:val="000867C3"/>
    <w:rsid w:val="00086BCD"/>
    <w:rsid w:val="00087A72"/>
    <w:rsid w:val="00090980"/>
    <w:rsid w:val="0009255A"/>
    <w:rsid w:val="00092B78"/>
    <w:rsid w:val="000930C6"/>
    <w:rsid w:val="000942D0"/>
    <w:rsid w:val="000943C0"/>
    <w:rsid w:val="00095022"/>
    <w:rsid w:val="00095E8C"/>
    <w:rsid w:val="000961F8"/>
    <w:rsid w:val="000974ED"/>
    <w:rsid w:val="000979B6"/>
    <w:rsid w:val="00097C21"/>
    <w:rsid w:val="000A0324"/>
    <w:rsid w:val="000A04DE"/>
    <w:rsid w:val="000A056F"/>
    <w:rsid w:val="000A2970"/>
    <w:rsid w:val="000A2C78"/>
    <w:rsid w:val="000A3D73"/>
    <w:rsid w:val="000A3F57"/>
    <w:rsid w:val="000A53F8"/>
    <w:rsid w:val="000A68CD"/>
    <w:rsid w:val="000B041C"/>
    <w:rsid w:val="000B0B83"/>
    <w:rsid w:val="000B11AE"/>
    <w:rsid w:val="000B245F"/>
    <w:rsid w:val="000B3D3D"/>
    <w:rsid w:val="000B41EC"/>
    <w:rsid w:val="000B5265"/>
    <w:rsid w:val="000B5A6C"/>
    <w:rsid w:val="000B5B32"/>
    <w:rsid w:val="000B6BE1"/>
    <w:rsid w:val="000C0DE8"/>
    <w:rsid w:val="000C1437"/>
    <w:rsid w:val="000C196D"/>
    <w:rsid w:val="000C1C3A"/>
    <w:rsid w:val="000C1EDA"/>
    <w:rsid w:val="000C479A"/>
    <w:rsid w:val="000C62F9"/>
    <w:rsid w:val="000C64F6"/>
    <w:rsid w:val="000D23A4"/>
    <w:rsid w:val="000D2EC8"/>
    <w:rsid w:val="000D6AFE"/>
    <w:rsid w:val="000D724B"/>
    <w:rsid w:val="000D7874"/>
    <w:rsid w:val="000E1193"/>
    <w:rsid w:val="000E17CD"/>
    <w:rsid w:val="000E19E8"/>
    <w:rsid w:val="000E1ABD"/>
    <w:rsid w:val="000E1B31"/>
    <w:rsid w:val="000E26B7"/>
    <w:rsid w:val="000E33F4"/>
    <w:rsid w:val="000E37A6"/>
    <w:rsid w:val="000E3F5C"/>
    <w:rsid w:val="000E3FBF"/>
    <w:rsid w:val="000E6213"/>
    <w:rsid w:val="000F0AF6"/>
    <w:rsid w:val="000F0C6D"/>
    <w:rsid w:val="000F0D9A"/>
    <w:rsid w:val="000F186F"/>
    <w:rsid w:val="000F2516"/>
    <w:rsid w:val="000F2F6A"/>
    <w:rsid w:val="000F5408"/>
    <w:rsid w:val="000F6931"/>
    <w:rsid w:val="000F7B3E"/>
    <w:rsid w:val="000F7EA0"/>
    <w:rsid w:val="00100E15"/>
    <w:rsid w:val="00102A9C"/>
    <w:rsid w:val="00102B54"/>
    <w:rsid w:val="00102C5B"/>
    <w:rsid w:val="00102C87"/>
    <w:rsid w:val="00102F5A"/>
    <w:rsid w:val="00103178"/>
    <w:rsid w:val="00103199"/>
    <w:rsid w:val="00103B6D"/>
    <w:rsid w:val="0010433B"/>
    <w:rsid w:val="0010532E"/>
    <w:rsid w:val="00105633"/>
    <w:rsid w:val="0010692D"/>
    <w:rsid w:val="00106D18"/>
    <w:rsid w:val="00106DC0"/>
    <w:rsid w:val="00107A1A"/>
    <w:rsid w:val="00107DFB"/>
    <w:rsid w:val="00110651"/>
    <w:rsid w:val="001127F1"/>
    <w:rsid w:val="001132AD"/>
    <w:rsid w:val="00113722"/>
    <w:rsid w:val="00113B6B"/>
    <w:rsid w:val="00113BA4"/>
    <w:rsid w:val="0011537D"/>
    <w:rsid w:val="00115AA4"/>
    <w:rsid w:val="00116058"/>
    <w:rsid w:val="00116270"/>
    <w:rsid w:val="00117E2B"/>
    <w:rsid w:val="00120397"/>
    <w:rsid w:val="00120AAA"/>
    <w:rsid w:val="00120B02"/>
    <w:rsid w:val="00120E8B"/>
    <w:rsid w:val="00121C70"/>
    <w:rsid w:val="00122204"/>
    <w:rsid w:val="001227A1"/>
    <w:rsid w:val="00122A99"/>
    <w:rsid w:val="001231D3"/>
    <w:rsid w:val="001234AC"/>
    <w:rsid w:val="0012350C"/>
    <w:rsid w:val="00123511"/>
    <w:rsid w:val="00124EEA"/>
    <w:rsid w:val="0012570B"/>
    <w:rsid w:val="00126894"/>
    <w:rsid w:val="00127C2A"/>
    <w:rsid w:val="00127D9D"/>
    <w:rsid w:val="001303D8"/>
    <w:rsid w:val="00131CC6"/>
    <w:rsid w:val="00132FFE"/>
    <w:rsid w:val="0013350F"/>
    <w:rsid w:val="00133676"/>
    <w:rsid w:val="00133B65"/>
    <w:rsid w:val="00134C2F"/>
    <w:rsid w:val="00135F0F"/>
    <w:rsid w:val="0013744A"/>
    <w:rsid w:val="00140BCE"/>
    <w:rsid w:val="00141270"/>
    <w:rsid w:val="001413F7"/>
    <w:rsid w:val="0014178C"/>
    <w:rsid w:val="00142510"/>
    <w:rsid w:val="0014265B"/>
    <w:rsid w:val="00143F56"/>
    <w:rsid w:val="001440F8"/>
    <w:rsid w:val="001452EB"/>
    <w:rsid w:val="00145489"/>
    <w:rsid w:val="001509E4"/>
    <w:rsid w:val="00150DB8"/>
    <w:rsid w:val="0015153B"/>
    <w:rsid w:val="0015227F"/>
    <w:rsid w:val="001531D5"/>
    <w:rsid w:val="00153608"/>
    <w:rsid w:val="00154640"/>
    <w:rsid w:val="00155B45"/>
    <w:rsid w:val="00156334"/>
    <w:rsid w:val="00157CBF"/>
    <w:rsid w:val="00161A9B"/>
    <w:rsid w:val="0016247D"/>
    <w:rsid w:val="001628F6"/>
    <w:rsid w:val="00164B5D"/>
    <w:rsid w:val="00165A25"/>
    <w:rsid w:val="00166F66"/>
    <w:rsid w:val="00167809"/>
    <w:rsid w:val="00170442"/>
    <w:rsid w:val="00171CA9"/>
    <w:rsid w:val="0017296F"/>
    <w:rsid w:val="0017395C"/>
    <w:rsid w:val="00173967"/>
    <w:rsid w:val="00175732"/>
    <w:rsid w:val="00176168"/>
    <w:rsid w:val="00176CF5"/>
    <w:rsid w:val="001772A4"/>
    <w:rsid w:val="0017757E"/>
    <w:rsid w:val="00181004"/>
    <w:rsid w:val="001811DD"/>
    <w:rsid w:val="00181AE8"/>
    <w:rsid w:val="0018202C"/>
    <w:rsid w:val="0018401D"/>
    <w:rsid w:val="00184879"/>
    <w:rsid w:val="00185E37"/>
    <w:rsid w:val="001868F3"/>
    <w:rsid w:val="0018736A"/>
    <w:rsid w:val="0018768D"/>
    <w:rsid w:val="0019005F"/>
    <w:rsid w:val="0019059B"/>
    <w:rsid w:val="00190F93"/>
    <w:rsid w:val="00191180"/>
    <w:rsid w:val="00192A17"/>
    <w:rsid w:val="001939A7"/>
    <w:rsid w:val="001942AE"/>
    <w:rsid w:val="00194DC5"/>
    <w:rsid w:val="00194F69"/>
    <w:rsid w:val="001963FB"/>
    <w:rsid w:val="00197A35"/>
    <w:rsid w:val="00197C68"/>
    <w:rsid w:val="001A10F7"/>
    <w:rsid w:val="001A19C8"/>
    <w:rsid w:val="001A2105"/>
    <w:rsid w:val="001A29C9"/>
    <w:rsid w:val="001A37A8"/>
    <w:rsid w:val="001A3C70"/>
    <w:rsid w:val="001A4448"/>
    <w:rsid w:val="001A48B9"/>
    <w:rsid w:val="001A673F"/>
    <w:rsid w:val="001A6888"/>
    <w:rsid w:val="001B1B70"/>
    <w:rsid w:val="001B2F4A"/>
    <w:rsid w:val="001B3990"/>
    <w:rsid w:val="001B46B3"/>
    <w:rsid w:val="001B4F34"/>
    <w:rsid w:val="001B5F01"/>
    <w:rsid w:val="001B7736"/>
    <w:rsid w:val="001B7C82"/>
    <w:rsid w:val="001C0BEA"/>
    <w:rsid w:val="001C1D20"/>
    <w:rsid w:val="001C2CDB"/>
    <w:rsid w:val="001C396F"/>
    <w:rsid w:val="001C3B12"/>
    <w:rsid w:val="001C4EC5"/>
    <w:rsid w:val="001C50D9"/>
    <w:rsid w:val="001C56CF"/>
    <w:rsid w:val="001C5D39"/>
    <w:rsid w:val="001C66F1"/>
    <w:rsid w:val="001C6EE7"/>
    <w:rsid w:val="001C7830"/>
    <w:rsid w:val="001D2389"/>
    <w:rsid w:val="001D2F9F"/>
    <w:rsid w:val="001D33F9"/>
    <w:rsid w:val="001D5E26"/>
    <w:rsid w:val="001D7722"/>
    <w:rsid w:val="001E1B8A"/>
    <w:rsid w:val="001E1D2B"/>
    <w:rsid w:val="001E21FD"/>
    <w:rsid w:val="001E3544"/>
    <w:rsid w:val="001E3A3C"/>
    <w:rsid w:val="001E3C5E"/>
    <w:rsid w:val="001E3D58"/>
    <w:rsid w:val="001E40A3"/>
    <w:rsid w:val="001E7055"/>
    <w:rsid w:val="001F2B6E"/>
    <w:rsid w:val="001F3EF3"/>
    <w:rsid w:val="001F475C"/>
    <w:rsid w:val="001F4A6B"/>
    <w:rsid w:val="001F599F"/>
    <w:rsid w:val="001F5CFB"/>
    <w:rsid w:val="001F7990"/>
    <w:rsid w:val="001F7EDB"/>
    <w:rsid w:val="0020072C"/>
    <w:rsid w:val="00200986"/>
    <w:rsid w:val="00200DE8"/>
    <w:rsid w:val="002029DC"/>
    <w:rsid w:val="00203CD1"/>
    <w:rsid w:val="00203E41"/>
    <w:rsid w:val="00204E53"/>
    <w:rsid w:val="00205587"/>
    <w:rsid w:val="00205660"/>
    <w:rsid w:val="00205701"/>
    <w:rsid w:val="0020629A"/>
    <w:rsid w:val="00206E80"/>
    <w:rsid w:val="002076DD"/>
    <w:rsid w:val="00211854"/>
    <w:rsid w:val="00211C63"/>
    <w:rsid w:val="0021314A"/>
    <w:rsid w:val="002148BC"/>
    <w:rsid w:val="00214F02"/>
    <w:rsid w:val="002153B6"/>
    <w:rsid w:val="00216D11"/>
    <w:rsid w:val="00222115"/>
    <w:rsid w:val="00222193"/>
    <w:rsid w:val="0022226B"/>
    <w:rsid w:val="00222FD4"/>
    <w:rsid w:val="00223326"/>
    <w:rsid w:val="00224BEE"/>
    <w:rsid w:val="002255D0"/>
    <w:rsid w:val="0022582F"/>
    <w:rsid w:val="0022665C"/>
    <w:rsid w:val="00226FA0"/>
    <w:rsid w:val="00227337"/>
    <w:rsid w:val="00227956"/>
    <w:rsid w:val="00230431"/>
    <w:rsid w:val="00231331"/>
    <w:rsid w:val="00231F8C"/>
    <w:rsid w:val="00232702"/>
    <w:rsid w:val="00232EC7"/>
    <w:rsid w:val="00234E6D"/>
    <w:rsid w:val="00235BBE"/>
    <w:rsid w:val="00236453"/>
    <w:rsid w:val="00236B8F"/>
    <w:rsid w:val="00236C10"/>
    <w:rsid w:val="00236D47"/>
    <w:rsid w:val="002416EF"/>
    <w:rsid w:val="00241D34"/>
    <w:rsid w:val="002424F5"/>
    <w:rsid w:val="00242B94"/>
    <w:rsid w:val="00247242"/>
    <w:rsid w:val="002479A4"/>
    <w:rsid w:val="00247D25"/>
    <w:rsid w:val="00250AD4"/>
    <w:rsid w:val="00250FB3"/>
    <w:rsid w:val="00251EAA"/>
    <w:rsid w:val="00253357"/>
    <w:rsid w:val="00255FBE"/>
    <w:rsid w:val="002561F0"/>
    <w:rsid w:val="00256A00"/>
    <w:rsid w:val="00257630"/>
    <w:rsid w:val="002612B4"/>
    <w:rsid w:val="00261744"/>
    <w:rsid w:val="00263AB9"/>
    <w:rsid w:val="0026435F"/>
    <w:rsid w:val="00266C2A"/>
    <w:rsid w:val="00266DB7"/>
    <w:rsid w:val="00267E13"/>
    <w:rsid w:val="00271AED"/>
    <w:rsid w:val="00273C0B"/>
    <w:rsid w:val="00273EF9"/>
    <w:rsid w:val="002754F4"/>
    <w:rsid w:val="00277453"/>
    <w:rsid w:val="0028059C"/>
    <w:rsid w:val="00280B47"/>
    <w:rsid w:val="0028231C"/>
    <w:rsid w:val="00284EFA"/>
    <w:rsid w:val="00285EF5"/>
    <w:rsid w:val="0028616A"/>
    <w:rsid w:val="00286A63"/>
    <w:rsid w:val="00287C7D"/>
    <w:rsid w:val="00287D94"/>
    <w:rsid w:val="00291522"/>
    <w:rsid w:val="00293232"/>
    <w:rsid w:val="00293CE1"/>
    <w:rsid w:val="00295CD9"/>
    <w:rsid w:val="00296497"/>
    <w:rsid w:val="00296CE5"/>
    <w:rsid w:val="00297684"/>
    <w:rsid w:val="002A062E"/>
    <w:rsid w:val="002A1379"/>
    <w:rsid w:val="002A3027"/>
    <w:rsid w:val="002A31A2"/>
    <w:rsid w:val="002A41D4"/>
    <w:rsid w:val="002A4815"/>
    <w:rsid w:val="002A701A"/>
    <w:rsid w:val="002B271D"/>
    <w:rsid w:val="002B336C"/>
    <w:rsid w:val="002B3D11"/>
    <w:rsid w:val="002B48C2"/>
    <w:rsid w:val="002B4EAB"/>
    <w:rsid w:val="002B78F5"/>
    <w:rsid w:val="002C0B05"/>
    <w:rsid w:val="002C1145"/>
    <w:rsid w:val="002C1FF5"/>
    <w:rsid w:val="002C231C"/>
    <w:rsid w:val="002C2498"/>
    <w:rsid w:val="002C2D42"/>
    <w:rsid w:val="002C4108"/>
    <w:rsid w:val="002C5273"/>
    <w:rsid w:val="002C52FF"/>
    <w:rsid w:val="002C5EE4"/>
    <w:rsid w:val="002C7D9D"/>
    <w:rsid w:val="002D0C6F"/>
    <w:rsid w:val="002D2544"/>
    <w:rsid w:val="002D699C"/>
    <w:rsid w:val="002D71A9"/>
    <w:rsid w:val="002D7348"/>
    <w:rsid w:val="002E0EC8"/>
    <w:rsid w:val="002E1104"/>
    <w:rsid w:val="002E1EEE"/>
    <w:rsid w:val="002E2228"/>
    <w:rsid w:val="002E33E7"/>
    <w:rsid w:val="002E3C89"/>
    <w:rsid w:val="002E4313"/>
    <w:rsid w:val="002E4558"/>
    <w:rsid w:val="002E7414"/>
    <w:rsid w:val="002E7BED"/>
    <w:rsid w:val="002F0A3F"/>
    <w:rsid w:val="002F16C7"/>
    <w:rsid w:val="002F184C"/>
    <w:rsid w:val="002F1D8B"/>
    <w:rsid w:val="002F24EF"/>
    <w:rsid w:val="002F2C68"/>
    <w:rsid w:val="002F4D10"/>
    <w:rsid w:val="002F5619"/>
    <w:rsid w:val="002F58CB"/>
    <w:rsid w:val="002F59A1"/>
    <w:rsid w:val="002F5EE9"/>
    <w:rsid w:val="002F6A9C"/>
    <w:rsid w:val="002F6FCE"/>
    <w:rsid w:val="002F7710"/>
    <w:rsid w:val="003000B4"/>
    <w:rsid w:val="00301403"/>
    <w:rsid w:val="00302FF8"/>
    <w:rsid w:val="00304800"/>
    <w:rsid w:val="003049F7"/>
    <w:rsid w:val="0030666E"/>
    <w:rsid w:val="00306CED"/>
    <w:rsid w:val="00307E66"/>
    <w:rsid w:val="00312D79"/>
    <w:rsid w:val="00313D8C"/>
    <w:rsid w:val="00314590"/>
    <w:rsid w:val="00314AD6"/>
    <w:rsid w:val="00314EA1"/>
    <w:rsid w:val="003165E7"/>
    <w:rsid w:val="00316A8C"/>
    <w:rsid w:val="00316C25"/>
    <w:rsid w:val="003174E2"/>
    <w:rsid w:val="00321406"/>
    <w:rsid w:val="0032157E"/>
    <w:rsid w:val="00322234"/>
    <w:rsid w:val="003231AC"/>
    <w:rsid w:val="003242C6"/>
    <w:rsid w:val="00324E1E"/>
    <w:rsid w:val="00324F00"/>
    <w:rsid w:val="00325EEE"/>
    <w:rsid w:val="00327454"/>
    <w:rsid w:val="003300BB"/>
    <w:rsid w:val="00331381"/>
    <w:rsid w:val="00332920"/>
    <w:rsid w:val="00332A83"/>
    <w:rsid w:val="00332BE0"/>
    <w:rsid w:val="00333AAB"/>
    <w:rsid w:val="003341DE"/>
    <w:rsid w:val="003347F0"/>
    <w:rsid w:val="00335618"/>
    <w:rsid w:val="003357B5"/>
    <w:rsid w:val="00335B72"/>
    <w:rsid w:val="00335DB4"/>
    <w:rsid w:val="003362B7"/>
    <w:rsid w:val="00337256"/>
    <w:rsid w:val="003416BF"/>
    <w:rsid w:val="00341EBA"/>
    <w:rsid w:val="00343382"/>
    <w:rsid w:val="00343625"/>
    <w:rsid w:val="00346340"/>
    <w:rsid w:val="003464D0"/>
    <w:rsid w:val="003466AC"/>
    <w:rsid w:val="00347BFD"/>
    <w:rsid w:val="00347C2A"/>
    <w:rsid w:val="00347C57"/>
    <w:rsid w:val="0035145C"/>
    <w:rsid w:val="003516D4"/>
    <w:rsid w:val="0035335C"/>
    <w:rsid w:val="003540F2"/>
    <w:rsid w:val="0035411A"/>
    <w:rsid w:val="0035563F"/>
    <w:rsid w:val="00356DC8"/>
    <w:rsid w:val="00356F25"/>
    <w:rsid w:val="0035769B"/>
    <w:rsid w:val="00360398"/>
    <w:rsid w:val="00360859"/>
    <w:rsid w:val="00361BA3"/>
    <w:rsid w:val="00362460"/>
    <w:rsid w:val="00362F62"/>
    <w:rsid w:val="0036390A"/>
    <w:rsid w:val="00364C29"/>
    <w:rsid w:val="0036580C"/>
    <w:rsid w:val="00367F56"/>
    <w:rsid w:val="003700A0"/>
    <w:rsid w:val="0037134D"/>
    <w:rsid w:val="00371E43"/>
    <w:rsid w:val="003743D9"/>
    <w:rsid w:val="00374746"/>
    <w:rsid w:val="00375C2D"/>
    <w:rsid w:val="00375E60"/>
    <w:rsid w:val="003761C7"/>
    <w:rsid w:val="00376251"/>
    <w:rsid w:val="003812CF"/>
    <w:rsid w:val="003817E7"/>
    <w:rsid w:val="003817FE"/>
    <w:rsid w:val="00382070"/>
    <w:rsid w:val="0038269F"/>
    <w:rsid w:val="00382859"/>
    <w:rsid w:val="00382940"/>
    <w:rsid w:val="00384C2F"/>
    <w:rsid w:val="003851F5"/>
    <w:rsid w:val="00386EC8"/>
    <w:rsid w:val="003871D5"/>
    <w:rsid w:val="0038760A"/>
    <w:rsid w:val="00391FF3"/>
    <w:rsid w:val="00392C39"/>
    <w:rsid w:val="0039361A"/>
    <w:rsid w:val="003942A4"/>
    <w:rsid w:val="00396A37"/>
    <w:rsid w:val="003A0A52"/>
    <w:rsid w:val="003A114D"/>
    <w:rsid w:val="003A1F51"/>
    <w:rsid w:val="003A28E6"/>
    <w:rsid w:val="003A3F34"/>
    <w:rsid w:val="003A413C"/>
    <w:rsid w:val="003A4846"/>
    <w:rsid w:val="003A4C5D"/>
    <w:rsid w:val="003A55D9"/>
    <w:rsid w:val="003A5FBC"/>
    <w:rsid w:val="003A6D61"/>
    <w:rsid w:val="003A73AD"/>
    <w:rsid w:val="003B212D"/>
    <w:rsid w:val="003B3CE6"/>
    <w:rsid w:val="003B4D36"/>
    <w:rsid w:val="003B4E56"/>
    <w:rsid w:val="003B51BC"/>
    <w:rsid w:val="003B54C2"/>
    <w:rsid w:val="003B5F69"/>
    <w:rsid w:val="003C0A32"/>
    <w:rsid w:val="003C1C59"/>
    <w:rsid w:val="003C345A"/>
    <w:rsid w:val="003C4F99"/>
    <w:rsid w:val="003C6429"/>
    <w:rsid w:val="003C7279"/>
    <w:rsid w:val="003D041B"/>
    <w:rsid w:val="003D0729"/>
    <w:rsid w:val="003D12FC"/>
    <w:rsid w:val="003D14BA"/>
    <w:rsid w:val="003D1C92"/>
    <w:rsid w:val="003D26F2"/>
    <w:rsid w:val="003D27F4"/>
    <w:rsid w:val="003D2894"/>
    <w:rsid w:val="003D32D8"/>
    <w:rsid w:val="003D4260"/>
    <w:rsid w:val="003D4BD6"/>
    <w:rsid w:val="003D517F"/>
    <w:rsid w:val="003D5509"/>
    <w:rsid w:val="003D58CA"/>
    <w:rsid w:val="003D60AB"/>
    <w:rsid w:val="003D689F"/>
    <w:rsid w:val="003D6D03"/>
    <w:rsid w:val="003D768D"/>
    <w:rsid w:val="003D7702"/>
    <w:rsid w:val="003E012D"/>
    <w:rsid w:val="003E125D"/>
    <w:rsid w:val="003E1CB0"/>
    <w:rsid w:val="003E1EB0"/>
    <w:rsid w:val="003E21DB"/>
    <w:rsid w:val="003E3FAC"/>
    <w:rsid w:val="003E50B5"/>
    <w:rsid w:val="003E66DD"/>
    <w:rsid w:val="003E6EC1"/>
    <w:rsid w:val="003E6F52"/>
    <w:rsid w:val="003F1305"/>
    <w:rsid w:val="003F1B26"/>
    <w:rsid w:val="003F1F4B"/>
    <w:rsid w:val="003F3F8D"/>
    <w:rsid w:val="003F44D6"/>
    <w:rsid w:val="003F60FD"/>
    <w:rsid w:val="003F6123"/>
    <w:rsid w:val="003F6403"/>
    <w:rsid w:val="003F6E09"/>
    <w:rsid w:val="003F7019"/>
    <w:rsid w:val="003F7637"/>
    <w:rsid w:val="00401338"/>
    <w:rsid w:val="0040341F"/>
    <w:rsid w:val="00403649"/>
    <w:rsid w:val="00403C7D"/>
    <w:rsid w:val="00403D48"/>
    <w:rsid w:val="004044D0"/>
    <w:rsid w:val="00404744"/>
    <w:rsid w:val="00404753"/>
    <w:rsid w:val="00405273"/>
    <w:rsid w:val="004105B1"/>
    <w:rsid w:val="004105BA"/>
    <w:rsid w:val="00410A99"/>
    <w:rsid w:val="00413DC5"/>
    <w:rsid w:val="0041442B"/>
    <w:rsid w:val="00414EA6"/>
    <w:rsid w:val="00415063"/>
    <w:rsid w:val="004164BF"/>
    <w:rsid w:val="0041686C"/>
    <w:rsid w:val="004170E3"/>
    <w:rsid w:val="004213CE"/>
    <w:rsid w:val="00421829"/>
    <w:rsid w:val="00421C05"/>
    <w:rsid w:val="004226E6"/>
    <w:rsid w:val="00423E0C"/>
    <w:rsid w:val="00423F5A"/>
    <w:rsid w:val="00424FE1"/>
    <w:rsid w:val="0042739E"/>
    <w:rsid w:val="00427950"/>
    <w:rsid w:val="004316F7"/>
    <w:rsid w:val="00431934"/>
    <w:rsid w:val="004319F5"/>
    <w:rsid w:val="00432AE4"/>
    <w:rsid w:val="00432BC7"/>
    <w:rsid w:val="00433140"/>
    <w:rsid w:val="004359D7"/>
    <w:rsid w:val="004372B7"/>
    <w:rsid w:val="00440336"/>
    <w:rsid w:val="00440EEC"/>
    <w:rsid w:val="004422F8"/>
    <w:rsid w:val="00443E76"/>
    <w:rsid w:val="00444911"/>
    <w:rsid w:val="00446E3E"/>
    <w:rsid w:val="00447B74"/>
    <w:rsid w:val="00453467"/>
    <w:rsid w:val="00453EE5"/>
    <w:rsid w:val="004554EC"/>
    <w:rsid w:val="00455D51"/>
    <w:rsid w:val="0045695A"/>
    <w:rsid w:val="00457CF1"/>
    <w:rsid w:val="00461864"/>
    <w:rsid w:val="0046216A"/>
    <w:rsid w:val="00462D9D"/>
    <w:rsid w:val="00463796"/>
    <w:rsid w:val="004640EA"/>
    <w:rsid w:val="0046430D"/>
    <w:rsid w:val="004644DC"/>
    <w:rsid w:val="00464F56"/>
    <w:rsid w:val="00465409"/>
    <w:rsid w:val="004668CC"/>
    <w:rsid w:val="00466BC3"/>
    <w:rsid w:val="0046704F"/>
    <w:rsid w:val="004678A3"/>
    <w:rsid w:val="00467E94"/>
    <w:rsid w:val="004714CF"/>
    <w:rsid w:val="00471D69"/>
    <w:rsid w:val="004724CE"/>
    <w:rsid w:val="0047352A"/>
    <w:rsid w:val="00475AE8"/>
    <w:rsid w:val="00483CEE"/>
    <w:rsid w:val="00483EDB"/>
    <w:rsid w:val="0048402A"/>
    <w:rsid w:val="00485E66"/>
    <w:rsid w:val="00486057"/>
    <w:rsid w:val="00486513"/>
    <w:rsid w:val="00486544"/>
    <w:rsid w:val="004865D1"/>
    <w:rsid w:val="00486C70"/>
    <w:rsid w:val="00486CA3"/>
    <w:rsid w:val="004903C6"/>
    <w:rsid w:val="00491259"/>
    <w:rsid w:val="00492E38"/>
    <w:rsid w:val="004957FB"/>
    <w:rsid w:val="00495C75"/>
    <w:rsid w:val="00496838"/>
    <w:rsid w:val="004970A7"/>
    <w:rsid w:val="004974E8"/>
    <w:rsid w:val="004A1A4A"/>
    <w:rsid w:val="004A1FA3"/>
    <w:rsid w:val="004A32E3"/>
    <w:rsid w:val="004A3B06"/>
    <w:rsid w:val="004A4151"/>
    <w:rsid w:val="004A4424"/>
    <w:rsid w:val="004A4EF6"/>
    <w:rsid w:val="004A5AC9"/>
    <w:rsid w:val="004A5D66"/>
    <w:rsid w:val="004A705B"/>
    <w:rsid w:val="004A70AC"/>
    <w:rsid w:val="004B0EC7"/>
    <w:rsid w:val="004B0F42"/>
    <w:rsid w:val="004B1A76"/>
    <w:rsid w:val="004B2837"/>
    <w:rsid w:val="004B2982"/>
    <w:rsid w:val="004B5423"/>
    <w:rsid w:val="004B5759"/>
    <w:rsid w:val="004B5D30"/>
    <w:rsid w:val="004C03FC"/>
    <w:rsid w:val="004C11CE"/>
    <w:rsid w:val="004C14F6"/>
    <w:rsid w:val="004C1590"/>
    <w:rsid w:val="004C23E1"/>
    <w:rsid w:val="004C27C3"/>
    <w:rsid w:val="004C331A"/>
    <w:rsid w:val="004C3906"/>
    <w:rsid w:val="004C429A"/>
    <w:rsid w:val="004C763E"/>
    <w:rsid w:val="004D1B2E"/>
    <w:rsid w:val="004D21BE"/>
    <w:rsid w:val="004D331A"/>
    <w:rsid w:val="004D3DAF"/>
    <w:rsid w:val="004D3FFD"/>
    <w:rsid w:val="004D4383"/>
    <w:rsid w:val="004D50E0"/>
    <w:rsid w:val="004D6432"/>
    <w:rsid w:val="004D6A47"/>
    <w:rsid w:val="004D6CF8"/>
    <w:rsid w:val="004D71B9"/>
    <w:rsid w:val="004E104E"/>
    <w:rsid w:val="004E2110"/>
    <w:rsid w:val="004E3996"/>
    <w:rsid w:val="004E47BD"/>
    <w:rsid w:val="004E4FD7"/>
    <w:rsid w:val="004E5A05"/>
    <w:rsid w:val="004E75A9"/>
    <w:rsid w:val="004F02BD"/>
    <w:rsid w:val="004F1074"/>
    <w:rsid w:val="004F10DB"/>
    <w:rsid w:val="004F1614"/>
    <w:rsid w:val="004F2897"/>
    <w:rsid w:val="004F2B36"/>
    <w:rsid w:val="004F39FE"/>
    <w:rsid w:val="004F5EDD"/>
    <w:rsid w:val="004F6082"/>
    <w:rsid w:val="004F6954"/>
    <w:rsid w:val="004F71EE"/>
    <w:rsid w:val="004F740C"/>
    <w:rsid w:val="004F7E16"/>
    <w:rsid w:val="00500A6B"/>
    <w:rsid w:val="00500C32"/>
    <w:rsid w:val="00501021"/>
    <w:rsid w:val="005011CF"/>
    <w:rsid w:val="00503C37"/>
    <w:rsid w:val="00503F58"/>
    <w:rsid w:val="005048FE"/>
    <w:rsid w:val="00507261"/>
    <w:rsid w:val="0050739D"/>
    <w:rsid w:val="00507FCD"/>
    <w:rsid w:val="00511333"/>
    <w:rsid w:val="0051166C"/>
    <w:rsid w:val="00511A47"/>
    <w:rsid w:val="00512A93"/>
    <w:rsid w:val="00512AA0"/>
    <w:rsid w:val="005133E1"/>
    <w:rsid w:val="005148D6"/>
    <w:rsid w:val="00514CE8"/>
    <w:rsid w:val="00515DA8"/>
    <w:rsid w:val="00516368"/>
    <w:rsid w:val="00516422"/>
    <w:rsid w:val="005172A4"/>
    <w:rsid w:val="00517742"/>
    <w:rsid w:val="00517C61"/>
    <w:rsid w:val="005225B8"/>
    <w:rsid w:val="0052395A"/>
    <w:rsid w:val="00525120"/>
    <w:rsid w:val="00526A2E"/>
    <w:rsid w:val="005302BE"/>
    <w:rsid w:val="00532E53"/>
    <w:rsid w:val="0053350F"/>
    <w:rsid w:val="00533791"/>
    <w:rsid w:val="00533BF7"/>
    <w:rsid w:val="0053499D"/>
    <w:rsid w:val="00535D6B"/>
    <w:rsid w:val="00535FD1"/>
    <w:rsid w:val="005370A7"/>
    <w:rsid w:val="00537715"/>
    <w:rsid w:val="00540763"/>
    <w:rsid w:val="005408EC"/>
    <w:rsid w:val="00541F4C"/>
    <w:rsid w:val="0054204A"/>
    <w:rsid w:val="00542CDC"/>
    <w:rsid w:val="0054531B"/>
    <w:rsid w:val="00545C10"/>
    <w:rsid w:val="005465B0"/>
    <w:rsid w:val="00547634"/>
    <w:rsid w:val="00550332"/>
    <w:rsid w:val="005512B9"/>
    <w:rsid w:val="00551511"/>
    <w:rsid w:val="0055186D"/>
    <w:rsid w:val="00551DF5"/>
    <w:rsid w:val="00551E0E"/>
    <w:rsid w:val="00553561"/>
    <w:rsid w:val="005541F6"/>
    <w:rsid w:val="00554562"/>
    <w:rsid w:val="005547D9"/>
    <w:rsid w:val="00555896"/>
    <w:rsid w:val="00557B1B"/>
    <w:rsid w:val="005616E5"/>
    <w:rsid w:val="0056183C"/>
    <w:rsid w:val="00561DF8"/>
    <w:rsid w:val="005635FF"/>
    <w:rsid w:val="005646DF"/>
    <w:rsid w:val="00564A49"/>
    <w:rsid w:val="00565244"/>
    <w:rsid w:val="0056531A"/>
    <w:rsid w:val="0056535C"/>
    <w:rsid w:val="00565CEB"/>
    <w:rsid w:val="00565EC0"/>
    <w:rsid w:val="005664E0"/>
    <w:rsid w:val="00566EA8"/>
    <w:rsid w:val="0057080C"/>
    <w:rsid w:val="005709AA"/>
    <w:rsid w:val="0057124F"/>
    <w:rsid w:val="00573DE1"/>
    <w:rsid w:val="00574428"/>
    <w:rsid w:val="0057571A"/>
    <w:rsid w:val="0057589D"/>
    <w:rsid w:val="005772DE"/>
    <w:rsid w:val="00581A84"/>
    <w:rsid w:val="00581BD1"/>
    <w:rsid w:val="00582527"/>
    <w:rsid w:val="00583C25"/>
    <w:rsid w:val="005847AB"/>
    <w:rsid w:val="00585145"/>
    <w:rsid w:val="00586B39"/>
    <w:rsid w:val="00587974"/>
    <w:rsid w:val="005909CB"/>
    <w:rsid w:val="00592B0D"/>
    <w:rsid w:val="00593399"/>
    <w:rsid w:val="0059344A"/>
    <w:rsid w:val="00593A21"/>
    <w:rsid w:val="005941A6"/>
    <w:rsid w:val="0059529D"/>
    <w:rsid w:val="005955FB"/>
    <w:rsid w:val="00596427"/>
    <w:rsid w:val="00596647"/>
    <w:rsid w:val="0059684F"/>
    <w:rsid w:val="00596BB0"/>
    <w:rsid w:val="0059745C"/>
    <w:rsid w:val="005977C2"/>
    <w:rsid w:val="00597ADE"/>
    <w:rsid w:val="005A1A1A"/>
    <w:rsid w:val="005A23BD"/>
    <w:rsid w:val="005A344B"/>
    <w:rsid w:val="005A3C15"/>
    <w:rsid w:val="005A4023"/>
    <w:rsid w:val="005A4698"/>
    <w:rsid w:val="005A54C8"/>
    <w:rsid w:val="005A5ABA"/>
    <w:rsid w:val="005A5D55"/>
    <w:rsid w:val="005A5F5D"/>
    <w:rsid w:val="005A6AB6"/>
    <w:rsid w:val="005B0BF1"/>
    <w:rsid w:val="005B1239"/>
    <w:rsid w:val="005B12EA"/>
    <w:rsid w:val="005B1532"/>
    <w:rsid w:val="005B2DCD"/>
    <w:rsid w:val="005B5AC3"/>
    <w:rsid w:val="005C0521"/>
    <w:rsid w:val="005C06BA"/>
    <w:rsid w:val="005C07F2"/>
    <w:rsid w:val="005C132C"/>
    <w:rsid w:val="005C1E65"/>
    <w:rsid w:val="005C301E"/>
    <w:rsid w:val="005C439F"/>
    <w:rsid w:val="005C5FDF"/>
    <w:rsid w:val="005C61A4"/>
    <w:rsid w:val="005C6A5C"/>
    <w:rsid w:val="005D05D4"/>
    <w:rsid w:val="005D05D9"/>
    <w:rsid w:val="005D07F2"/>
    <w:rsid w:val="005D0BE3"/>
    <w:rsid w:val="005D10B7"/>
    <w:rsid w:val="005D111F"/>
    <w:rsid w:val="005D3AFD"/>
    <w:rsid w:val="005D3F06"/>
    <w:rsid w:val="005D4223"/>
    <w:rsid w:val="005D46C3"/>
    <w:rsid w:val="005D4AFE"/>
    <w:rsid w:val="005D54E8"/>
    <w:rsid w:val="005D5B92"/>
    <w:rsid w:val="005D7135"/>
    <w:rsid w:val="005D7393"/>
    <w:rsid w:val="005D7A50"/>
    <w:rsid w:val="005E07E2"/>
    <w:rsid w:val="005E1E2B"/>
    <w:rsid w:val="005E22D1"/>
    <w:rsid w:val="005E36F0"/>
    <w:rsid w:val="005E41AE"/>
    <w:rsid w:val="005E4230"/>
    <w:rsid w:val="005E4C63"/>
    <w:rsid w:val="005E5322"/>
    <w:rsid w:val="005E61C2"/>
    <w:rsid w:val="005E61D3"/>
    <w:rsid w:val="005E63BE"/>
    <w:rsid w:val="005E789F"/>
    <w:rsid w:val="005F0714"/>
    <w:rsid w:val="005F1AB6"/>
    <w:rsid w:val="005F1F90"/>
    <w:rsid w:val="005F2E38"/>
    <w:rsid w:val="005F32EB"/>
    <w:rsid w:val="005F3361"/>
    <w:rsid w:val="005F3D9B"/>
    <w:rsid w:val="005F3EFA"/>
    <w:rsid w:val="005F62C8"/>
    <w:rsid w:val="005F64AC"/>
    <w:rsid w:val="005F7B3A"/>
    <w:rsid w:val="0060017B"/>
    <w:rsid w:val="00600484"/>
    <w:rsid w:val="00600978"/>
    <w:rsid w:val="00601292"/>
    <w:rsid w:val="00602386"/>
    <w:rsid w:val="00602577"/>
    <w:rsid w:val="00603894"/>
    <w:rsid w:val="00604A29"/>
    <w:rsid w:val="00605305"/>
    <w:rsid w:val="00605E99"/>
    <w:rsid w:val="00606977"/>
    <w:rsid w:val="006073CB"/>
    <w:rsid w:val="00607C48"/>
    <w:rsid w:val="00612730"/>
    <w:rsid w:val="00613749"/>
    <w:rsid w:val="00613E7D"/>
    <w:rsid w:val="0061531C"/>
    <w:rsid w:val="00617123"/>
    <w:rsid w:val="00617B9D"/>
    <w:rsid w:val="00617DB3"/>
    <w:rsid w:val="00617FBE"/>
    <w:rsid w:val="006204FF"/>
    <w:rsid w:val="006209A8"/>
    <w:rsid w:val="00620ADA"/>
    <w:rsid w:val="00621873"/>
    <w:rsid w:val="006235BE"/>
    <w:rsid w:val="00623C84"/>
    <w:rsid w:val="00625762"/>
    <w:rsid w:val="00625D99"/>
    <w:rsid w:val="00627010"/>
    <w:rsid w:val="006278F7"/>
    <w:rsid w:val="00627B85"/>
    <w:rsid w:val="00627D75"/>
    <w:rsid w:val="00630274"/>
    <w:rsid w:val="006318D3"/>
    <w:rsid w:val="00632125"/>
    <w:rsid w:val="00632EBD"/>
    <w:rsid w:val="00635A8B"/>
    <w:rsid w:val="00635D3A"/>
    <w:rsid w:val="00636B53"/>
    <w:rsid w:val="00643FF1"/>
    <w:rsid w:val="00644665"/>
    <w:rsid w:val="00645047"/>
    <w:rsid w:val="00645BF0"/>
    <w:rsid w:val="006461C4"/>
    <w:rsid w:val="0064666F"/>
    <w:rsid w:val="00647138"/>
    <w:rsid w:val="006500D3"/>
    <w:rsid w:val="00651C71"/>
    <w:rsid w:val="00651FE6"/>
    <w:rsid w:val="00652993"/>
    <w:rsid w:val="00653A19"/>
    <w:rsid w:val="00653DC2"/>
    <w:rsid w:val="006543E4"/>
    <w:rsid w:val="00655087"/>
    <w:rsid w:val="00655412"/>
    <w:rsid w:val="0066017B"/>
    <w:rsid w:val="006611C1"/>
    <w:rsid w:val="00662554"/>
    <w:rsid w:val="0066276B"/>
    <w:rsid w:val="00662941"/>
    <w:rsid w:val="0066327B"/>
    <w:rsid w:val="00663709"/>
    <w:rsid w:val="006662CB"/>
    <w:rsid w:val="006675AA"/>
    <w:rsid w:val="006675D8"/>
    <w:rsid w:val="006677BF"/>
    <w:rsid w:val="00671108"/>
    <w:rsid w:val="006711C8"/>
    <w:rsid w:val="0067141C"/>
    <w:rsid w:val="0067206B"/>
    <w:rsid w:val="006735C1"/>
    <w:rsid w:val="00675C78"/>
    <w:rsid w:val="00676007"/>
    <w:rsid w:val="00676114"/>
    <w:rsid w:val="0067660B"/>
    <w:rsid w:val="0067701A"/>
    <w:rsid w:val="0067760B"/>
    <w:rsid w:val="0068238F"/>
    <w:rsid w:val="00684B3B"/>
    <w:rsid w:val="00684EBA"/>
    <w:rsid w:val="00685736"/>
    <w:rsid w:val="00685B69"/>
    <w:rsid w:val="00686E72"/>
    <w:rsid w:val="006875E8"/>
    <w:rsid w:val="00690C62"/>
    <w:rsid w:val="0069174E"/>
    <w:rsid w:val="00692E7F"/>
    <w:rsid w:val="006934F0"/>
    <w:rsid w:val="00696102"/>
    <w:rsid w:val="00696393"/>
    <w:rsid w:val="00696CB0"/>
    <w:rsid w:val="006A0656"/>
    <w:rsid w:val="006A2957"/>
    <w:rsid w:val="006A4766"/>
    <w:rsid w:val="006A521F"/>
    <w:rsid w:val="006A54E8"/>
    <w:rsid w:val="006A558D"/>
    <w:rsid w:val="006A61EE"/>
    <w:rsid w:val="006A7A20"/>
    <w:rsid w:val="006B02DE"/>
    <w:rsid w:val="006B0E79"/>
    <w:rsid w:val="006B18F0"/>
    <w:rsid w:val="006B1AA4"/>
    <w:rsid w:val="006B26E0"/>
    <w:rsid w:val="006B2887"/>
    <w:rsid w:val="006B29FF"/>
    <w:rsid w:val="006B2D7E"/>
    <w:rsid w:val="006B2FE3"/>
    <w:rsid w:val="006B3C59"/>
    <w:rsid w:val="006B4380"/>
    <w:rsid w:val="006B52C6"/>
    <w:rsid w:val="006B56C3"/>
    <w:rsid w:val="006B7BF4"/>
    <w:rsid w:val="006C489D"/>
    <w:rsid w:val="006C5F5E"/>
    <w:rsid w:val="006C689A"/>
    <w:rsid w:val="006C6A4C"/>
    <w:rsid w:val="006D0D39"/>
    <w:rsid w:val="006D2A8F"/>
    <w:rsid w:val="006D2F97"/>
    <w:rsid w:val="006D350F"/>
    <w:rsid w:val="006D4516"/>
    <w:rsid w:val="006D4BB1"/>
    <w:rsid w:val="006D4BF7"/>
    <w:rsid w:val="006D52E1"/>
    <w:rsid w:val="006D5411"/>
    <w:rsid w:val="006D552D"/>
    <w:rsid w:val="006D58D4"/>
    <w:rsid w:val="006D5EEF"/>
    <w:rsid w:val="006D5FE1"/>
    <w:rsid w:val="006E0488"/>
    <w:rsid w:val="006E111E"/>
    <w:rsid w:val="006E1E46"/>
    <w:rsid w:val="006E1F50"/>
    <w:rsid w:val="006E2A8C"/>
    <w:rsid w:val="006E35FC"/>
    <w:rsid w:val="006E6D01"/>
    <w:rsid w:val="006E75D1"/>
    <w:rsid w:val="006F047C"/>
    <w:rsid w:val="006F0560"/>
    <w:rsid w:val="006F08DE"/>
    <w:rsid w:val="006F0F44"/>
    <w:rsid w:val="006F2A2A"/>
    <w:rsid w:val="006F3ECA"/>
    <w:rsid w:val="006F5001"/>
    <w:rsid w:val="006F6BCB"/>
    <w:rsid w:val="006F71A4"/>
    <w:rsid w:val="007008A7"/>
    <w:rsid w:val="00700C3C"/>
    <w:rsid w:val="007032C9"/>
    <w:rsid w:val="007045DF"/>
    <w:rsid w:val="00704914"/>
    <w:rsid w:val="007056CA"/>
    <w:rsid w:val="00705C6E"/>
    <w:rsid w:val="00706636"/>
    <w:rsid w:val="007071D2"/>
    <w:rsid w:val="00707F46"/>
    <w:rsid w:val="00710463"/>
    <w:rsid w:val="00714593"/>
    <w:rsid w:val="00716AA0"/>
    <w:rsid w:val="0071784D"/>
    <w:rsid w:val="0071793E"/>
    <w:rsid w:val="00720BCF"/>
    <w:rsid w:val="00720ED7"/>
    <w:rsid w:val="007213B0"/>
    <w:rsid w:val="0072158A"/>
    <w:rsid w:val="00722412"/>
    <w:rsid w:val="0072297A"/>
    <w:rsid w:val="00723EFE"/>
    <w:rsid w:val="007244EB"/>
    <w:rsid w:val="00725C27"/>
    <w:rsid w:val="00726256"/>
    <w:rsid w:val="00726750"/>
    <w:rsid w:val="00730D92"/>
    <w:rsid w:val="00733922"/>
    <w:rsid w:val="00733A99"/>
    <w:rsid w:val="00733BAB"/>
    <w:rsid w:val="00734250"/>
    <w:rsid w:val="00735384"/>
    <w:rsid w:val="007365EF"/>
    <w:rsid w:val="0073708E"/>
    <w:rsid w:val="00737657"/>
    <w:rsid w:val="00737B38"/>
    <w:rsid w:val="007400F3"/>
    <w:rsid w:val="00740217"/>
    <w:rsid w:val="007408C7"/>
    <w:rsid w:val="00741117"/>
    <w:rsid w:val="00741EA8"/>
    <w:rsid w:val="00742E25"/>
    <w:rsid w:val="007431FC"/>
    <w:rsid w:val="00744216"/>
    <w:rsid w:val="00745A7D"/>
    <w:rsid w:val="00745DDE"/>
    <w:rsid w:val="007462C1"/>
    <w:rsid w:val="007501E6"/>
    <w:rsid w:val="00751D79"/>
    <w:rsid w:val="0075214C"/>
    <w:rsid w:val="00752F9E"/>
    <w:rsid w:val="00753BB4"/>
    <w:rsid w:val="0075665C"/>
    <w:rsid w:val="00756B80"/>
    <w:rsid w:val="00757D3F"/>
    <w:rsid w:val="00757EE4"/>
    <w:rsid w:val="00760A43"/>
    <w:rsid w:val="007617B9"/>
    <w:rsid w:val="0076237E"/>
    <w:rsid w:val="00763B51"/>
    <w:rsid w:val="0076501E"/>
    <w:rsid w:val="00765147"/>
    <w:rsid w:val="00766E77"/>
    <w:rsid w:val="00766EEC"/>
    <w:rsid w:val="007674AB"/>
    <w:rsid w:val="00767C11"/>
    <w:rsid w:val="007701D6"/>
    <w:rsid w:val="007725ED"/>
    <w:rsid w:val="00773B7C"/>
    <w:rsid w:val="00774260"/>
    <w:rsid w:val="00775298"/>
    <w:rsid w:val="00776317"/>
    <w:rsid w:val="00777456"/>
    <w:rsid w:val="00777489"/>
    <w:rsid w:val="007809A2"/>
    <w:rsid w:val="007818B8"/>
    <w:rsid w:val="00781A59"/>
    <w:rsid w:val="00781C0E"/>
    <w:rsid w:val="00782180"/>
    <w:rsid w:val="007825C3"/>
    <w:rsid w:val="0078279D"/>
    <w:rsid w:val="00783773"/>
    <w:rsid w:val="00784335"/>
    <w:rsid w:val="00784337"/>
    <w:rsid w:val="0078505A"/>
    <w:rsid w:val="0078592B"/>
    <w:rsid w:val="00785D32"/>
    <w:rsid w:val="007862C9"/>
    <w:rsid w:val="00786DE4"/>
    <w:rsid w:val="007904DF"/>
    <w:rsid w:val="00791495"/>
    <w:rsid w:val="00791A05"/>
    <w:rsid w:val="00793926"/>
    <w:rsid w:val="00793CD3"/>
    <w:rsid w:val="00794F2F"/>
    <w:rsid w:val="007961BE"/>
    <w:rsid w:val="00796538"/>
    <w:rsid w:val="007A12F6"/>
    <w:rsid w:val="007A1C8B"/>
    <w:rsid w:val="007A1C8D"/>
    <w:rsid w:val="007A3169"/>
    <w:rsid w:val="007A365C"/>
    <w:rsid w:val="007A3A38"/>
    <w:rsid w:val="007A3FD0"/>
    <w:rsid w:val="007A5660"/>
    <w:rsid w:val="007A662E"/>
    <w:rsid w:val="007A6D3E"/>
    <w:rsid w:val="007A780E"/>
    <w:rsid w:val="007A7917"/>
    <w:rsid w:val="007B0D38"/>
    <w:rsid w:val="007B15EA"/>
    <w:rsid w:val="007B1CDB"/>
    <w:rsid w:val="007B2784"/>
    <w:rsid w:val="007B2B18"/>
    <w:rsid w:val="007B3214"/>
    <w:rsid w:val="007B3A6E"/>
    <w:rsid w:val="007B4380"/>
    <w:rsid w:val="007B4459"/>
    <w:rsid w:val="007B57E9"/>
    <w:rsid w:val="007B7167"/>
    <w:rsid w:val="007B7FDA"/>
    <w:rsid w:val="007C07EC"/>
    <w:rsid w:val="007C15ED"/>
    <w:rsid w:val="007C1790"/>
    <w:rsid w:val="007C208E"/>
    <w:rsid w:val="007C22E3"/>
    <w:rsid w:val="007C2A6D"/>
    <w:rsid w:val="007C3D95"/>
    <w:rsid w:val="007C4178"/>
    <w:rsid w:val="007C76E1"/>
    <w:rsid w:val="007C7D7B"/>
    <w:rsid w:val="007D3008"/>
    <w:rsid w:val="007D3300"/>
    <w:rsid w:val="007D46BE"/>
    <w:rsid w:val="007D48FE"/>
    <w:rsid w:val="007D5DA8"/>
    <w:rsid w:val="007E017F"/>
    <w:rsid w:val="007E0940"/>
    <w:rsid w:val="007E0BAE"/>
    <w:rsid w:val="007E0F96"/>
    <w:rsid w:val="007E1B14"/>
    <w:rsid w:val="007E2ADA"/>
    <w:rsid w:val="007E2EF5"/>
    <w:rsid w:val="007E3BD7"/>
    <w:rsid w:val="007E41BC"/>
    <w:rsid w:val="007E497A"/>
    <w:rsid w:val="007E4EDF"/>
    <w:rsid w:val="007E5235"/>
    <w:rsid w:val="007E5E35"/>
    <w:rsid w:val="007E5F27"/>
    <w:rsid w:val="007E627A"/>
    <w:rsid w:val="007E6B14"/>
    <w:rsid w:val="007E7FB4"/>
    <w:rsid w:val="007E7FE7"/>
    <w:rsid w:val="007F0757"/>
    <w:rsid w:val="007F07A4"/>
    <w:rsid w:val="007F08F5"/>
    <w:rsid w:val="007F1F2E"/>
    <w:rsid w:val="007F29D5"/>
    <w:rsid w:val="007F46B6"/>
    <w:rsid w:val="007F5072"/>
    <w:rsid w:val="007F52C2"/>
    <w:rsid w:val="007F56F4"/>
    <w:rsid w:val="007F5F7B"/>
    <w:rsid w:val="007F6AC5"/>
    <w:rsid w:val="007F781C"/>
    <w:rsid w:val="0080082D"/>
    <w:rsid w:val="008020B3"/>
    <w:rsid w:val="00802B11"/>
    <w:rsid w:val="00802F18"/>
    <w:rsid w:val="00803428"/>
    <w:rsid w:val="00803FD2"/>
    <w:rsid w:val="008040E3"/>
    <w:rsid w:val="00804B5C"/>
    <w:rsid w:val="00804E19"/>
    <w:rsid w:val="008050E8"/>
    <w:rsid w:val="0080580B"/>
    <w:rsid w:val="00805A62"/>
    <w:rsid w:val="00806C64"/>
    <w:rsid w:val="008106B7"/>
    <w:rsid w:val="00811158"/>
    <w:rsid w:val="00811E2F"/>
    <w:rsid w:val="008136DA"/>
    <w:rsid w:val="00814A9D"/>
    <w:rsid w:val="00814DB2"/>
    <w:rsid w:val="00815084"/>
    <w:rsid w:val="008155A9"/>
    <w:rsid w:val="00815AD3"/>
    <w:rsid w:val="00816730"/>
    <w:rsid w:val="00816BCC"/>
    <w:rsid w:val="00817A09"/>
    <w:rsid w:val="00820D79"/>
    <w:rsid w:val="00820EAA"/>
    <w:rsid w:val="00821AA8"/>
    <w:rsid w:val="0082389D"/>
    <w:rsid w:val="008251F4"/>
    <w:rsid w:val="00825B55"/>
    <w:rsid w:val="008268D6"/>
    <w:rsid w:val="008314A7"/>
    <w:rsid w:val="0083165F"/>
    <w:rsid w:val="00831953"/>
    <w:rsid w:val="00831E94"/>
    <w:rsid w:val="00832907"/>
    <w:rsid w:val="00833617"/>
    <w:rsid w:val="008339DD"/>
    <w:rsid w:val="00834E39"/>
    <w:rsid w:val="00834F43"/>
    <w:rsid w:val="00836980"/>
    <w:rsid w:val="008375D9"/>
    <w:rsid w:val="00840696"/>
    <w:rsid w:val="00840DBB"/>
    <w:rsid w:val="00841051"/>
    <w:rsid w:val="0084160E"/>
    <w:rsid w:val="008419C5"/>
    <w:rsid w:val="00841BBC"/>
    <w:rsid w:val="00844B06"/>
    <w:rsid w:val="008455B7"/>
    <w:rsid w:val="008458E0"/>
    <w:rsid w:val="00850A88"/>
    <w:rsid w:val="00850D29"/>
    <w:rsid w:val="00850E29"/>
    <w:rsid w:val="008522B9"/>
    <w:rsid w:val="00852A41"/>
    <w:rsid w:val="008530FE"/>
    <w:rsid w:val="00853AAA"/>
    <w:rsid w:val="00854DF3"/>
    <w:rsid w:val="0085517F"/>
    <w:rsid w:val="008554BE"/>
    <w:rsid w:val="00862633"/>
    <w:rsid w:val="00863528"/>
    <w:rsid w:val="00863750"/>
    <w:rsid w:val="008637F2"/>
    <w:rsid w:val="008655CF"/>
    <w:rsid w:val="00866D50"/>
    <w:rsid w:val="00871AE7"/>
    <w:rsid w:val="008731BF"/>
    <w:rsid w:val="00873F42"/>
    <w:rsid w:val="008747B6"/>
    <w:rsid w:val="008758D9"/>
    <w:rsid w:val="0087676B"/>
    <w:rsid w:val="00880820"/>
    <w:rsid w:val="00882068"/>
    <w:rsid w:val="00882D17"/>
    <w:rsid w:val="00883AAA"/>
    <w:rsid w:val="00883EFA"/>
    <w:rsid w:val="00886836"/>
    <w:rsid w:val="00890EA8"/>
    <w:rsid w:val="008914E8"/>
    <w:rsid w:val="00892374"/>
    <w:rsid w:val="00893DDC"/>
    <w:rsid w:val="00894A45"/>
    <w:rsid w:val="008959B5"/>
    <w:rsid w:val="00895E6E"/>
    <w:rsid w:val="0089799E"/>
    <w:rsid w:val="008A13FD"/>
    <w:rsid w:val="008A325F"/>
    <w:rsid w:val="008A38CB"/>
    <w:rsid w:val="008A3B6B"/>
    <w:rsid w:val="008A468A"/>
    <w:rsid w:val="008A58EF"/>
    <w:rsid w:val="008A66FB"/>
    <w:rsid w:val="008A72FA"/>
    <w:rsid w:val="008A7C07"/>
    <w:rsid w:val="008B00FF"/>
    <w:rsid w:val="008B01E9"/>
    <w:rsid w:val="008B0734"/>
    <w:rsid w:val="008B1EC6"/>
    <w:rsid w:val="008B21CA"/>
    <w:rsid w:val="008B3167"/>
    <w:rsid w:val="008B3174"/>
    <w:rsid w:val="008B3314"/>
    <w:rsid w:val="008B3887"/>
    <w:rsid w:val="008B3D7A"/>
    <w:rsid w:val="008B4262"/>
    <w:rsid w:val="008B4AB6"/>
    <w:rsid w:val="008B4FFF"/>
    <w:rsid w:val="008B538C"/>
    <w:rsid w:val="008B5470"/>
    <w:rsid w:val="008B55AA"/>
    <w:rsid w:val="008B6E3E"/>
    <w:rsid w:val="008B7E95"/>
    <w:rsid w:val="008C004B"/>
    <w:rsid w:val="008C1717"/>
    <w:rsid w:val="008C1D13"/>
    <w:rsid w:val="008C1F8C"/>
    <w:rsid w:val="008C24C3"/>
    <w:rsid w:val="008C26C8"/>
    <w:rsid w:val="008C337E"/>
    <w:rsid w:val="008C405D"/>
    <w:rsid w:val="008C46F9"/>
    <w:rsid w:val="008C478E"/>
    <w:rsid w:val="008C4F21"/>
    <w:rsid w:val="008C535E"/>
    <w:rsid w:val="008C6E4C"/>
    <w:rsid w:val="008C704E"/>
    <w:rsid w:val="008C739E"/>
    <w:rsid w:val="008D015F"/>
    <w:rsid w:val="008D04BA"/>
    <w:rsid w:val="008D1238"/>
    <w:rsid w:val="008D280B"/>
    <w:rsid w:val="008D314A"/>
    <w:rsid w:val="008D3766"/>
    <w:rsid w:val="008D5484"/>
    <w:rsid w:val="008D567B"/>
    <w:rsid w:val="008D72C5"/>
    <w:rsid w:val="008E1698"/>
    <w:rsid w:val="008E1809"/>
    <w:rsid w:val="008E2BF6"/>
    <w:rsid w:val="008E3580"/>
    <w:rsid w:val="008E3FA5"/>
    <w:rsid w:val="008E605D"/>
    <w:rsid w:val="008E63DD"/>
    <w:rsid w:val="008E6BAF"/>
    <w:rsid w:val="008E6F09"/>
    <w:rsid w:val="008F0690"/>
    <w:rsid w:val="008F0C96"/>
    <w:rsid w:val="008F10A2"/>
    <w:rsid w:val="008F19EA"/>
    <w:rsid w:val="008F1B9B"/>
    <w:rsid w:val="008F463B"/>
    <w:rsid w:val="008F6FE9"/>
    <w:rsid w:val="008F7E4D"/>
    <w:rsid w:val="008F7EEA"/>
    <w:rsid w:val="00900510"/>
    <w:rsid w:val="00900980"/>
    <w:rsid w:val="00900C72"/>
    <w:rsid w:val="009014D1"/>
    <w:rsid w:val="00902046"/>
    <w:rsid w:val="009022B0"/>
    <w:rsid w:val="00902D2E"/>
    <w:rsid w:val="009030AE"/>
    <w:rsid w:val="00904051"/>
    <w:rsid w:val="009043E7"/>
    <w:rsid w:val="00904D0D"/>
    <w:rsid w:val="00905B0B"/>
    <w:rsid w:val="00905B2F"/>
    <w:rsid w:val="00906908"/>
    <w:rsid w:val="00906C25"/>
    <w:rsid w:val="00907AC9"/>
    <w:rsid w:val="00910F6E"/>
    <w:rsid w:val="0091150D"/>
    <w:rsid w:val="00911A3A"/>
    <w:rsid w:val="00915D56"/>
    <w:rsid w:val="0091607B"/>
    <w:rsid w:val="009216A9"/>
    <w:rsid w:val="00922A49"/>
    <w:rsid w:val="00922B55"/>
    <w:rsid w:val="00922CDB"/>
    <w:rsid w:val="00922D51"/>
    <w:rsid w:val="00922DC3"/>
    <w:rsid w:val="009242D9"/>
    <w:rsid w:val="00924E2B"/>
    <w:rsid w:val="00924E50"/>
    <w:rsid w:val="009259A1"/>
    <w:rsid w:val="009311B8"/>
    <w:rsid w:val="009317D6"/>
    <w:rsid w:val="009326FE"/>
    <w:rsid w:val="0093345F"/>
    <w:rsid w:val="009344F7"/>
    <w:rsid w:val="00936C93"/>
    <w:rsid w:val="009371E6"/>
    <w:rsid w:val="009379DC"/>
    <w:rsid w:val="00942E04"/>
    <w:rsid w:val="0094429A"/>
    <w:rsid w:val="0094544D"/>
    <w:rsid w:val="00945985"/>
    <w:rsid w:val="00945C77"/>
    <w:rsid w:val="0095020F"/>
    <w:rsid w:val="00950A72"/>
    <w:rsid w:val="009518DB"/>
    <w:rsid w:val="0095197D"/>
    <w:rsid w:val="009533DD"/>
    <w:rsid w:val="009539CC"/>
    <w:rsid w:val="00953BDC"/>
    <w:rsid w:val="0095443C"/>
    <w:rsid w:val="009544AC"/>
    <w:rsid w:val="009547B3"/>
    <w:rsid w:val="00954886"/>
    <w:rsid w:val="00955E6F"/>
    <w:rsid w:val="009621E1"/>
    <w:rsid w:val="009624D9"/>
    <w:rsid w:val="00962B12"/>
    <w:rsid w:val="00962F56"/>
    <w:rsid w:val="00964498"/>
    <w:rsid w:val="0096455F"/>
    <w:rsid w:val="009647CB"/>
    <w:rsid w:val="009653C8"/>
    <w:rsid w:val="00966116"/>
    <w:rsid w:val="009672D2"/>
    <w:rsid w:val="00967C26"/>
    <w:rsid w:val="00972916"/>
    <w:rsid w:val="00974A4D"/>
    <w:rsid w:val="00975234"/>
    <w:rsid w:val="0097630D"/>
    <w:rsid w:val="0097729D"/>
    <w:rsid w:val="00977CA3"/>
    <w:rsid w:val="00981E87"/>
    <w:rsid w:val="009822AB"/>
    <w:rsid w:val="009838E9"/>
    <w:rsid w:val="00987AD0"/>
    <w:rsid w:val="0099065F"/>
    <w:rsid w:val="009922DF"/>
    <w:rsid w:val="00992DD5"/>
    <w:rsid w:val="009931A0"/>
    <w:rsid w:val="00993998"/>
    <w:rsid w:val="009943B8"/>
    <w:rsid w:val="009944BE"/>
    <w:rsid w:val="009A0763"/>
    <w:rsid w:val="009A0CB9"/>
    <w:rsid w:val="009A1E9F"/>
    <w:rsid w:val="009A1F41"/>
    <w:rsid w:val="009A2144"/>
    <w:rsid w:val="009A366E"/>
    <w:rsid w:val="009A3ABA"/>
    <w:rsid w:val="009A47A2"/>
    <w:rsid w:val="009A4F89"/>
    <w:rsid w:val="009A5AB4"/>
    <w:rsid w:val="009A64E4"/>
    <w:rsid w:val="009B033E"/>
    <w:rsid w:val="009B041C"/>
    <w:rsid w:val="009B2361"/>
    <w:rsid w:val="009B2AB6"/>
    <w:rsid w:val="009B38E5"/>
    <w:rsid w:val="009B3C18"/>
    <w:rsid w:val="009B5AE3"/>
    <w:rsid w:val="009B65FA"/>
    <w:rsid w:val="009B746E"/>
    <w:rsid w:val="009B78DC"/>
    <w:rsid w:val="009C05EA"/>
    <w:rsid w:val="009C164B"/>
    <w:rsid w:val="009C2466"/>
    <w:rsid w:val="009C24C0"/>
    <w:rsid w:val="009C4AEB"/>
    <w:rsid w:val="009C6D8B"/>
    <w:rsid w:val="009C737C"/>
    <w:rsid w:val="009D033B"/>
    <w:rsid w:val="009D109A"/>
    <w:rsid w:val="009D1821"/>
    <w:rsid w:val="009D3294"/>
    <w:rsid w:val="009D3A87"/>
    <w:rsid w:val="009D4980"/>
    <w:rsid w:val="009D57F5"/>
    <w:rsid w:val="009D6C42"/>
    <w:rsid w:val="009E019E"/>
    <w:rsid w:val="009E0855"/>
    <w:rsid w:val="009E14B6"/>
    <w:rsid w:val="009E209F"/>
    <w:rsid w:val="009E29EB"/>
    <w:rsid w:val="009E620B"/>
    <w:rsid w:val="009E6348"/>
    <w:rsid w:val="009E63F3"/>
    <w:rsid w:val="009E6D3F"/>
    <w:rsid w:val="009E6E52"/>
    <w:rsid w:val="009E71F1"/>
    <w:rsid w:val="009E73D5"/>
    <w:rsid w:val="009F2C85"/>
    <w:rsid w:val="009F2D4B"/>
    <w:rsid w:val="009F3063"/>
    <w:rsid w:val="009F3456"/>
    <w:rsid w:val="009F36A3"/>
    <w:rsid w:val="009F4754"/>
    <w:rsid w:val="009F530E"/>
    <w:rsid w:val="009F5BF1"/>
    <w:rsid w:val="009F6B41"/>
    <w:rsid w:val="009F72AA"/>
    <w:rsid w:val="009F7E8C"/>
    <w:rsid w:val="009F7F77"/>
    <w:rsid w:val="00A001D2"/>
    <w:rsid w:val="00A013D2"/>
    <w:rsid w:val="00A01C84"/>
    <w:rsid w:val="00A021E1"/>
    <w:rsid w:val="00A02854"/>
    <w:rsid w:val="00A03471"/>
    <w:rsid w:val="00A048BA"/>
    <w:rsid w:val="00A04ACA"/>
    <w:rsid w:val="00A04D78"/>
    <w:rsid w:val="00A0620F"/>
    <w:rsid w:val="00A06F9E"/>
    <w:rsid w:val="00A07B69"/>
    <w:rsid w:val="00A10ED8"/>
    <w:rsid w:val="00A12012"/>
    <w:rsid w:val="00A12546"/>
    <w:rsid w:val="00A12597"/>
    <w:rsid w:val="00A12A3E"/>
    <w:rsid w:val="00A12F1C"/>
    <w:rsid w:val="00A13306"/>
    <w:rsid w:val="00A144DA"/>
    <w:rsid w:val="00A1595E"/>
    <w:rsid w:val="00A15982"/>
    <w:rsid w:val="00A164AF"/>
    <w:rsid w:val="00A17BB5"/>
    <w:rsid w:val="00A2075C"/>
    <w:rsid w:val="00A209A0"/>
    <w:rsid w:val="00A20EB4"/>
    <w:rsid w:val="00A21FB7"/>
    <w:rsid w:val="00A232B8"/>
    <w:rsid w:val="00A248BF"/>
    <w:rsid w:val="00A24CED"/>
    <w:rsid w:val="00A263E7"/>
    <w:rsid w:val="00A26A29"/>
    <w:rsid w:val="00A27C77"/>
    <w:rsid w:val="00A3153D"/>
    <w:rsid w:val="00A327A6"/>
    <w:rsid w:val="00A3319B"/>
    <w:rsid w:val="00A33CF0"/>
    <w:rsid w:val="00A34381"/>
    <w:rsid w:val="00A35342"/>
    <w:rsid w:val="00A3580E"/>
    <w:rsid w:val="00A358CA"/>
    <w:rsid w:val="00A35E12"/>
    <w:rsid w:val="00A35E46"/>
    <w:rsid w:val="00A41C11"/>
    <w:rsid w:val="00A41C49"/>
    <w:rsid w:val="00A503F2"/>
    <w:rsid w:val="00A50E4B"/>
    <w:rsid w:val="00A52530"/>
    <w:rsid w:val="00A52B68"/>
    <w:rsid w:val="00A52EB5"/>
    <w:rsid w:val="00A52F32"/>
    <w:rsid w:val="00A530F3"/>
    <w:rsid w:val="00A53158"/>
    <w:rsid w:val="00A5423D"/>
    <w:rsid w:val="00A54559"/>
    <w:rsid w:val="00A547CD"/>
    <w:rsid w:val="00A54825"/>
    <w:rsid w:val="00A54F90"/>
    <w:rsid w:val="00A55897"/>
    <w:rsid w:val="00A55DBD"/>
    <w:rsid w:val="00A5620D"/>
    <w:rsid w:val="00A564E1"/>
    <w:rsid w:val="00A5698F"/>
    <w:rsid w:val="00A6050F"/>
    <w:rsid w:val="00A61205"/>
    <w:rsid w:val="00A624B2"/>
    <w:rsid w:val="00A6275B"/>
    <w:rsid w:val="00A62B11"/>
    <w:rsid w:val="00A63F76"/>
    <w:rsid w:val="00A64D96"/>
    <w:rsid w:val="00A65CFF"/>
    <w:rsid w:val="00A66649"/>
    <w:rsid w:val="00A66EFD"/>
    <w:rsid w:val="00A70414"/>
    <w:rsid w:val="00A70B11"/>
    <w:rsid w:val="00A7106B"/>
    <w:rsid w:val="00A71CDB"/>
    <w:rsid w:val="00A71EF8"/>
    <w:rsid w:val="00A72A8C"/>
    <w:rsid w:val="00A73AA0"/>
    <w:rsid w:val="00A74C47"/>
    <w:rsid w:val="00A7580E"/>
    <w:rsid w:val="00A76889"/>
    <w:rsid w:val="00A771C7"/>
    <w:rsid w:val="00A804EE"/>
    <w:rsid w:val="00A80A56"/>
    <w:rsid w:val="00A825EB"/>
    <w:rsid w:val="00A82D07"/>
    <w:rsid w:val="00A82D0D"/>
    <w:rsid w:val="00A836B8"/>
    <w:rsid w:val="00A83C57"/>
    <w:rsid w:val="00A8406F"/>
    <w:rsid w:val="00A860F3"/>
    <w:rsid w:val="00A86F0D"/>
    <w:rsid w:val="00A909D3"/>
    <w:rsid w:val="00A90EDE"/>
    <w:rsid w:val="00A90EEE"/>
    <w:rsid w:val="00A9196E"/>
    <w:rsid w:val="00A930F6"/>
    <w:rsid w:val="00A943A0"/>
    <w:rsid w:val="00A9468B"/>
    <w:rsid w:val="00A948E1"/>
    <w:rsid w:val="00A94FC9"/>
    <w:rsid w:val="00A95585"/>
    <w:rsid w:val="00A96F66"/>
    <w:rsid w:val="00AA1264"/>
    <w:rsid w:val="00AA2C19"/>
    <w:rsid w:val="00AA367D"/>
    <w:rsid w:val="00AA53DD"/>
    <w:rsid w:val="00AA5DBF"/>
    <w:rsid w:val="00AB04F6"/>
    <w:rsid w:val="00AB145B"/>
    <w:rsid w:val="00AB22E3"/>
    <w:rsid w:val="00AB32D7"/>
    <w:rsid w:val="00AB3406"/>
    <w:rsid w:val="00AB34EF"/>
    <w:rsid w:val="00AB55C4"/>
    <w:rsid w:val="00AB5B26"/>
    <w:rsid w:val="00AB7FF0"/>
    <w:rsid w:val="00AC0033"/>
    <w:rsid w:val="00AC0675"/>
    <w:rsid w:val="00AC1762"/>
    <w:rsid w:val="00AC1B15"/>
    <w:rsid w:val="00AC23FE"/>
    <w:rsid w:val="00AC3B04"/>
    <w:rsid w:val="00AC45A3"/>
    <w:rsid w:val="00AC4750"/>
    <w:rsid w:val="00AC5146"/>
    <w:rsid w:val="00AC670A"/>
    <w:rsid w:val="00AC75FC"/>
    <w:rsid w:val="00AD08F7"/>
    <w:rsid w:val="00AD1730"/>
    <w:rsid w:val="00AD1961"/>
    <w:rsid w:val="00AD2571"/>
    <w:rsid w:val="00AD2C54"/>
    <w:rsid w:val="00AD4536"/>
    <w:rsid w:val="00AD52B4"/>
    <w:rsid w:val="00AD6B63"/>
    <w:rsid w:val="00AD758E"/>
    <w:rsid w:val="00AD7CF2"/>
    <w:rsid w:val="00AE224E"/>
    <w:rsid w:val="00AE2872"/>
    <w:rsid w:val="00AE342A"/>
    <w:rsid w:val="00AE3C14"/>
    <w:rsid w:val="00AE6C48"/>
    <w:rsid w:val="00AF2A43"/>
    <w:rsid w:val="00AF2DA4"/>
    <w:rsid w:val="00AF317C"/>
    <w:rsid w:val="00AF3DAA"/>
    <w:rsid w:val="00AF49B4"/>
    <w:rsid w:val="00AF4BE5"/>
    <w:rsid w:val="00AF4FCF"/>
    <w:rsid w:val="00AF55A9"/>
    <w:rsid w:val="00AF624C"/>
    <w:rsid w:val="00AF6CA9"/>
    <w:rsid w:val="00AF7FBD"/>
    <w:rsid w:val="00B0063A"/>
    <w:rsid w:val="00B01781"/>
    <w:rsid w:val="00B017FB"/>
    <w:rsid w:val="00B01B5C"/>
    <w:rsid w:val="00B02A0B"/>
    <w:rsid w:val="00B03A1E"/>
    <w:rsid w:val="00B03E4E"/>
    <w:rsid w:val="00B04A44"/>
    <w:rsid w:val="00B06CC1"/>
    <w:rsid w:val="00B06EE0"/>
    <w:rsid w:val="00B07490"/>
    <w:rsid w:val="00B10AAC"/>
    <w:rsid w:val="00B10AEF"/>
    <w:rsid w:val="00B12317"/>
    <w:rsid w:val="00B13098"/>
    <w:rsid w:val="00B145E3"/>
    <w:rsid w:val="00B154EF"/>
    <w:rsid w:val="00B176E3"/>
    <w:rsid w:val="00B17FD6"/>
    <w:rsid w:val="00B20454"/>
    <w:rsid w:val="00B227A5"/>
    <w:rsid w:val="00B22CE2"/>
    <w:rsid w:val="00B24AAF"/>
    <w:rsid w:val="00B25A1E"/>
    <w:rsid w:val="00B26386"/>
    <w:rsid w:val="00B26E6A"/>
    <w:rsid w:val="00B311B4"/>
    <w:rsid w:val="00B31280"/>
    <w:rsid w:val="00B31A12"/>
    <w:rsid w:val="00B31C5A"/>
    <w:rsid w:val="00B32B69"/>
    <w:rsid w:val="00B333C1"/>
    <w:rsid w:val="00B33C3E"/>
    <w:rsid w:val="00B356EA"/>
    <w:rsid w:val="00B3572D"/>
    <w:rsid w:val="00B36DA6"/>
    <w:rsid w:val="00B37DF1"/>
    <w:rsid w:val="00B40275"/>
    <w:rsid w:val="00B41D58"/>
    <w:rsid w:val="00B423E2"/>
    <w:rsid w:val="00B430BE"/>
    <w:rsid w:val="00B442D4"/>
    <w:rsid w:val="00B44DA7"/>
    <w:rsid w:val="00B45A53"/>
    <w:rsid w:val="00B45C68"/>
    <w:rsid w:val="00B5028B"/>
    <w:rsid w:val="00B50A83"/>
    <w:rsid w:val="00B51271"/>
    <w:rsid w:val="00B52890"/>
    <w:rsid w:val="00B52C37"/>
    <w:rsid w:val="00B56D44"/>
    <w:rsid w:val="00B57E7D"/>
    <w:rsid w:val="00B610D6"/>
    <w:rsid w:val="00B6123C"/>
    <w:rsid w:val="00B61258"/>
    <w:rsid w:val="00B617D6"/>
    <w:rsid w:val="00B61D36"/>
    <w:rsid w:val="00B65377"/>
    <w:rsid w:val="00B655C2"/>
    <w:rsid w:val="00B66C6B"/>
    <w:rsid w:val="00B67ABE"/>
    <w:rsid w:val="00B67D14"/>
    <w:rsid w:val="00B7128D"/>
    <w:rsid w:val="00B7142E"/>
    <w:rsid w:val="00B71521"/>
    <w:rsid w:val="00B716CD"/>
    <w:rsid w:val="00B73F02"/>
    <w:rsid w:val="00B74BD7"/>
    <w:rsid w:val="00B757FC"/>
    <w:rsid w:val="00B75F15"/>
    <w:rsid w:val="00B7690D"/>
    <w:rsid w:val="00B778B9"/>
    <w:rsid w:val="00B778EF"/>
    <w:rsid w:val="00B80624"/>
    <w:rsid w:val="00B80E51"/>
    <w:rsid w:val="00B820A7"/>
    <w:rsid w:val="00B82EFB"/>
    <w:rsid w:val="00B83F5F"/>
    <w:rsid w:val="00B84AFB"/>
    <w:rsid w:val="00B84F28"/>
    <w:rsid w:val="00B86B74"/>
    <w:rsid w:val="00B875FC"/>
    <w:rsid w:val="00B9025C"/>
    <w:rsid w:val="00B90420"/>
    <w:rsid w:val="00B91856"/>
    <w:rsid w:val="00B91D8D"/>
    <w:rsid w:val="00B91F8B"/>
    <w:rsid w:val="00B91FCE"/>
    <w:rsid w:val="00B9339F"/>
    <w:rsid w:val="00B94607"/>
    <w:rsid w:val="00B95B35"/>
    <w:rsid w:val="00B95BDC"/>
    <w:rsid w:val="00B96395"/>
    <w:rsid w:val="00B96D80"/>
    <w:rsid w:val="00B97BDF"/>
    <w:rsid w:val="00BA14BB"/>
    <w:rsid w:val="00BA1833"/>
    <w:rsid w:val="00BA19C9"/>
    <w:rsid w:val="00BA1A49"/>
    <w:rsid w:val="00BA21E1"/>
    <w:rsid w:val="00BA31D9"/>
    <w:rsid w:val="00BA37B4"/>
    <w:rsid w:val="00BA3F11"/>
    <w:rsid w:val="00BA44A2"/>
    <w:rsid w:val="00BA5640"/>
    <w:rsid w:val="00BA66FC"/>
    <w:rsid w:val="00BA684C"/>
    <w:rsid w:val="00BB1CD6"/>
    <w:rsid w:val="00BB208D"/>
    <w:rsid w:val="00BB2F5D"/>
    <w:rsid w:val="00BB3C32"/>
    <w:rsid w:val="00BB440C"/>
    <w:rsid w:val="00BB4E53"/>
    <w:rsid w:val="00BB5FB0"/>
    <w:rsid w:val="00BB71EC"/>
    <w:rsid w:val="00BB7612"/>
    <w:rsid w:val="00BC068D"/>
    <w:rsid w:val="00BC1F56"/>
    <w:rsid w:val="00BC42A1"/>
    <w:rsid w:val="00BC4F0B"/>
    <w:rsid w:val="00BC5009"/>
    <w:rsid w:val="00BC6B9D"/>
    <w:rsid w:val="00BC7115"/>
    <w:rsid w:val="00BC7909"/>
    <w:rsid w:val="00BD04FF"/>
    <w:rsid w:val="00BD0CD3"/>
    <w:rsid w:val="00BD2E06"/>
    <w:rsid w:val="00BD3F78"/>
    <w:rsid w:val="00BD5FA1"/>
    <w:rsid w:val="00BD72A5"/>
    <w:rsid w:val="00BD7983"/>
    <w:rsid w:val="00BD7AEA"/>
    <w:rsid w:val="00BE0942"/>
    <w:rsid w:val="00BE0C9E"/>
    <w:rsid w:val="00BE0D2C"/>
    <w:rsid w:val="00BE2962"/>
    <w:rsid w:val="00BE47F0"/>
    <w:rsid w:val="00BE4A70"/>
    <w:rsid w:val="00BE5E86"/>
    <w:rsid w:val="00BE5F6B"/>
    <w:rsid w:val="00BE63EF"/>
    <w:rsid w:val="00BE7E21"/>
    <w:rsid w:val="00BF065E"/>
    <w:rsid w:val="00BF11C4"/>
    <w:rsid w:val="00BF2298"/>
    <w:rsid w:val="00BF538F"/>
    <w:rsid w:val="00BF53B7"/>
    <w:rsid w:val="00BF581E"/>
    <w:rsid w:val="00BF6D9A"/>
    <w:rsid w:val="00BF6DB6"/>
    <w:rsid w:val="00BF6E4E"/>
    <w:rsid w:val="00BF70AA"/>
    <w:rsid w:val="00C006E2"/>
    <w:rsid w:val="00C00763"/>
    <w:rsid w:val="00C02DB7"/>
    <w:rsid w:val="00C0515A"/>
    <w:rsid w:val="00C054EB"/>
    <w:rsid w:val="00C057FE"/>
    <w:rsid w:val="00C074E6"/>
    <w:rsid w:val="00C077B9"/>
    <w:rsid w:val="00C0792E"/>
    <w:rsid w:val="00C10454"/>
    <w:rsid w:val="00C10901"/>
    <w:rsid w:val="00C111DC"/>
    <w:rsid w:val="00C11550"/>
    <w:rsid w:val="00C11AC9"/>
    <w:rsid w:val="00C11AE6"/>
    <w:rsid w:val="00C11C7A"/>
    <w:rsid w:val="00C1235B"/>
    <w:rsid w:val="00C12CDC"/>
    <w:rsid w:val="00C146B2"/>
    <w:rsid w:val="00C15795"/>
    <w:rsid w:val="00C171F4"/>
    <w:rsid w:val="00C178DB"/>
    <w:rsid w:val="00C205C8"/>
    <w:rsid w:val="00C2080B"/>
    <w:rsid w:val="00C20B59"/>
    <w:rsid w:val="00C22B3A"/>
    <w:rsid w:val="00C2356C"/>
    <w:rsid w:val="00C2548C"/>
    <w:rsid w:val="00C30EF5"/>
    <w:rsid w:val="00C3181A"/>
    <w:rsid w:val="00C31C25"/>
    <w:rsid w:val="00C31CB6"/>
    <w:rsid w:val="00C32C7F"/>
    <w:rsid w:val="00C34212"/>
    <w:rsid w:val="00C35A53"/>
    <w:rsid w:val="00C36969"/>
    <w:rsid w:val="00C37E7D"/>
    <w:rsid w:val="00C40816"/>
    <w:rsid w:val="00C4169F"/>
    <w:rsid w:val="00C42639"/>
    <w:rsid w:val="00C43098"/>
    <w:rsid w:val="00C43D0E"/>
    <w:rsid w:val="00C450C7"/>
    <w:rsid w:val="00C45EFD"/>
    <w:rsid w:val="00C470FC"/>
    <w:rsid w:val="00C479C5"/>
    <w:rsid w:val="00C510DB"/>
    <w:rsid w:val="00C516FC"/>
    <w:rsid w:val="00C53002"/>
    <w:rsid w:val="00C5304F"/>
    <w:rsid w:val="00C5312D"/>
    <w:rsid w:val="00C53175"/>
    <w:rsid w:val="00C53340"/>
    <w:rsid w:val="00C5414D"/>
    <w:rsid w:val="00C55B35"/>
    <w:rsid w:val="00C5657C"/>
    <w:rsid w:val="00C56761"/>
    <w:rsid w:val="00C60066"/>
    <w:rsid w:val="00C620AD"/>
    <w:rsid w:val="00C63509"/>
    <w:rsid w:val="00C638D5"/>
    <w:rsid w:val="00C63A1F"/>
    <w:rsid w:val="00C63DCD"/>
    <w:rsid w:val="00C65019"/>
    <w:rsid w:val="00C654C1"/>
    <w:rsid w:val="00C656DB"/>
    <w:rsid w:val="00C6572D"/>
    <w:rsid w:val="00C657B3"/>
    <w:rsid w:val="00C65DA9"/>
    <w:rsid w:val="00C6616E"/>
    <w:rsid w:val="00C66199"/>
    <w:rsid w:val="00C66546"/>
    <w:rsid w:val="00C66D4D"/>
    <w:rsid w:val="00C673A3"/>
    <w:rsid w:val="00C67F30"/>
    <w:rsid w:val="00C71CDC"/>
    <w:rsid w:val="00C71D88"/>
    <w:rsid w:val="00C73FC1"/>
    <w:rsid w:val="00C7444A"/>
    <w:rsid w:val="00C7470C"/>
    <w:rsid w:val="00C80540"/>
    <w:rsid w:val="00C82D74"/>
    <w:rsid w:val="00C83079"/>
    <w:rsid w:val="00C8345B"/>
    <w:rsid w:val="00C85C24"/>
    <w:rsid w:val="00C863B4"/>
    <w:rsid w:val="00C87106"/>
    <w:rsid w:val="00C90929"/>
    <w:rsid w:val="00C91690"/>
    <w:rsid w:val="00C92397"/>
    <w:rsid w:val="00C9267F"/>
    <w:rsid w:val="00C94294"/>
    <w:rsid w:val="00C9649A"/>
    <w:rsid w:val="00C97C9A"/>
    <w:rsid w:val="00CA2D91"/>
    <w:rsid w:val="00CA418D"/>
    <w:rsid w:val="00CB1624"/>
    <w:rsid w:val="00CB1AE6"/>
    <w:rsid w:val="00CB34A4"/>
    <w:rsid w:val="00CB40F8"/>
    <w:rsid w:val="00CB4F03"/>
    <w:rsid w:val="00CB55F1"/>
    <w:rsid w:val="00CB6A77"/>
    <w:rsid w:val="00CB7649"/>
    <w:rsid w:val="00CB782B"/>
    <w:rsid w:val="00CB79CB"/>
    <w:rsid w:val="00CC0152"/>
    <w:rsid w:val="00CC0560"/>
    <w:rsid w:val="00CC15CF"/>
    <w:rsid w:val="00CC1A09"/>
    <w:rsid w:val="00CC1CDE"/>
    <w:rsid w:val="00CC36D6"/>
    <w:rsid w:val="00CC52C4"/>
    <w:rsid w:val="00CC5851"/>
    <w:rsid w:val="00CC6A77"/>
    <w:rsid w:val="00CD0D10"/>
    <w:rsid w:val="00CD1790"/>
    <w:rsid w:val="00CD1E2D"/>
    <w:rsid w:val="00CD32FF"/>
    <w:rsid w:val="00CD4024"/>
    <w:rsid w:val="00CD4107"/>
    <w:rsid w:val="00CD4114"/>
    <w:rsid w:val="00CD414C"/>
    <w:rsid w:val="00CD4176"/>
    <w:rsid w:val="00CD4529"/>
    <w:rsid w:val="00CD49D6"/>
    <w:rsid w:val="00CD4C6D"/>
    <w:rsid w:val="00CD4E4B"/>
    <w:rsid w:val="00CD4F71"/>
    <w:rsid w:val="00CD65FC"/>
    <w:rsid w:val="00CD7075"/>
    <w:rsid w:val="00CD7511"/>
    <w:rsid w:val="00CD75C9"/>
    <w:rsid w:val="00CD77BA"/>
    <w:rsid w:val="00CD7C63"/>
    <w:rsid w:val="00CE164F"/>
    <w:rsid w:val="00CE1944"/>
    <w:rsid w:val="00CE3435"/>
    <w:rsid w:val="00CE3833"/>
    <w:rsid w:val="00CE3EAD"/>
    <w:rsid w:val="00CE45AA"/>
    <w:rsid w:val="00CE471C"/>
    <w:rsid w:val="00CE4F53"/>
    <w:rsid w:val="00CE5F03"/>
    <w:rsid w:val="00CE608A"/>
    <w:rsid w:val="00CE6FA7"/>
    <w:rsid w:val="00CE6FE5"/>
    <w:rsid w:val="00CE7344"/>
    <w:rsid w:val="00CF0DB4"/>
    <w:rsid w:val="00CF1502"/>
    <w:rsid w:val="00CF1703"/>
    <w:rsid w:val="00CF1888"/>
    <w:rsid w:val="00CF1B9C"/>
    <w:rsid w:val="00CF2318"/>
    <w:rsid w:val="00CF2F36"/>
    <w:rsid w:val="00CF3A4A"/>
    <w:rsid w:val="00CF4EF3"/>
    <w:rsid w:val="00CF6DF4"/>
    <w:rsid w:val="00CF703C"/>
    <w:rsid w:val="00CF73E6"/>
    <w:rsid w:val="00CF7B23"/>
    <w:rsid w:val="00D00FA8"/>
    <w:rsid w:val="00D0269A"/>
    <w:rsid w:val="00D026E8"/>
    <w:rsid w:val="00D028EF"/>
    <w:rsid w:val="00D032C7"/>
    <w:rsid w:val="00D03867"/>
    <w:rsid w:val="00D04C22"/>
    <w:rsid w:val="00D054F9"/>
    <w:rsid w:val="00D069A5"/>
    <w:rsid w:val="00D07135"/>
    <w:rsid w:val="00D079B5"/>
    <w:rsid w:val="00D07AFE"/>
    <w:rsid w:val="00D116C6"/>
    <w:rsid w:val="00D11A0E"/>
    <w:rsid w:val="00D11BB2"/>
    <w:rsid w:val="00D1232B"/>
    <w:rsid w:val="00D12C7A"/>
    <w:rsid w:val="00D135F1"/>
    <w:rsid w:val="00D142F5"/>
    <w:rsid w:val="00D14F18"/>
    <w:rsid w:val="00D16B09"/>
    <w:rsid w:val="00D17055"/>
    <w:rsid w:val="00D1738E"/>
    <w:rsid w:val="00D20065"/>
    <w:rsid w:val="00D207AF"/>
    <w:rsid w:val="00D21196"/>
    <w:rsid w:val="00D22EC8"/>
    <w:rsid w:val="00D25676"/>
    <w:rsid w:val="00D25E10"/>
    <w:rsid w:val="00D26926"/>
    <w:rsid w:val="00D30776"/>
    <w:rsid w:val="00D32754"/>
    <w:rsid w:val="00D32986"/>
    <w:rsid w:val="00D32B23"/>
    <w:rsid w:val="00D33ACF"/>
    <w:rsid w:val="00D4044B"/>
    <w:rsid w:val="00D447C3"/>
    <w:rsid w:val="00D44A42"/>
    <w:rsid w:val="00D45378"/>
    <w:rsid w:val="00D47137"/>
    <w:rsid w:val="00D47467"/>
    <w:rsid w:val="00D47572"/>
    <w:rsid w:val="00D47B54"/>
    <w:rsid w:val="00D5066C"/>
    <w:rsid w:val="00D5100D"/>
    <w:rsid w:val="00D53C88"/>
    <w:rsid w:val="00D54475"/>
    <w:rsid w:val="00D545E7"/>
    <w:rsid w:val="00D54CA3"/>
    <w:rsid w:val="00D55FA0"/>
    <w:rsid w:val="00D56FE8"/>
    <w:rsid w:val="00D57282"/>
    <w:rsid w:val="00D578F1"/>
    <w:rsid w:val="00D57E16"/>
    <w:rsid w:val="00D6199D"/>
    <w:rsid w:val="00D61B39"/>
    <w:rsid w:val="00D62027"/>
    <w:rsid w:val="00D62A34"/>
    <w:rsid w:val="00D63003"/>
    <w:rsid w:val="00D63C96"/>
    <w:rsid w:val="00D63D87"/>
    <w:rsid w:val="00D64ABB"/>
    <w:rsid w:val="00D64AE9"/>
    <w:rsid w:val="00D65430"/>
    <w:rsid w:val="00D65EDF"/>
    <w:rsid w:val="00D66C38"/>
    <w:rsid w:val="00D67E98"/>
    <w:rsid w:val="00D702ED"/>
    <w:rsid w:val="00D7282F"/>
    <w:rsid w:val="00D728DB"/>
    <w:rsid w:val="00D7654C"/>
    <w:rsid w:val="00D76B78"/>
    <w:rsid w:val="00D77490"/>
    <w:rsid w:val="00D8125A"/>
    <w:rsid w:val="00D81680"/>
    <w:rsid w:val="00D822A0"/>
    <w:rsid w:val="00D824AE"/>
    <w:rsid w:val="00D8259F"/>
    <w:rsid w:val="00D83798"/>
    <w:rsid w:val="00D8380A"/>
    <w:rsid w:val="00D84C3D"/>
    <w:rsid w:val="00D84D74"/>
    <w:rsid w:val="00D85459"/>
    <w:rsid w:val="00D8611D"/>
    <w:rsid w:val="00D868B3"/>
    <w:rsid w:val="00D91D21"/>
    <w:rsid w:val="00D91DB4"/>
    <w:rsid w:val="00D921C7"/>
    <w:rsid w:val="00D931D4"/>
    <w:rsid w:val="00D95DF8"/>
    <w:rsid w:val="00D95EE7"/>
    <w:rsid w:val="00D968CC"/>
    <w:rsid w:val="00D96E6B"/>
    <w:rsid w:val="00DA0439"/>
    <w:rsid w:val="00DA09DB"/>
    <w:rsid w:val="00DA237A"/>
    <w:rsid w:val="00DA3113"/>
    <w:rsid w:val="00DA37D8"/>
    <w:rsid w:val="00DA3AED"/>
    <w:rsid w:val="00DA3CB7"/>
    <w:rsid w:val="00DA3EBE"/>
    <w:rsid w:val="00DA65A4"/>
    <w:rsid w:val="00DA6EC1"/>
    <w:rsid w:val="00DB0969"/>
    <w:rsid w:val="00DB0B1B"/>
    <w:rsid w:val="00DB20AC"/>
    <w:rsid w:val="00DB269A"/>
    <w:rsid w:val="00DB29BC"/>
    <w:rsid w:val="00DB469A"/>
    <w:rsid w:val="00DB5A2D"/>
    <w:rsid w:val="00DB5B9D"/>
    <w:rsid w:val="00DB6E24"/>
    <w:rsid w:val="00DC0085"/>
    <w:rsid w:val="00DC0EA7"/>
    <w:rsid w:val="00DC2D9E"/>
    <w:rsid w:val="00DC3A57"/>
    <w:rsid w:val="00DC4184"/>
    <w:rsid w:val="00DC4FD7"/>
    <w:rsid w:val="00DC5141"/>
    <w:rsid w:val="00DC68A9"/>
    <w:rsid w:val="00DC6AEF"/>
    <w:rsid w:val="00DD08AC"/>
    <w:rsid w:val="00DD352C"/>
    <w:rsid w:val="00DD3ACE"/>
    <w:rsid w:val="00DD3BA1"/>
    <w:rsid w:val="00DD5350"/>
    <w:rsid w:val="00DD53DD"/>
    <w:rsid w:val="00DD6C00"/>
    <w:rsid w:val="00DD7D16"/>
    <w:rsid w:val="00DE1648"/>
    <w:rsid w:val="00DE16FC"/>
    <w:rsid w:val="00DE1C05"/>
    <w:rsid w:val="00DE1CFC"/>
    <w:rsid w:val="00DE1E70"/>
    <w:rsid w:val="00DE2B92"/>
    <w:rsid w:val="00DE3101"/>
    <w:rsid w:val="00DE311D"/>
    <w:rsid w:val="00DE31D4"/>
    <w:rsid w:val="00DE49DB"/>
    <w:rsid w:val="00DE4BA6"/>
    <w:rsid w:val="00DE6336"/>
    <w:rsid w:val="00DE65BA"/>
    <w:rsid w:val="00DE6F50"/>
    <w:rsid w:val="00DE7B10"/>
    <w:rsid w:val="00DE7F80"/>
    <w:rsid w:val="00DF0C27"/>
    <w:rsid w:val="00DF1CF2"/>
    <w:rsid w:val="00DF23E1"/>
    <w:rsid w:val="00DF430B"/>
    <w:rsid w:val="00DF477C"/>
    <w:rsid w:val="00DF57FC"/>
    <w:rsid w:val="00DF650C"/>
    <w:rsid w:val="00DF66D1"/>
    <w:rsid w:val="00E00184"/>
    <w:rsid w:val="00E00198"/>
    <w:rsid w:val="00E02A35"/>
    <w:rsid w:val="00E02C83"/>
    <w:rsid w:val="00E03704"/>
    <w:rsid w:val="00E0374E"/>
    <w:rsid w:val="00E044DC"/>
    <w:rsid w:val="00E047BA"/>
    <w:rsid w:val="00E0485E"/>
    <w:rsid w:val="00E04F8E"/>
    <w:rsid w:val="00E05ABC"/>
    <w:rsid w:val="00E05D04"/>
    <w:rsid w:val="00E05EE2"/>
    <w:rsid w:val="00E06533"/>
    <w:rsid w:val="00E06C10"/>
    <w:rsid w:val="00E07205"/>
    <w:rsid w:val="00E073F2"/>
    <w:rsid w:val="00E07DDD"/>
    <w:rsid w:val="00E11262"/>
    <w:rsid w:val="00E12727"/>
    <w:rsid w:val="00E13375"/>
    <w:rsid w:val="00E14EE8"/>
    <w:rsid w:val="00E15453"/>
    <w:rsid w:val="00E15AA2"/>
    <w:rsid w:val="00E164B8"/>
    <w:rsid w:val="00E16CC5"/>
    <w:rsid w:val="00E20019"/>
    <w:rsid w:val="00E21F1E"/>
    <w:rsid w:val="00E21F4D"/>
    <w:rsid w:val="00E21FB7"/>
    <w:rsid w:val="00E22314"/>
    <w:rsid w:val="00E22736"/>
    <w:rsid w:val="00E22959"/>
    <w:rsid w:val="00E258DF"/>
    <w:rsid w:val="00E2716A"/>
    <w:rsid w:val="00E27F3F"/>
    <w:rsid w:val="00E3078B"/>
    <w:rsid w:val="00E309F9"/>
    <w:rsid w:val="00E30CE5"/>
    <w:rsid w:val="00E30F58"/>
    <w:rsid w:val="00E32D38"/>
    <w:rsid w:val="00E32F17"/>
    <w:rsid w:val="00E338C5"/>
    <w:rsid w:val="00E34EEF"/>
    <w:rsid w:val="00E35A1D"/>
    <w:rsid w:val="00E365D1"/>
    <w:rsid w:val="00E37471"/>
    <w:rsid w:val="00E41508"/>
    <w:rsid w:val="00E42CF9"/>
    <w:rsid w:val="00E4474F"/>
    <w:rsid w:val="00E44DDB"/>
    <w:rsid w:val="00E503AE"/>
    <w:rsid w:val="00E50609"/>
    <w:rsid w:val="00E507B3"/>
    <w:rsid w:val="00E50E86"/>
    <w:rsid w:val="00E52001"/>
    <w:rsid w:val="00E53AD9"/>
    <w:rsid w:val="00E53EE0"/>
    <w:rsid w:val="00E54BF0"/>
    <w:rsid w:val="00E55A9F"/>
    <w:rsid w:val="00E57A7A"/>
    <w:rsid w:val="00E61D0F"/>
    <w:rsid w:val="00E6227D"/>
    <w:rsid w:val="00E62C06"/>
    <w:rsid w:val="00E62CA6"/>
    <w:rsid w:val="00E631C3"/>
    <w:rsid w:val="00E63349"/>
    <w:rsid w:val="00E63CAB"/>
    <w:rsid w:val="00E644AB"/>
    <w:rsid w:val="00E64FD0"/>
    <w:rsid w:val="00E655A1"/>
    <w:rsid w:val="00E66E98"/>
    <w:rsid w:val="00E67793"/>
    <w:rsid w:val="00E70CC1"/>
    <w:rsid w:val="00E70F67"/>
    <w:rsid w:val="00E7125A"/>
    <w:rsid w:val="00E723CB"/>
    <w:rsid w:val="00E72973"/>
    <w:rsid w:val="00E738E0"/>
    <w:rsid w:val="00E74455"/>
    <w:rsid w:val="00E74A17"/>
    <w:rsid w:val="00E75032"/>
    <w:rsid w:val="00E76181"/>
    <w:rsid w:val="00E76350"/>
    <w:rsid w:val="00E77CFF"/>
    <w:rsid w:val="00E77FCC"/>
    <w:rsid w:val="00E80B46"/>
    <w:rsid w:val="00E80EE3"/>
    <w:rsid w:val="00E831FF"/>
    <w:rsid w:val="00E838AE"/>
    <w:rsid w:val="00E85224"/>
    <w:rsid w:val="00E85B77"/>
    <w:rsid w:val="00E874D1"/>
    <w:rsid w:val="00E87D81"/>
    <w:rsid w:val="00E9011E"/>
    <w:rsid w:val="00E902A2"/>
    <w:rsid w:val="00E908D5"/>
    <w:rsid w:val="00E91112"/>
    <w:rsid w:val="00E91618"/>
    <w:rsid w:val="00E91741"/>
    <w:rsid w:val="00E926DF"/>
    <w:rsid w:val="00E93474"/>
    <w:rsid w:val="00E935A7"/>
    <w:rsid w:val="00E940FC"/>
    <w:rsid w:val="00E94610"/>
    <w:rsid w:val="00E95E79"/>
    <w:rsid w:val="00E96F36"/>
    <w:rsid w:val="00E974E8"/>
    <w:rsid w:val="00E97D71"/>
    <w:rsid w:val="00EA0346"/>
    <w:rsid w:val="00EA1273"/>
    <w:rsid w:val="00EA444E"/>
    <w:rsid w:val="00EA4BA4"/>
    <w:rsid w:val="00EA5069"/>
    <w:rsid w:val="00EA6795"/>
    <w:rsid w:val="00EA7908"/>
    <w:rsid w:val="00EB1BC3"/>
    <w:rsid w:val="00EB1DDC"/>
    <w:rsid w:val="00EB2719"/>
    <w:rsid w:val="00EB398E"/>
    <w:rsid w:val="00EB3BCF"/>
    <w:rsid w:val="00EB492F"/>
    <w:rsid w:val="00EB5B48"/>
    <w:rsid w:val="00EB7B6D"/>
    <w:rsid w:val="00EC081F"/>
    <w:rsid w:val="00EC1084"/>
    <w:rsid w:val="00EC12B2"/>
    <w:rsid w:val="00EC1782"/>
    <w:rsid w:val="00EC2C53"/>
    <w:rsid w:val="00EC2CD8"/>
    <w:rsid w:val="00EC3483"/>
    <w:rsid w:val="00EC5AB2"/>
    <w:rsid w:val="00EC5C24"/>
    <w:rsid w:val="00EC63A6"/>
    <w:rsid w:val="00ED1219"/>
    <w:rsid w:val="00ED2658"/>
    <w:rsid w:val="00ED2CDB"/>
    <w:rsid w:val="00ED2FC0"/>
    <w:rsid w:val="00ED32F8"/>
    <w:rsid w:val="00ED574A"/>
    <w:rsid w:val="00ED63F5"/>
    <w:rsid w:val="00ED6E3E"/>
    <w:rsid w:val="00ED73D0"/>
    <w:rsid w:val="00ED74B6"/>
    <w:rsid w:val="00ED7C2E"/>
    <w:rsid w:val="00EE0184"/>
    <w:rsid w:val="00EE0BBF"/>
    <w:rsid w:val="00EE124D"/>
    <w:rsid w:val="00EE136E"/>
    <w:rsid w:val="00EE14C7"/>
    <w:rsid w:val="00EE2855"/>
    <w:rsid w:val="00EE2FB2"/>
    <w:rsid w:val="00EE3F53"/>
    <w:rsid w:val="00EE51C5"/>
    <w:rsid w:val="00EE5D30"/>
    <w:rsid w:val="00EE6032"/>
    <w:rsid w:val="00EE60D0"/>
    <w:rsid w:val="00EE6752"/>
    <w:rsid w:val="00EE6CEC"/>
    <w:rsid w:val="00EE6D42"/>
    <w:rsid w:val="00EE758D"/>
    <w:rsid w:val="00EE7DFB"/>
    <w:rsid w:val="00EF07DC"/>
    <w:rsid w:val="00EF0886"/>
    <w:rsid w:val="00EF0EC7"/>
    <w:rsid w:val="00EF1153"/>
    <w:rsid w:val="00EF2442"/>
    <w:rsid w:val="00EF3847"/>
    <w:rsid w:val="00EF38F9"/>
    <w:rsid w:val="00EF489D"/>
    <w:rsid w:val="00EF6CA1"/>
    <w:rsid w:val="00F005D3"/>
    <w:rsid w:val="00F02402"/>
    <w:rsid w:val="00F027FE"/>
    <w:rsid w:val="00F03247"/>
    <w:rsid w:val="00F0347D"/>
    <w:rsid w:val="00F0378D"/>
    <w:rsid w:val="00F049C1"/>
    <w:rsid w:val="00F04BD0"/>
    <w:rsid w:val="00F05266"/>
    <w:rsid w:val="00F07132"/>
    <w:rsid w:val="00F07C02"/>
    <w:rsid w:val="00F10FA1"/>
    <w:rsid w:val="00F113A7"/>
    <w:rsid w:val="00F11849"/>
    <w:rsid w:val="00F1209F"/>
    <w:rsid w:val="00F130CE"/>
    <w:rsid w:val="00F1527C"/>
    <w:rsid w:val="00F15309"/>
    <w:rsid w:val="00F177C2"/>
    <w:rsid w:val="00F20E43"/>
    <w:rsid w:val="00F217AF"/>
    <w:rsid w:val="00F226C8"/>
    <w:rsid w:val="00F22914"/>
    <w:rsid w:val="00F2614A"/>
    <w:rsid w:val="00F2703B"/>
    <w:rsid w:val="00F273B1"/>
    <w:rsid w:val="00F27669"/>
    <w:rsid w:val="00F27789"/>
    <w:rsid w:val="00F27C57"/>
    <w:rsid w:val="00F3046D"/>
    <w:rsid w:val="00F33FA5"/>
    <w:rsid w:val="00F340E9"/>
    <w:rsid w:val="00F3496B"/>
    <w:rsid w:val="00F351D5"/>
    <w:rsid w:val="00F3540A"/>
    <w:rsid w:val="00F355A5"/>
    <w:rsid w:val="00F3643E"/>
    <w:rsid w:val="00F36AE6"/>
    <w:rsid w:val="00F41954"/>
    <w:rsid w:val="00F41981"/>
    <w:rsid w:val="00F4237B"/>
    <w:rsid w:val="00F4260F"/>
    <w:rsid w:val="00F42745"/>
    <w:rsid w:val="00F427F0"/>
    <w:rsid w:val="00F42B72"/>
    <w:rsid w:val="00F43D97"/>
    <w:rsid w:val="00F43E8F"/>
    <w:rsid w:val="00F44AE9"/>
    <w:rsid w:val="00F44F1A"/>
    <w:rsid w:val="00F461FB"/>
    <w:rsid w:val="00F46746"/>
    <w:rsid w:val="00F4682B"/>
    <w:rsid w:val="00F46A18"/>
    <w:rsid w:val="00F46B56"/>
    <w:rsid w:val="00F46D66"/>
    <w:rsid w:val="00F46E09"/>
    <w:rsid w:val="00F47ABA"/>
    <w:rsid w:val="00F5038F"/>
    <w:rsid w:val="00F50F36"/>
    <w:rsid w:val="00F50FE4"/>
    <w:rsid w:val="00F51037"/>
    <w:rsid w:val="00F5198F"/>
    <w:rsid w:val="00F51B32"/>
    <w:rsid w:val="00F51D38"/>
    <w:rsid w:val="00F51FA2"/>
    <w:rsid w:val="00F53D2F"/>
    <w:rsid w:val="00F551E0"/>
    <w:rsid w:val="00F55934"/>
    <w:rsid w:val="00F56177"/>
    <w:rsid w:val="00F56888"/>
    <w:rsid w:val="00F60893"/>
    <w:rsid w:val="00F6292F"/>
    <w:rsid w:val="00F639CA"/>
    <w:rsid w:val="00F63B64"/>
    <w:rsid w:val="00F64A40"/>
    <w:rsid w:val="00F66D1E"/>
    <w:rsid w:val="00F711C3"/>
    <w:rsid w:val="00F73255"/>
    <w:rsid w:val="00F74601"/>
    <w:rsid w:val="00F74BFA"/>
    <w:rsid w:val="00F767CD"/>
    <w:rsid w:val="00F77873"/>
    <w:rsid w:val="00F80371"/>
    <w:rsid w:val="00F82DE5"/>
    <w:rsid w:val="00F8339A"/>
    <w:rsid w:val="00F83545"/>
    <w:rsid w:val="00F83983"/>
    <w:rsid w:val="00F85D9D"/>
    <w:rsid w:val="00F86E4D"/>
    <w:rsid w:val="00F86EAB"/>
    <w:rsid w:val="00F8736B"/>
    <w:rsid w:val="00F87810"/>
    <w:rsid w:val="00F87CC3"/>
    <w:rsid w:val="00F91374"/>
    <w:rsid w:val="00F918DC"/>
    <w:rsid w:val="00F92B37"/>
    <w:rsid w:val="00F939B8"/>
    <w:rsid w:val="00F94E3A"/>
    <w:rsid w:val="00F951D1"/>
    <w:rsid w:val="00F952A8"/>
    <w:rsid w:val="00F95EDD"/>
    <w:rsid w:val="00F96089"/>
    <w:rsid w:val="00F961A8"/>
    <w:rsid w:val="00F97456"/>
    <w:rsid w:val="00F9753B"/>
    <w:rsid w:val="00FA0565"/>
    <w:rsid w:val="00FA16C6"/>
    <w:rsid w:val="00FA1EE5"/>
    <w:rsid w:val="00FA2C0B"/>
    <w:rsid w:val="00FA2C6A"/>
    <w:rsid w:val="00FA35FA"/>
    <w:rsid w:val="00FA674E"/>
    <w:rsid w:val="00FA6D44"/>
    <w:rsid w:val="00FB0587"/>
    <w:rsid w:val="00FB0ED6"/>
    <w:rsid w:val="00FB1B21"/>
    <w:rsid w:val="00FB21FF"/>
    <w:rsid w:val="00FB2C1F"/>
    <w:rsid w:val="00FB2F5E"/>
    <w:rsid w:val="00FB3230"/>
    <w:rsid w:val="00FB497E"/>
    <w:rsid w:val="00FB5821"/>
    <w:rsid w:val="00FB6FAD"/>
    <w:rsid w:val="00FB7D19"/>
    <w:rsid w:val="00FC15F4"/>
    <w:rsid w:val="00FC2744"/>
    <w:rsid w:val="00FC27AB"/>
    <w:rsid w:val="00FC3596"/>
    <w:rsid w:val="00FC3B7E"/>
    <w:rsid w:val="00FC4A49"/>
    <w:rsid w:val="00FC51BA"/>
    <w:rsid w:val="00FC524D"/>
    <w:rsid w:val="00FC6534"/>
    <w:rsid w:val="00FC6801"/>
    <w:rsid w:val="00FD095A"/>
    <w:rsid w:val="00FD0F02"/>
    <w:rsid w:val="00FD4ED6"/>
    <w:rsid w:val="00FD6A66"/>
    <w:rsid w:val="00FE0518"/>
    <w:rsid w:val="00FE0889"/>
    <w:rsid w:val="00FE0DF4"/>
    <w:rsid w:val="00FE17FC"/>
    <w:rsid w:val="00FE19DE"/>
    <w:rsid w:val="00FE1CA8"/>
    <w:rsid w:val="00FE1EE7"/>
    <w:rsid w:val="00FE3621"/>
    <w:rsid w:val="00FE4323"/>
    <w:rsid w:val="00FE4CC1"/>
    <w:rsid w:val="00FE51AB"/>
    <w:rsid w:val="00FE53FF"/>
    <w:rsid w:val="00FE6444"/>
    <w:rsid w:val="00FE7499"/>
    <w:rsid w:val="00FE757A"/>
    <w:rsid w:val="00FE7712"/>
    <w:rsid w:val="00FE7CB0"/>
    <w:rsid w:val="00FF02F8"/>
    <w:rsid w:val="00FF08C4"/>
    <w:rsid w:val="00FF1032"/>
    <w:rsid w:val="00FF105C"/>
    <w:rsid w:val="00FF2796"/>
    <w:rsid w:val="00FF2FAD"/>
    <w:rsid w:val="00FF68AA"/>
    <w:rsid w:val="00FF71B7"/>
    <w:rsid w:val="00FF74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 type="connector" idref="#_x0000_s1026"/>
        <o:r id="V:Rule2" type="connector" idref="#Straight Arrow Connector 9768"/>
        <o:r id="V:Rule3" type="connector" idref="#Straight Arrow Connector 9767"/>
        <o:r id="V:Rule4" type="connector" idref="#_x0000_s1028"/>
        <o:r id="V:Rule5"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47C"/>
    <w:rPr>
      <w:sz w:val="28"/>
      <w:szCs w:val="28"/>
    </w:rPr>
  </w:style>
  <w:style w:type="paragraph" w:styleId="Heading1">
    <w:name w:val="heading 1"/>
    <w:basedOn w:val="Normal"/>
    <w:next w:val="Normal"/>
    <w:qFormat/>
    <w:rsid w:val="00DE6F5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C6D8B"/>
    <w:pPr>
      <w:keepNext/>
      <w:jc w:val="center"/>
      <w:outlineLvl w:val="1"/>
    </w:pPr>
    <w:rPr>
      <w:rFonts w:ascii="VNI-Times" w:hAnsi="VNI-Times"/>
      <w:i/>
      <w:sz w:val="26"/>
      <w:szCs w:val="20"/>
    </w:rPr>
  </w:style>
  <w:style w:type="paragraph" w:styleId="Heading3">
    <w:name w:val="heading 3"/>
    <w:basedOn w:val="Normal"/>
    <w:next w:val="Normal"/>
    <w:qFormat/>
    <w:rsid w:val="009C6D8B"/>
    <w:pPr>
      <w:keepNext/>
      <w:jc w:val="center"/>
      <w:outlineLvl w:val="2"/>
    </w:pPr>
    <w:rPr>
      <w:rFonts w:ascii="VNI-Times" w:hAnsi="VNI-Times"/>
      <w:b/>
      <w:sz w:val="26"/>
      <w:szCs w:val="20"/>
    </w:rPr>
  </w:style>
  <w:style w:type="paragraph" w:styleId="Heading4">
    <w:name w:val="heading 4"/>
    <w:basedOn w:val="Normal"/>
    <w:next w:val="Normal"/>
    <w:qFormat/>
    <w:rsid w:val="009C6D8B"/>
    <w:pPr>
      <w:keepNext/>
      <w:jc w:val="center"/>
      <w:outlineLvl w:val="3"/>
    </w:pPr>
    <w:rPr>
      <w:rFonts w:ascii="VNI-Times" w:hAnsi="VNI-Times"/>
      <w:b/>
      <w:sz w:val="24"/>
      <w:szCs w:val="20"/>
    </w:rPr>
  </w:style>
  <w:style w:type="paragraph" w:styleId="Heading5">
    <w:name w:val="heading 5"/>
    <w:basedOn w:val="Normal"/>
    <w:next w:val="Normal"/>
    <w:qFormat/>
    <w:rsid w:val="009C6D8B"/>
    <w:pPr>
      <w:keepNext/>
      <w:spacing w:after="60"/>
      <w:ind w:left="567" w:right="282" w:firstLine="709"/>
      <w:jc w:val="center"/>
      <w:outlineLvl w:val="4"/>
    </w:pPr>
    <w:rPr>
      <w:rFonts w:ascii="VNI-Times" w:hAnsi="VNI-Times"/>
      <w:b/>
      <w:sz w:val="26"/>
      <w:szCs w:val="20"/>
    </w:rPr>
  </w:style>
  <w:style w:type="paragraph" w:styleId="Heading6">
    <w:name w:val="heading 6"/>
    <w:basedOn w:val="Normal"/>
    <w:next w:val="Normal"/>
    <w:qFormat/>
    <w:rsid w:val="009C6D8B"/>
    <w:pPr>
      <w:keepNext/>
      <w:ind w:left="851" w:right="566"/>
      <w:jc w:val="center"/>
      <w:outlineLvl w:val="5"/>
    </w:pPr>
    <w:rPr>
      <w:rFonts w:ascii="VNI-Times" w:hAnsi="VNI-Times"/>
      <w:b/>
      <w:i/>
      <w:sz w:val="26"/>
      <w:szCs w:val="20"/>
    </w:rPr>
  </w:style>
  <w:style w:type="paragraph" w:styleId="Heading7">
    <w:name w:val="heading 7"/>
    <w:basedOn w:val="Normal"/>
    <w:next w:val="Normal"/>
    <w:qFormat/>
    <w:rsid w:val="009C6D8B"/>
    <w:pPr>
      <w:keepNext/>
      <w:spacing w:before="120"/>
      <w:ind w:left="567" w:right="284"/>
      <w:jc w:val="center"/>
      <w:outlineLvl w:val="6"/>
    </w:pPr>
    <w:rPr>
      <w:rFonts w:ascii=".VnTime" w:hAnsi=".VnTime"/>
      <w:b/>
      <w:sz w:val="26"/>
      <w:szCs w:val="20"/>
    </w:rPr>
  </w:style>
  <w:style w:type="paragraph" w:styleId="Heading8">
    <w:name w:val="heading 8"/>
    <w:basedOn w:val="Normal"/>
    <w:next w:val="Normal"/>
    <w:qFormat/>
    <w:rsid w:val="009C6D8B"/>
    <w:pPr>
      <w:keepNext/>
      <w:tabs>
        <w:tab w:val="left" w:pos="3119"/>
      </w:tabs>
      <w:spacing w:before="120"/>
      <w:ind w:left="567" w:right="282"/>
      <w:jc w:val="center"/>
      <w:outlineLvl w:val="7"/>
    </w:pPr>
    <w:rPr>
      <w:rFonts w:ascii=".VnTime" w:hAnsi=".VnTime"/>
      <w:b/>
      <w:sz w:val="26"/>
      <w:szCs w:val="20"/>
    </w:rPr>
  </w:style>
  <w:style w:type="paragraph" w:styleId="Heading9">
    <w:name w:val="heading 9"/>
    <w:basedOn w:val="Normal"/>
    <w:next w:val="Normal"/>
    <w:qFormat/>
    <w:rsid w:val="009C6D8B"/>
    <w:pPr>
      <w:keepNext/>
      <w:ind w:left="851" w:right="566"/>
      <w:outlineLvl w:val="8"/>
    </w:pPr>
    <w:rPr>
      <w:rFonts w:ascii=".VnTime" w:hAnsi=".VnTime"/>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E6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9C6D8B"/>
  </w:style>
  <w:style w:type="paragraph" w:styleId="Header">
    <w:name w:val="header"/>
    <w:basedOn w:val="Normal"/>
    <w:link w:val="HeaderChar"/>
    <w:uiPriority w:val="99"/>
    <w:rsid w:val="009C6D8B"/>
    <w:pPr>
      <w:tabs>
        <w:tab w:val="center" w:pos="4320"/>
        <w:tab w:val="right" w:pos="8640"/>
      </w:tabs>
    </w:pPr>
    <w:rPr>
      <w:rFonts w:ascii="VNI-Times" w:hAnsi="VNI-Times"/>
      <w:sz w:val="26"/>
      <w:szCs w:val="20"/>
    </w:rPr>
  </w:style>
  <w:style w:type="paragraph" w:styleId="BodyTextIndent">
    <w:name w:val="Body Text Indent"/>
    <w:basedOn w:val="Normal"/>
    <w:rsid w:val="009C6D8B"/>
    <w:pPr>
      <w:ind w:left="851" w:firstLine="567"/>
      <w:jc w:val="both"/>
    </w:pPr>
    <w:rPr>
      <w:rFonts w:ascii="VNI-Times" w:hAnsi="VNI-Times"/>
      <w:sz w:val="26"/>
      <w:szCs w:val="20"/>
    </w:rPr>
  </w:style>
  <w:style w:type="paragraph" w:styleId="BlockText">
    <w:name w:val="Block Text"/>
    <w:basedOn w:val="Normal"/>
    <w:rsid w:val="009C6D8B"/>
    <w:pPr>
      <w:spacing w:before="120"/>
      <w:ind w:left="851" w:right="566" w:firstLine="720"/>
      <w:jc w:val="both"/>
    </w:pPr>
    <w:rPr>
      <w:rFonts w:ascii="VNI-Times" w:hAnsi="VNI-Times"/>
      <w:sz w:val="26"/>
      <w:szCs w:val="20"/>
    </w:rPr>
  </w:style>
  <w:style w:type="paragraph" w:styleId="ListBullet">
    <w:name w:val="List Bullet"/>
    <w:basedOn w:val="Normal"/>
    <w:autoRedefine/>
    <w:rsid w:val="009C6D8B"/>
    <w:pPr>
      <w:numPr>
        <w:numId w:val="1"/>
      </w:numPr>
    </w:pPr>
    <w:rPr>
      <w:rFonts w:ascii="VNI-Times" w:hAnsi="VNI-Times"/>
      <w:sz w:val="26"/>
      <w:szCs w:val="20"/>
    </w:rPr>
  </w:style>
  <w:style w:type="paragraph" w:styleId="Footer">
    <w:name w:val="footer"/>
    <w:basedOn w:val="Normal"/>
    <w:link w:val="FooterChar"/>
    <w:uiPriority w:val="99"/>
    <w:rsid w:val="009C6D8B"/>
    <w:pPr>
      <w:tabs>
        <w:tab w:val="center" w:pos="4320"/>
        <w:tab w:val="right" w:pos="8640"/>
      </w:tabs>
    </w:pPr>
    <w:rPr>
      <w:rFonts w:ascii="VNI-Times" w:hAnsi="VNI-Times"/>
      <w:sz w:val="26"/>
      <w:szCs w:val="20"/>
    </w:rPr>
  </w:style>
  <w:style w:type="paragraph" w:styleId="BodyTextIndent2">
    <w:name w:val="Body Text Indent 2"/>
    <w:basedOn w:val="Normal"/>
    <w:rsid w:val="009C6D8B"/>
    <w:pPr>
      <w:tabs>
        <w:tab w:val="left" w:pos="3119"/>
      </w:tabs>
      <w:spacing w:before="120"/>
      <w:ind w:firstLine="720"/>
      <w:jc w:val="both"/>
    </w:pPr>
    <w:rPr>
      <w:rFonts w:ascii=".VnTime" w:hAnsi=".VnTime"/>
      <w:szCs w:val="20"/>
    </w:rPr>
  </w:style>
  <w:style w:type="paragraph" w:styleId="BodyText">
    <w:name w:val="Body Text"/>
    <w:basedOn w:val="Normal"/>
    <w:link w:val="BodyTextChar"/>
    <w:rsid w:val="009C6D8B"/>
    <w:pPr>
      <w:tabs>
        <w:tab w:val="left" w:pos="3119"/>
      </w:tabs>
      <w:spacing w:before="120"/>
      <w:jc w:val="center"/>
    </w:pPr>
    <w:rPr>
      <w:rFonts w:ascii=".VnTimeH" w:hAnsi=".VnTimeH"/>
      <w:b/>
      <w:szCs w:val="20"/>
      <w:lang/>
    </w:rPr>
  </w:style>
  <w:style w:type="paragraph" w:styleId="BodyTextIndent3">
    <w:name w:val="Body Text Indent 3"/>
    <w:basedOn w:val="Normal"/>
    <w:rsid w:val="009C6D8B"/>
    <w:pPr>
      <w:spacing w:before="120"/>
      <w:ind w:right="-1" w:firstLine="709"/>
      <w:jc w:val="both"/>
    </w:pPr>
    <w:rPr>
      <w:rFonts w:ascii=".VnTime" w:hAnsi=".VnTime"/>
      <w:szCs w:val="20"/>
    </w:rPr>
  </w:style>
  <w:style w:type="paragraph" w:styleId="BodyText2">
    <w:name w:val="Body Text 2"/>
    <w:basedOn w:val="Normal"/>
    <w:rsid w:val="009C6D8B"/>
    <w:pPr>
      <w:jc w:val="center"/>
    </w:pPr>
    <w:rPr>
      <w:rFonts w:ascii=".VnTime" w:hAnsi=".VnTime"/>
      <w:b/>
      <w:i/>
      <w:iCs/>
      <w:szCs w:val="20"/>
    </w:rPr>
  </w:style>
  <w:style w:type="paragraph" w:customStyle="1" w:styleId="Char">
    <w:name w:val="Char"/>
    <w:next w:val="Normal"/>
    <w:autoRedefine/>
    <w:semiHidden/>
    <w:rsid w:val="00360398"/>
    <w:pPr>
      <w:spacing w:after="160" w:line="240" w:lineRule="exact"/>
      <w:jc w:val="both"/>
    </w:pPr>
    <w:rPr>
      <w:rFonts w:eastAsia="SimSun"/>
      <w:sz w:val="28"/>
      <w:szCs w:val="22"/>
    </w:rPr>
  </w:style>
  <w:style w:type="paragraph" w:styleId="NormalWeb">
    <w:name w:val="Normal (Web)"/>
    <w:basedOn w:val="Normal"/>
    <w:uiPriority w:val="99"/>
    <w:unhideWhenUsed/>
    <w:rsid w:val="00E164B8"/>
    <w:pPr>
      <w:spacing w:before="100" w:beforeAutospacing="1" w:after="100" w:afterAutospacing="1"/>
    </w:pPr>
    <w:rPr>
      <w:sz w:val="24"/>
      <w:szCs w:val="24"/>
      <w:lang w:val="vi-VN" w:eastAsia="vi-VN"/>
    </w:rPr>
  </w:style>
  <w:style w:type="character" w:customStyle="1" w:styleId="apple-converted-space">
    <w:name w:val="apple-converted-space"/>
    <w:rsid w:val="00E258DF"/>
  </w:style>
  <w:style w:type="paragraph" w:styleId="BalloonText">
    <w:name w:val="Balloon Text"/>
    <w:basedOn w:val="Normal"/>
    <w:link w:val="BalloonTextChar"/>
    <w:rsid w:val="004F2897"/>
    <w:rPr>
      <w:rFonts w:ascii="Tahoma" w:hAnsi="Tahoma"/>
      <w:sz w:val="16"/>
      <w:szCs w:val="16"/>
    </w:rPr>
  </w:style>
  <w:style w:type="character" w:customStyle="1" w:styleId="BalloonTextChar">
    <w:name w:val="Balloon Text Char"/>
    <w:link w:val="BalloonText"/>
    <w:rsid w:val="004F2897"/>
    <w:rPr>
      <w:rFonts w:ascii="Tahoma" w:hAnsi="Tahoma" w:cs="Tahoma"/>
      <w:sz w:val="16"/>
      <w:szCs w:val="16"/>
      <w:lang w:val="en-US" w:eastAsia="en-US"/>
    </w:rPr>
  </w:style>
  <w:style w:type="paragraph" w:styleId="ListParagraph">
    <w:name w:val="List Paragraph"/>
    <w:basedOn w:val="Normal"/>
    <w:uiPriority w:val="34"/>
    <w:qFormat/>
    <w:rsid w:val="008A66FB"/>
    <w:pPr>
      <w:spacing w:after="200" w:line="276" w:lineRule="auto"/>
      <w:ind w:left="720"/>
      <w:contextualSpacing/>
    </w:pPr>
    <w:rPr>
      <w:rFonts w:ascii="Calibri" w:eastAsia="Calibri" w:hAnsi="Calibri"/>
      <w:sz w:val="22"/>
      <w:szCs w:val="22"/>
    </w:rPr>
  </w:style>
  <w:style w:type="character" w:customStyle="1" w:styleId="BodyTextChar">
    <w:name w:val="Body Text Char"/>
    <w:link w:val="BodyText"/>
    <w:rsid w:val="00483CEE"/>
    <w:rPr>
      <w:rFonts w:ascii=".VnTimeH" w:hAnsi=".VnTimeH"/>
      <w:b/>
      <w:sz w:val="28"/>
    </w:rPr>
  </w:style>
  <w:style w:type="paragraph" w:customStyle="1" w:styleId="khoan">
    <w:name w:val="khoan"/>
    <w:basedOn w:val="Normal"/>
    <w:autoRedefine/>
    <w:rsid w:val="00483CEE"/>
    <w:pPr>
      <w:spacing w:before="240"/>
      <w:ind w:firstLine="567"/>
      <w:jc w:val="both"/>
    </w:pPr>
    <w:rPr>
      <w:spacing w:val="-4"/>
      <w:lang w:val="pt-BR"/>
    </w:rPr>
  </w:style>
  <w:style w:type="character" w:styleId="Hyperlink">
    <w:name w:val="Hyperlink"/>
    <w:uiPriority w:val="99"/>
    <w:unhideWhenUsed/>
    <w:rsid w:val="006D58D4"/>
    <w:rPr>
      <w:color w:val="0000FF"/>
      <w:u w:val="single"/>
    </w:rPr>
  </w:style>
  <w:style w:type="paragraph" w:styleId="TOC1">
    <w:name w:val="toc 1"/>
    <w:basedOn w:val="Normal"/>
    <w:next w:val="Normal"/>
    <w:autoRedefine/>
    <w:uiPriority w:val="39"/>
    <w:rsid w:val="00CD4114"/>
    <w:pPr>
      <w:tabs>
        <w:tab w:val="right" w:leader="dot" w:pos="9345"/>
      </w:tabs>
      <w:spacing w:after="120"/>
      <w:jc w:val="both"/>
    </w:pPr>
  </w:style>
  <w:style w:type="paragraph" w:styleId="TOC2">
    <w:name w:val="toc 2"/>
    <w:basedOn w:val="Normal"/>
    <w:next w:val="Normal"/>
    <w:autoRedefine/>
    <w:uiPriority w:val="39"/>
    <w:rsid w:val="006D2A8F"/>
    <w:pPr>
      <w:tabs>
        <w:tab w:val="left" w:pos="1276"/>
        <w:tab w:val="right" w:leader="dot" w:pos="9345"/>
      </w:tabs>
      <w:spacing w:before="160" w:after="160"/>
      <w:ind w:left="280"/>
      <w:jc w:val="both"/>
    </w:pPr>
    <w:rPr>
      <w:bCs/>
      <w:noProof/>
    </w:rPr>
  </w:style>
  <w:style w:type="character" w:customStyle="1" w:styleId="FooterChar">
    <w:name w:val="Footer Char"/>
    <w:link w:val="Footer"/>
    <w:uiPriority w:val="99"/>
    <w:rsid w:val="003A55D9"/>
    <w:rPr>
      <w:rFonts w:ascii="VNI-Times" w:hAnsi="VNI-Times"/>
      <w:sz w:val="26"/>
    </w:rPr>
  </w:style>
  <w:style w:type="character" w:customStyle="1" w:styleId="HeaderChar">
    <w:name w:val="Header Char"/>
    <w:basedOn w:val="DefaultParagraphFont"/>
    <w:link w:val="Header"/>
    <w:uiPriority w:val="99"/>
    <w:rsid w:val="00992DD5"/>
    <w:rPr>
      <w:rFonts w:ascii="VNI-Times" w:hAnsi="VNI-Time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paragraph" w:styleId="Heading1">
    <w:name w:val="heading 1"/>
    <w:basedOn w:val="Normal"/>
    <w:next w:val="Normal"/>
    <w:qFormat/>
    <w:rsid w:val="00DE6F5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C6D8B"/>
    <w:pPr>
      <w:keepNext/>
      <w:jc w:val="center"/>
      <w:outlineLvl w:val="1"/>
    </w:pPr>
    <w:rPr>
      <w:rFonts w:ascii="VNI-Times" w:hAnsi="VNI-Times"/>
      <w:i/>
      <w:sz w:val="26"/>
      <w:szCs w:val="20"/>
    </w:rPr>
  </w:style>
  <w:style w:type="paragraph" w:styleId="Heading3">
    <w:name w:val="heading 3"/>
    <w:basedOn w:val="Normal"/>
    <w:next w:val="Normal"/>
    <w:qFormat/>
    <w:rsid w:val="009C6D8B"/>
    <w:pPr>
      <w:keepNext/>
      <w:jc w:val="center"/>
      <w:outlineLvl w:val="2"/>
    </w:pPr>
    <w:rPr>
      <w:rFonts w:ascii="VNI-Times" w:hAnsi="VNI-Times"/>
      <w:b/>
      <w:sz w:val="26"/>
      <w:szCs w:val="20"/>
    </w:rPr>
  </w:style>
  <w:style w:type="paragraph" w:styleId="Heading4">
    <w:name w:val="heading 4"/>
    <w:basedOn w:val="Normal"/>
    <w:next w:val="Normal"/>
    <w:qFormat/>
    <w:rsid w:val="009C6D8B"/>
    <w:pPr>
      <w:keepNext/>
      <w:jc w:val="center"/>
      <w:outlineLvl w:val="3"/>
    </w:pPr>
    <w:rPr>
      <w:rFonts w:ascii="VNI-Times" w:hAnsi="VNI-Times"/>
      <w:b/>
      <w:sz w:val="24"/>
      <w:szCs w:val="20"/>
    </w:rPr>
  </w:style>
  <w:style w:type="paragraph" w:styleId="Heading5">
    <w:name w:val="heading 5"/>
    <w:basedOn w:val="Normal"/>
    <w:next w:val="Normal"/>
    <w:qFormat/>
    <w:rsid w:val="009C6D8B"/>
    <w:pPr>
      <w:keepNext/>
      <w:spacing w:after="60"/>
      <w:ind w:left="567" w:right="282" w:firstLine="709"/>
      <w:jc w:val="center"/>
      <w:outlineLvl w:val="4"/>
    </w:pPr>
    <w:rPr>
      <w:rFonts w:ascii="VNI-Times" w:hAnsi="VNI-Times"/>
      <w:b/>
      <w:sz w:val="26"/>
      <w:szCs w:val="20"/>
    </w:rPr>
  </w:style>
  <w:style w:type="paragraph" w:styleId="Heading6">
    <w:name w:val="heading 6"/>
    <w:basedOn w:val="Normal"/>
    <w:next w:val="Normal"/>
    <w:qFormat/>
    <w:rsid w:val="009C6D8B"/>
    <w:pPr>
      <w:keepNext/>
      <w:ind w:left="851" w:right="566"/>
      <w:jc w:val="center"/>
      <w:outlineLvl w:val="5"/>
    </w:pPr>
    <w:rPr>
      <w:rFonts w:ascii="VNI-Times" w:hAnsi="VNI-Times"/>
      <w:b/>
      <w:i/>
      <w:sz w:val="26"/>
      <w:szCs w:val="20"/>
    </w:rPr>
  </w:style>
  <w:style w:type="paragraph" w:styleId="Heading7">
    <w:name w:val="heading 7"/>
    <w:basedOn w:val="Normal"/>
    <w:next w:val="Normal"/>
    <w:qFormat/>
    <w:rsid w:val="009C6D8B"/>
    <w:pPr>
      <w:keepNext/>
      <w:spacing w:before="120"/>
      <w:ind w:left="567" w:right="284"/>
      <w:jc w:val="center"/>
      <w:outlineLvl w:val="6"/>
    </w:pPr>
    <w:rPr>
      <w:rFonts w:ascii=".VnTime" w:hAnsi=".VnTime"/>
      <w:b/>
      <w:sz w:val="26"/>
      <w:szCs w:val="20"/>
    </w:rPr>
  </w:style>
  <w:style w:type="paragraph" w:styleId="Heading8">
    <w:name w:val="heading 8"/>
    <w:basedOn w:val="Normal"/>
    <w:next w:val="Normal"/>
    <w:qFormat/>
    <w:rsid w:val="009C6D8B"/>
    <w:pPr>
      <w:keepNext/>
      <w:tabs>
        <w:tab w:val="left" w:pos="3119"/>
      </w:tabs>
      <w:spacing w:before="120"/>
      <w:ind w:left="567" w:right="282"/>
      <w:jc w:val="center"/>
      <w:outlineLvl w:val="7"/>
    </w:pPr>
    <w:rPr>
      <w:rFonts w:ascii=".VnTime" w:hAnsi=".VnTime"/>
      <w:b/>
      <w:sz w:val="26"/>
      <w:szCs w:val="20"/>
    </w:rPr>
  </w:style>
  <w:style w:type="paragraph" w:styleId="Heading9">
    <w:name w:val="heading 9"/>
    <w:basedOn w:val="Normal"/>
    <w:next w:val="Normal"/>
    <w:qFormat/>
    <w:rsid w:val="009C6D8B"/>
    <w:pPr>
      <w:keepNext/>
      <w:ind w:left="851" w:right="566"/>
      <w:outlineLvl w:val="8"/>
    </w:pPr>
    <w:rPr>
      <w:rFonts w:ascii=".VnTime" w:hAnsi=".VnTime"/>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E6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9C6D8B"/>
  </w:style>
  <w:style w:type="paragraph" w:styleId="Header">
    <w:name w:val="header"/>
    <w:basedOn w:val="Normal"/>
    <w:link w:val="HeaderChar"/>
    <w:uiPriority w:val="99"/>
    <w:rsid w:val="009C6D8B"/>
    <w:pPr>
      <w:tabs>
        <w:tab w:val="center" w:pos="4320"/>
        <w:tab w:val="right" w:pos="8640"/>
      </w:tabs>
    </w:pPr>
    <w:rPr>
      <w:rFonts w:ascii="VNI-Times" w:hAnsi="VNI-Times"/>
      <w:sz w:val="26"/>
      <w:szCs w:val="20"/>
    </w:rPr>
  </w:style>
  <w:style w:type="paragraph" w:styleId="BodyTextIndent">
    <w:name w:val="Body Text Indent"/>
    <w:basedOn w:val="Normal"/>
    <w:rsid w:val="009C6D8B"/>
    <w:pPr>
      <w:ind w:left="851" w:firstLine="567"/>
      <w:jc w:val="both"/>
    </w:pPr>
    <w:rPr>
      <w:rFonts w:ascii="VNI-Times" w:hAnsi="VNI-Times"/>
      <w:sz w:val="26"/>
      <w:szCs w:val="20"/>
    </w:rPr>
  </w:style>
  <w:style w:type="paragraph" w:styleId="BlockText">
    <w:name w:val="Block Text"/>
    <w:basedOn w:val="Normal"/>
    <w:rsid w:val="009C6D8B"/>
    <w:pPr>
      <w:spacing w:before="120"/>
      <w:ind w:left="851" w:right="566" w:firstLine="720"/>
      <w:jc w:val="both"/>
    </w:pPr>
    <w:rPr>
      <w:rFonts w:ascii="VNI-Times" w:hAnsi="VNI-Times"/>
      <w:sz w:val="26"/>
      <w:szCs w:val="20"/>
    </w:rPr>
  </w:style>
  <w:style w:type="paragraph" w:styleId="ListBullet">
    <w:name w:val="List Bullet"/>
    <w:basedOn w:val="Normal"/>
    <w:autoRedefine/>
    <w:rsid w:val="009C6D8B"/>
    <w:pPr>
      <w:numPr>
        <w:numId w:val="1"/>
      </w:numPr>
    </w:pPr>
    <w:rPr>
      <w:rFonts w:ascii="VNI-Times" w:hAnsi="VNI-Times"/>
      <w:sz w:val="26"/>
      <w:szCs w:val="20"/>
    </w:rPr>
  </w:style>
  <w:style w:type="paragraph" w:styleId="Footer">
    <w:name w:val="footer"/>
    <w:basedOn w:val="Normal"/>
    <w:link w:val="FooterChar"/>
    <w:uiPriority w:val="99"/>
    <w:rsid w:val="009C6D8B"/>
    <w:pPr>
      <w:tabs>
        <w:tab w:val="center" w:pos="4320"/>
        <w:tab w:val="right" w:pos="8640"/>
      </w:tabs>
    </w:pPr>
    <w:rPr>
      <w:rFonts w:ascii="VNI-Times" w:hAnsi="VNI-Times"/>
      <w:sz w:val="26"/>
      <w:szCs w:val="20"/>
    </w:rPr>
  </w:style>
  <w:style w:type="paragraph" w:styleId="BodyTextIndent2">
    <w:name w:val="Body Text Indent 2"/>
    <w:basedOn w:val="Normal"/>
    <w:rsid w:val="009C6D8B"/>
    <w:pPr>
      <w:tabs>
        <w:tab w:val="left" w:pos="3119"/>
      </w:tabs>
      <w:spacing w:before="120"/>
      <w:ind w:firstLine="720"/>
      <w:jc w:val="both"/>
    </w:pPr>
    <w:rPr>
      <w:rFonts w:ascii=".VnTime" w:hAnsi=".VnTime"/>
      <w:szCs w:val="20"/>
    </w:rPr>
  </w:style>
  <w:style w:type="paragraph" w:styleId="BodyText">
    <w:name w:val="Body Text"/>
    <w:basedOn w:val="Normal"/>
    <w:link w:val="BodyTextChar"/>
    <w:rsid w:val="009C6D8B"/>
    <w:pPr>
      <w:tabs>
        <w:tab w:val="left" w:pos="3119"/>
      </w:tabs>
      <w:spacing w:before="120"/>
      <w:jc w:val="center"/>
    </w:pPr>
    <w:rPr>
      <w:rFonts w:ascii=".VnTimeH" w:hAnsi=".VnTimeH"/>
      <w:b/>
      <w:szCs w:val="20"/>
      <w:lang w:val="x-none" w:eastAsia="x-none"/>
    </w:rPr>
  </w:style>
  <w:style w:type="paragraph" w:styleId="BodyTextIndent3">
    <w:name w:val="Body Text Indent 3"/>
    <w:basedOn w:val="Normal"/>
    <w:rsid w:val="009C6D8B"/>
    <w:pPr>
      <w:spacing w:before="120"/>
      <w:ind w:right="-1" w:firstLine="709"/>
      <w:jc w:val="both"/>
    </w:pPr>
    <w:rPr>
      <w:rFonts w:ascii=".VnTime" w:hAnsi=".VnTime"/>
      <w:szCs w:val="20"/>
    </w:rPr>
  </w:style>
  <w:style w:type="paragraph" w:styleId="BodyText2">
    <w:name w:val="Body Text 2"/>
    <w:basedOn w:val="Normal"/>
    <w:rsid w:val="009C6D8B"/>
    <w:pPr>
      <w:jc w:val="center"/>
    </w:pPr>
    <w:rPr>
      <w:rFonts w:ascii=".VnTime" w:hAnsi=".VnTime"/>
      <w:b/>
      <w:i/>
      <w:iCs/>
      <w:szCs w:val="20"/>
    </w:rPr>
  </w:style>
  <w:style w:type="paragraph" w:customStyle="1" w:styleId="Char">
    <w:name w:val="Char"/>
    <w:next w:val="Normal"/>
    <w:autoRedefine/>
    <w:semiHidden/>
    <w:rsid w:val="00360398"/>
    <w:pPr>
      <w:spacing w:after="160" w:line="240" w:lineRule="exact"/>
      <w:jc w:val="both"/>
    </w:pPr>
    <w:rPr>
      <w:rFonts w:eastAsia="SimSun"/>
      <w:sz w:val="28"/>
      <w:szCs w:val="22"/>
    </w:rPr>
  </w:style>
  <w:style w:type="paragraph" w:styleId="NormalWeb">
    <w:name w:val="Normal (Web)"/>
    <w:basedOn w:val="Normal"/>
    <w:uiPriority w:val="99"/>
    <w:unhideWhenUsed/>
    <w:rsid w:val="00E164B8"/>
    <w:pPr>
      <w:spacing w:before="100" w:beforeAutospacing="1" w:after="100" w:afterAutospacing="1"/>
    </w:pPr>
    <w:rPr>
      <w:sz w:val="24"/>
      <w:szCs w:val="24"/>
      <w:lang w:val="vi-VN" w:eastAsia="vi-VN"/>
    </w:rPr>
  </w:style>
  <w:style w:type="character" w:customStyle="1" w:styleId="apple-converted-space">
    <w:name w:val="apple-converted-space"/>
    <w:rsid w:val="00E258DF"/>
  </w:style>
  <w:style w:type="paragraph" w:styleId="BalloonText">
    <w:name w:val="Balloon Text"/>
    <w:basedOn w:val="Normal"/>
    <w:link w:val="BalloonTextChar"/>
    <w:rsid w:val="004F2897"/>
    <w:rPr>
      <w:rFonts w:ascii="Tahoma" w:hAnsi="Tahoma"/>
      <w:sz w:val="16"/>
      <w:szCs w:val="16"/>
    </w:rPr>
  </w:style>
  <w:style w:type="character" w:customStyle="1" w:styleId="BalloonTextChar">
    <w:name w:val="Balloon Text Char"/>
    <w:link w:val="BalloonText"/>
    <w:rsid w:val="004F2897"/>
    <w:rPr>
      <w:rFonts w:ascii="Tahoma" w:hAnsi="Tahoma" w:cs="Tahoma"/>
      <w:sz w:val="16"/>
      <w:szCs w:val="16"/>
      <w:lang w:val="en-US" w:eastAsia="en-US"/>
    </w:rPr>
  </w:style>
  <w:style w:type="paragraph" w:styleId="ListParagraph">
    <w:name w:val="List Paragraph"/>
    <w:basedOn w:val="Normal"/>
    <w:uiPriority w:val="34"/>
    <w:qFormat/>
    <w:rsid w:val="008A66FB"/>
    <w:pPr>
      <w:spacing w:after="200" w:line="276" w:lineRule="auto"/>
      <w:ind w:left="720"/>
      <w:contextualSpacing/>
    </w:pPr>
    <w:rPr>
      <w:rFonts w:ascii="Calibri" w:eastAsia="Calibri" w:hAnsi="Calibri"/>
      <w:sz w:val="22"/>
      <w:szCs w:val="22"/>
    </w:rPr>
  </w:style>
  <w:style w:type="character" w:customStyle="1" w:styleId="BodyTextChar">
    <w:name w:val="Body Text Char"/>
    <w:link w:val="BodyText"/>
    <w:rsid w:val="00483CEE"/>
    <w:rPr>
      <w:rFonts w:ascii=".VnTimeH" w:hAnsi=".VnTimeH"/>
      <w:b/>
      <w:sz w:val="28"/>
    </w:rPr>
  </w:style>
  <w:style w:type="paragraph" w:customStyle="1" w:styleId="khoan">
    <w:name w:val="khoan"/>
    <w:basedOn w:val="Normal"/>
    <w:autoRedefine/>
    <w:rsid w:val="00483CEE"/>
    <w:pPr>
      <w:spacing w:before="240"/>
      <w:ind w:firstLine="567"/>
      <w:jc w:val="both"/>
    </w:pPr>
    <w:rPr>
      <w:spacing w:val="-4"/>
      <w:lang w:val="pt-BR"/>
    </w:rPr>
  </w:style>
  <w:style w:type="character" w:styleId="Hyperlink">
    <w:name w:val="Hyperlink"/>
    <w:uiPriority w:val="99"/>
    <w:unhideWhenUsed/>
    <w:rsid w:val="006D58D4"/>
    <w:rPr>
      <w:color w:val="0000FF"/>
      <w:u w:val="single"/>
    </w:rPr>
  </w:style>
  <w:style w:type="paragraph" w:styleId="TOC1">
    <w:name w:val="toc 1"/>
    <w:basedOn w:val="Normal"/>
    <w:next w:val="Normal"/>
    <w:autoRedefine/>
    <w:uiPriority w:val="39"/>
    <w:rsid w:val="00CD4114"/>
    <w:pPr>
      <w:tabs>
        <w:tab w:val="right" w:leader="dot" w:pos="9345"/>
      </w:tabs>
      <w:spacing w:after="120"/>
      <w:jc w:val="both"/>
    </w:pPr>
  </w:style>
  <w:style w:type="paragraph" w:styleId="TOC2">
    <w:name w:val="toc 2"/>
    <w:basedOn w:val="Normal"/>
    <w:next w:val="Normal"/>
    <w:autoRedefine/>
    <w:uiPriority w:val="39"/>
    <w:rsid w:val="006D2A8F"/>
    <w:pPr>
      <w:tabs>
        <w:tab w:val="left" w:pos="1276"/>
        <w:tab w:val="right" w:leader="dot" w:pos="9345"/>
      </w:tabs>
      <w:spacing w:before="160" w:after="160"/>
      <w:ind w:left="280"/>
      <w:jc w:val="both"/>
    </w:pPr>
    <w:rPr>
      <w:bCs/>
      <w:noProof/>
    </w:rPr>
  </w:style>
  <w:style w:type="character" w:customStyle="1" w:styleId="FooterChar">
    <w:name w:val="Footer Char"/>
    <w:link w:val="Footer"/>
    <w:uiPriority w:val="99"/>
    <w:rsid w:val="003A55D9"/>
    <w:rPr>
      <w:rFonts w:ascii="VNI-Times" w:hAnsi="VNI-Times"/>
      <w:sz w:val="26"/>
    </w:rPr>
  </w:style>
  <w:style w:type="character" w:customStyle="1" w:styleId="HeaderChar">
    <w:name w:val="Header Char"/>
    <w:basedOn w:val="DefaultParagraphFont"/>
    <w:link w:val="Header"/>
    <w:uiPriority w:val="99"/>
    <w:rsid w:val="00992DD5"/>
    <w:rPr>
      <w:rFonts w:ascii="VNI-Times" w:hAnsi="VNI-Times"/>
      <w:sz w:val="26"/>
    </w:rPr>
  </w:style>
</w:styles>
</file>

<file path=word/webSettings.xml><?xml version="1.0" encoding="utf-8"?>
<w:webSettings xmlns:r="http://schemas.openxmlformats.org/officeDocument/2006/relationships" xmlns:w="http://schemas.openxmlformats.org/wordprocessingml/2006/main">
  <w:divs>
    <w:div w:id="150222359">
      <w:bodyDiv w:val="1"/>
      <w:marLeft w:val="0"/>
      <w:marRight w:val="0"/>
      <w:marTop w:val="0"/>
      <w:marBottom w:val="0"/>
      <w:divBdr>
        <w:top w:val="none" w:sz="0" w:space="0" w:color="auto"/>
        <w:left w:val="none" w:sz="0" w:space="0" w:color="auto"/>
        <w:bottom w:val="none" w:sz="0" w:space="0" w:color="auto"/>
        <w:right w:val="none" w:sz="0" w:space="0" w:color="auto"/>
      </w:divBdr>
    </w:div>
    <w:div w:id="814375948">
      <w:bodyDiv w:val="1"/>
      <w:marLeft w:val="0"/>
      <w:marRight w:val="0"/>
      <w:marTop w:val="0"/>
      <w:marBottom w:val="0"/>
      <w:divBdr>
        <w:top w:val="none" w:sz="0" w:space="0" w:color="auto"/>
        <w:left w:val="none" w:sz="0" w:space="0" w:color="auto"/>
        <w:bottom w:val="none" w:sz="0" w:space="0" w:color="auto"/>
        <w:right w:val="none" w:sz="0" w:space="0" w:color="auto"/>
      </w:divBdr>
    </w:div>
    <w:div w:id="1414350188">
      <w:bodyDiv w:val="1"/>
      <w:marLeft w:val="0"/>
      <w:marRight w:val="0"/>
      <w:marTop w:val="0"/>
      <w:marBottom w:val="0"/>
      <w:divBdr>
        <w:top w:val="none" w:sz="0" w:space="0" w:color="auto"/>
        <w:left w:val="none" w:sz="0" w:space="0" w:color="auto"/>
        <w:bottom w:val="none" w:sz="0" w:space="0" w:color="auto"/>
        <w:right w:val="none" w:sz="0" w:space="0" w:color="auto"/>
      </w:divBdr>
    </w:div>
    <w:div w:id="1471826052">
      <w:bodyDiv w:val="1"/>
      <w:marLeft w:val="0"/>
      <w:marRight w:val="0"/>
      <w:marTop w:val="0"/>
      <w:marBottom w:val="0"/>
      <w:divBdr>
        <w:top w:val="none" w:sz="0" w:space="0" w:color="auto"/>
        <w:left w:val="none" w:sz="0" w:space="0" w:color="auto"/>
        <w:bottom w:val="none" w:sz="0" w:space="0" w:color="auto"/>
        <w:right w:val="none" w:sz="0" w:space="0" w:color="auto"/>
      </w:divBdr>
    </w:div>
    <w:div w:id="1578443594">
      <w:bodyDiv w:val="1"/>
      <w:marLeft w:val="0"/>
      <w:marRight w:val="0"/>
      <w:marTop w:val="0"/>
      <w:marBottom w:val="0"/>
      <w:divBdr>
        <w:top w:val="none" w:sz="0" w:space="0" w:color="auto"/>
        <w:left w:val="none" w:sz="0" w:space="0" w:color="auto"/>
        <w:bottom w:val="none" w:sz="0" w:space="0" w:color="auto"/>
        <w:right w:val="none" w:sz="0" w:space="0" w:color="auto"/>
      </w:divBdr>
    </w:div>
    <w:div w:id="1966425381">
      <w:bodyDiv w:val="1"/>
      <w:marLeft w:val="0"/>
      <w:marRight w:val="0"/>
      <w:marTop w:val="0"/>
      <w:marBottom w:val="0"/>
      <w:divBdr>
        <w:top w:val="none" w:sz="0" w:space="0" w:color="auto"/>
        <w:left w:val="none" w:sz="0" w:space="0" w:color="auto"/>
        <w:bottom w:val="none" w:sz="0" w:space="0" w:color="auto"/>
        <w:right w:val="none" w:sz="0" w:space="0" w:color="auto"/>
      </w:divBdr>
    </w:div>
    <w:div w:id="1972443086">
      <w:bodyDiv w:val="1"/>
      <w:marLeft w:val="0"/>
      <w:marRight w:val="0"/>
      <w:marTop w:val="0"/>
      <w:marBottom w:val="0"/>
      <w:divBdr>
        <w:top w:val="none" w:sz="0" w:space="0" w:color="auto"/>
        <w:left w:val="none" w:sz="0" w:space="0" w:color="auto"/>
        <w:bottom w:val="none" w:sz="0" w:space="0" w:color="auto"/>
        <w:right w:val="none" w:sz="0" w:space="0" w:color="auto"/>
      </w:divBdr>
    </w:div>
    <w:div w:id="20654414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EB29FECEA185409B3D2B202442F4C1" ma:contentTypeVersion="1" ma:contentTypeDescription="Create a new document." ma:contentTypeScope="" ma:versionID="cb2c086e20950c27385cb7e49dbe84b3">
  <xsd:schema xmlns:xsd="http://www.w3.org/2001/XMLSchema" xmlns:p="http://schemas.microsoft.com/office/2006/metadata/properties" xmlns:ns1="http://schemas.microsoft.com/sharepoint/v3" targetNamespace="http://schemas.microsoft.com/office/2006/metadata/properties" ma:root="true" ma:fieldsID="0c029dc9514ce065c062cebc6ea71cc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B7FA635-551F-4CB3-8ED9-AB77C766EB49}">
  <ds:schemaRefs>
    <ds:schemaRef ds:uri="http://schemas.openxmlformats.org/officeDocument/2006/bibliography"/>
  </ds:schemaRefs>
</ds:datastoreItem>
</file>

<file path=customXml/itemProps2.xml><?xml version="1.0" encoding="utf-8"?>
<ds:datastoreItem xmlns:ds="http://schemas.openxmlformats.org/officeDocument/2006/customXml" ds:itemID="{49E5D11B-4562-42F3-90CE-5A9B0969EBF0}">
  <ds:schemaRefs>
    <ds:schemaRef ds:uri="http://schemas.microsoft.com/sharepoint/v3/contenttype/forms"/>
  </ds:schemaRefs>
</ds:datastoreItem>
</file>

<file path=customXml/itemProps3.xml><?xml version="1.0" encoding="utf-8"?>
<ds:datastoreItem xmlns:ds="http://schemas.openxmlformats.org/officeDocument/2006/customXml" ds:itemID="{31CF2CDD-2B90-419A-B512-DDE4D7DE9E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3301</Words>
  <Characters>18816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ỦY BAN NHÂN DÂN</vt:lpstr>
    </vt:vector>
  </TitlesOfParts>
  <Company>Microsoft Corporation</Company>
  <LinksUpToDate>false</LinksUpToDate>
  <CharactersWithSpaces>22073</CharactersWithSpaces>
  <SharedDoc>false</SharedDoc>
  <HLinks>
    <vt:vector size="144" baseType="variant">
      <vt:variant>
        <vt:i4>1114162</vt:i4>
      </vt:variant>
      <vt:variant>
        <vt:i4>140</vt:i4>
      </vt:variant>
      <vt:variant>
        <vt:i4>0</vt:i4>
      </vt:variant>
      <vt:variant>
        <vt:i4>5</vt:i4>
      </vt:variant>
      <vt:variant>
        <vt:lpwstr/>
      </vt:variant>
      <vt:variant>
        <vt:lpwstr>_Toc456675706</vt:lpwstr>
      </vt:variant>
      <vt:variant>
        <vt:i4>1114162</vt:i4>
      </vt:variant>
      <vt:variant>
        <vt:i4>134</vt:i4>
      </vt:variant>
      <vt:variant>
        <vt:i4>0</vt:i4>
      </vt:variant>
      <vt:variant>
        <vt:i4>5</vt:i4>
      </vt:variant>
      <vt:variant>
        <vt:lpwstr/>
      </vt:variant>
      <vt:variant>
        <vt:lpwstr>_Toc456675705</vt:lpwstr>
      </vt:variant>
      <vt:variant>
        <vt:i4>1114162</vt:i4>
      </vt:variant>
      <vt:variant>
        <vt:i4>128</vt:i4>
      </vt:variant>
      <vt:variant>
        <vt:i4>0</vt:i4>
      </vt:variant>
      <vt:variant>
        <vt:i4>5</vt:i4>
      </vt:variant>
      <vt:variant>
        <vt:lpwstr/>
      </vt:variant>
      <vt:variant>
        <vt:lpwstr>_Toc456675704</vt:lpwstr>
      </vt:variant>
      <vt:variant>
        <vt:i4>1114162</vt:i4>
      </vt:variant>
      <vt:variant>
        <vt:i4>122</vt:i4>
      </vt:variant>
      <vt:variant>
        <vt:i4>0</vt:i4>
      </vt:variant>
      <vt:variant>
        <vt:i4>5</vt:i4>
      </vt:variant>
      <vt:variant>
        <vt:lpwstr/>
      </vt:variant>
      <vt:variant>
        <vt:lpwstr>_Toc456675703</vt:lpwstr>
      </vt:variant>
      <vt:variant>
        <vt:i4>1114162</vt:i4>
      </vt:variant>
      <vt:variant>
        <vt:i4>116</vt:i4>
      </vt:variant>
      <vt:variant>
        <vt:i4>0</vt:i4>
      </vt:variant>
      <vt:variant>
        <vt:i4>5</vt:i4>
      </vt:variant>
      <vt:variant>
        <vt:lpwstr/>
      </vt:variant>
      <vt:variant>
        <vt:lpwstr>_Toc456675702</vt:lpwstr>
      </vt:variant>
      <vt:variant>
        <vt:i4>1114162</vt:i4>
      </vt:variant>
      <vt:variant>
        <vt:i4>110</vt:i4>
      </vt:variant>
      <vt:variant>
        <vt:i4>0</vt:i4>
      </vt:variant>
      <vt:variant>
        <vt:i4>5</vt:i4>
      </vt:variant>
      <vt:variant>
        <vt:lpwstr/>
      </vt:variant>
      <vt:variant>
        <vt:lpwstr>_Toc456675701</vt:lpwstr>
      </vt:variant>
      <vt:variant>
        <vt:i4>1114162</vt:i4>
      </vt:variant>
      <vt:variant>
        <vt:i4>104</vt:i4>
      </vt:variant>
      <vt:variant>
        <vt:i4>0</vt:i4>
      </vt:variant>
      <vt:variant>
        <vt:i4>5</vt:i4>
      </vt:variant>
      <vt:variant>
        <vt:lpwstr/>
      </vt:variant>
      <vt:variant>
        <vt:lpwstr>_Toc456675700</vt:lpwstr>
      </vt:variant>
      <vt:variant>
        <vt:i4>1572915</vt:i4>
      </vt:variant>
      <vt:variant>
        <vt:i4>98</vt:i4>
      </vt:variant>
      <vt:variant>
        <vt:i4>0</vt:i4>
      </vt:variant>
      <vt:variant>
        <vt:i4>5</vt:i4>
      </vt:variant>
      <vt:variant>
        <vt:lpwstr/>
      </vt:variant>
      <vt:variant>
        <vt:lpwstr>_Toc456675699</vt:lpwstr>
      </vt:variant>
      <vt:variant>
        <vt:i4>1572915</vt:i4>
      </vt:variant>
      <vt:variant>
        <vt:i4>92</vt:i4>
      </vt:variant>
      <vt:variant>
        <vt:i4>0</vt:i4>
      </vt:variant>
      <vt:variant>
        <vt:i4>5</vt:i4>
      </vt:variant>
      <vt:variant>
        <vt:lpwstr/>
      </vt:variant>
      <vt:variant>
        <vt:lpwstr>_Toc456675698</vt:lpwstr>
      </vt:variant>
      <vt:variant>
        <vt:i4>1572915</vt:i4>
      </vt:variant>
      <vt:variant>
        <vt:i4>86</vt:i4>
      </vt:variant>
      <vt:variant>
        <vt:i4>0</vt:i4>
      </vt:variant>
      <vt:variant>
        <vt:i4>5</vt:i4>
      </vt:variant>
      <vt:variant>
        <vt:lpwstr/>
      </vt:variant>
      <vt:variant>
        <vt:lpwstr>_Toc456675697</vt:lpwstr>
      </vt:variant>
      <vt:variant>
        <vt:i4>1572915</vt:i4>
      </vt:variant>
      <vt:variant>
        <vt:i4>80</vt:i4>
      </vt:variant>
      <vt:variant>
        <vt:i4>0</vt:i4>
      </vt:variant>
      <vt:variant>
        <vt:i4>5</vt:i4>
      </vt:variant>
      <vt:variant>
        <vt:lpwstr/>
      </vt:variant>
      <vt:variant>
        <vt:lpwstr>_Toc456675696</vt:lpwstr>
      </vt:variant>
      <vt:variant>
        <vt:i4>1572915</vt:i4>
      </vt:variant>
      <vt:variant>
        <vt:i4>74</vt:i4>
      </vt:variant>
      <vt:variant>
        <vt:i4>0</vt:i4>
      </vt:variant>
      <vt:variant>
        <vt:i4>5</vt:i4>
      </vt:variant>
      <vt:variant>
        <vt:lpwstr/>
      </vt:variant>
      <vt:variant>
        <vt:lpwstr>_Toc456675695</vt:lpwstr>
      </vt:variant>
      <vt:variant>
        <vt:i4>1572915</vt:i4>
      </vt:variant>
      <vt:variant>
        <vt:i4>68</vt:i4>
      </vt:variant>
      <vt:variant>
        <vt:i4>0</vt:i4>
      </vt:variant>
      <vt:variant>
        <vt:i4>5</vt:i4>
      </vt:variant>
      <vt:variant>
        <vt:lpwstr/>
      </vt:variant>
      <vt:variant>
        <vt:lpwstr>_Toc456675694</vt:lpwstr>
      </vt:variant>
      <vt:variant>
        <vt:i4>1572915</vt:i4>
      </vt:variant>
      <vt:variant>
        <vt:i4>62</vt:i4>
      </vt:variant>
      <vt:variant>
        <vt:i4>0</vt:i4>
      </vt:variant>
      <vt:variant>
        <vt:i4>5</vt:i4>
      </vt:variant>
      <vt:variant>
        <vt:lpwstr/>
      </vt:variant>
      <vt:variant>
        <vt:lpwstr>_Toc456675693</vt:lpwstr>
      </vt:variant>
      <vt:variant>
        <vt:i4>1572915</vt:i4>
      </vt:variant>
      <vt:variant>
        <vt:i4>56</vt:i4>
      </vt:variant>
      <vt:variant>
        <vt:i4>0</vt:i4>
      </vt:variant>
      <vt:variant>
        <vt:i4>5</vt:i4>
      </vt:variant>
      <vt:variant>
        <vt:lpwstr/>
      </vt:variant>
      <vt:variant>
        <vt:lpwstr>_Toc456675692</vt:lpwstr>
      </vt:variant>
      <vt:variant>
        <vt:i4>1572915</vt:i4>
      </vt:variant>
      <vt:variant>
        <vt:i4>50</vt:i4>
      </vt:variant>
      <vt:variant>
        <vt:i4>0</vt:i4>
      </vt:variant>
      <vt:variant>
        <vt:i4>5</vt:i4>
      </vt:variant>
      <vt:variant>
        <vt:lpwstr/>
      </vt:variant>
      <vt:variant>
        <vt:lpwstr>_Toc456675691</vt:lpwstr>
      </vt:variant>
      <vt:variant>
        <vt:i4>1572915</vt:i4>
      </vt:variant>
      <vt:variant>
        <vt:i4>44</vt:i4>
      </vt:variant>
      <vt:variant>
        <vt:i4>0</vt:i4>
      </vt:variant>
      <vt:variant>
        <vt:i4>5</vt:i4>
      </vt:variant>
      <vt:variant>
        <vt:lpwstr/>
      </vt:variant>
      <vt:variant>
        <vt:lpwstr>_Toc456675690</vt:lpwstr>
      </vt:variant>
      <vt:variant>
        <vt:i4>1638451</vt:i4>
      </vt:variant>
      <vt:variant>
        <vt:i4>38</vt:i4>
      </vt:variant>
      <vt:variant>
        <vt:i4>0</vt:i4>
      </vt:variant>
      <vt:variant>
        <vt:i4>5</vt:i4>
      </vt:variant>
      <vt:variant>
        <vt:lpwstr/>
      </vt:variant>
      <vt:variant>
        <vt:lpwstr>_Toc456675689</vt:lpwstr>
      </vt:variant>
      <vt:variant>
        <vt:i4>1638451</vt:i4>
      </vt:variant>
      <vt:variant>
        <vt:i4>32</vt:i4>
      </vt:variant>
      <vt:variant>
        <vt:i4>0</vt:i4>
      </vt:variant>
      <vt:variant>
        <vt:i4>5</vt:i4>
      </vt:variant>
      <vt:variant>
        <vt:lpwstr/>
      </vt:variant>
      <vt:variant>
        <vt:lpwstr>_Toc456675688</vt:lpwstr>
      </vt:variant>
      <vt:variant>
        <vt:i4>1638451</vt:i4>
      </vt:variant>
      <vt:variant>
        <vt:i4>26</vt:i4>
      </vt:variant>
      <vt:variant>
        <vt:i4>0</vt:i4>
      </vt:variant>
      <vt:variant>
        <vt:i4>5</vt:i4>
      </vt:variant>
      <vt:variant>
        <vt:lpwstr/>
      </vt:variant>
      <vt:variant>
        <vt:lpwstr>_Toc456675687</vt:lpwstr>
      </vt:variant>
      <vt:variant>
        <vt:i4>1638451</vt:i4>
      </vt:variant>
      <vt:variant>
        <vt:i4>20</vt:i4>
      </vt:variant>
      <vt:variant>
        <vt:i4>0</vt:i4>
      </vt:variant>
      <vt:variant>
        <vt:i4>5</vt:i4>
      </vt:variant>
      <vt:variant>
        <vt:lpwstr/>
      </vt:variant>
      <vt:variant>
        <vt:lpwstr>_Toc456675686</vt:lpwstr>
      </vt:variant>
      <vt:variant>
        <vt:i4>1638451</vt:i4>
      </vt:variant>
      <vt:variant>
        <vt:i4>14</vt:i4>
      </vt:variant>
      <vt:variant>
        <vt:i4>0</vt:i4>
      </vt:variant>
      <vt:variant>
        <vt:i4>5</vt:i4>
      </vt:variant>
      <vt:variant>
        <vt:lpwstr/>
      </vt:variant>
      <vt:variant>
        <vt:lpwstr>_Toc456675685</vt:lpwstr>
      </vt:variant>
      <vt:variant>
        <vt:i4>1638451</vt:i4>
      </vt:variant>
      <vt:variant>
        <vt:i4>8</vt:i4>
      </vt:variant>
      <vt:variant>
        <vt:i4>0</vt:i4>
      </vt:variant>
      <vt:variant>
        <vt:i4>5</vt:i4>
      </vt:variant>
      <vt:variant>
        <vt:lpwstr/>
      </vt:variant>
      <vt:variant>
        <vt:lpwstr>_Toc456675684</vt:lpwstr>
      </vt:variant>
      <vt:variant>
        <vt:i4>1638451</vt:i4>
      </vt:variant>
      <vt:variant>
        <vt:i4>2</vt:i4>
      </vt:variant>
      <vt:variant>
        <vt:i4>0</vt:i4>
      </vt:variant>
      <vt:variant>
        <vt:i4>5</vt:i4>
      </vt:variant>
      <vt:variant>
        <vt:lpwstr/>
      </vt:variant>
      <vt:variant>
        <vt:lpwstr>_Toc456675683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Everybody</dc:creator>
  <cp:lastModifiedBy>VPUB</cp:lastModifiedBy>
  <cp:revision>2</cp:revision>
  <cp:lastPrinted>2016-09-08T09:01:00Z</cp:lastPrinted>
  <dcterms:created xsi:type="dcterms:W3CDTF">2017-01-09T10:15:00Z</dcterms:created>
  <dcterms:modified xsi:type="dcterms:W3CDTF">2017-01-09T10:15:00Z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