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jc w:val="center"/>
        <w:tblInd w:w="832" w:type="dxa"/>
        <w:tblLayout w:type="fixed"/>
        <w:tblLook w:val="0000"/>
      </w:tblPr>
      <w:tblGrid>
        <w:gridCol w:w="3359"/>
        <w:gridCol w:w="236"/>
        <w:gridCol w:w="6129"/>
      </w:tblGrid>
      <w:tr w:rsidR="00E41F6C" w:rsidRPr="00486F4C">
        <w:trPr>
          <w:jc w:val="center"/>
        </w:trPr>
        <w:tc>
          <w:tcPr>
            <w:tcW w:w="3359" w:type="dxa"/>
          </w:tcPr>
          <w:p w:rsidR="00D10EF4" w:rsidRPr="00D1268A" w:rsidRDefault="00626C5D" w:rsidP="00D10EF4">
            <w:pPr>
              <w:jc w:val="center"/>
              <w:rPr>
                <w:rFonts w:ascii="Times New Roman" w:hAnsi="Times New Roman"/>
                <w:b/>
                <w:bCs/>
                <w:sz w:val="26"/>
                <w:szCs w:val="26"/>
              </w:rPr>
            </w:pPr>
            <w:r>
              <w:rPr>
                <w:rFonts w:ascii="Times New Roman" w:hAnsi="Times New Roman"/>
                <w:b/>
                <w:bCs/>
                <w:sz w:val="26"/>
                <w:szCs w:val="26"/>
              </w:rPr>
              <w:t xml:space="preserve">   </w:t>
            </w:r>
            <w:r w:rsidR="00D1268A" w:rsidRPr="00D1268A">
              <w:rPr>
                <w:rFonts w:ascii="Times New Roman" w:hAnsi="Times New Roman"/>
                <w:b/>
                <w:bCs/>
                <w:sz w:val="26"/>
                <w:szCs w:val="26"/>
              </w:rPr>
              <w:t>UỶ BAN NHÂN DÂN</w:t>
            </w:r>
          </w:p>
          <w:p w:rsidR="00E41F6C" w:rsidRPr="00D1268A" w:rsidRDefault="00D1268A">
            <w:pPr>
              <w:jc w:val="center"/>
              <w:rPr>
                <w:rFonts w:ascii="Times New Roman" w:hAnsi="Times New Roman"/>
                <w:b/>
                <w:bCs/>
                <w:sz w:val="26"/>
                <w:szCs w:val="26"/>
              </w:rPr>
            </w:pPr>
            <w:r w:rsidRPr="00D1268A">
              <w:rPr>
                <w:rFonts w:ascii="Times New Roman" w:hAnsi="Times New Roman"/>
                <w:b/>
                <w:bCs/>
                <w:sz w:val="26"/>
                <w:szCs w:val="26"/>
              </w:rPr>
              <w:t>TỈNH TÂY NINH</w:t>
            </w:r>
          </w:p>
          <w:p w:rsidR="00C3739C" w:rsidRDefault="00637841" w:rsidP="002359E7">
            <w:pPr>
              <w:pStyle w:val="Heading1"/>
              <w:rPr>
                <w:rFonts w:ascii="Times New Roman" w:hAnsi="Times New Roman"/>
                <w:b w:val="0"/>
                <w:bCs/>
                <w:sz w:val="28"/>
                <w:szCs w:val="28"/>
              </w:rPr>
            </w:pPr>
            <w:r w:rsidRPr="00637841">
              <w:rPr>
                <w:rFonts w:ascii="Times New Roman" w:hAnsi="Times New Roman"/>
                <w:b w:val="0"/>
                <w:bCs/>
                <w:noProof/>
                <w:snapToGrid/>
                <w:szCs w:val="28"/>
                <w:lang w:val="en-US"/>
              </w:rPr>
              <w:pict>
                <v:line id="Line 14" o:spid="_x0000_s1026" style="position:absolute;left:0;text-align:left;z-index:251658752;visibility:visible" from="49.3pt,2.8pt" to="10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AKEw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"/>
              </w:pict>
            </w:r>
          </w:p>
          <w:p w:rsidR="00E41F6C" w:rsidRPr="00D1268A" w:rsidRDefault="005A524B" w:rsidP="006D2D9D">
            <w:pPr>
              <w:pStyle w:val="Heading1"/>
              <w:rPr>
                <w:rFonts w:ascii="Times New Roman" w:hAnsi="Times New Roman"/>
                <w:b w:val="0"/>
                <w:bCs/>
                <w:szCs w:val="26"/>
              </w:rPr>
            </w:pPr>
            <w:r w:rsidRPr="00D1268A">
              <w:rPr>
                <w:rFonts w:ascii="Times New Roman" w:hAnsi="Times New Roman"/>
                <w:b w:val="0"/>
                <w:bCs/>
                <w:szCs w:val="26"/>
              </w:rPr>
              <w:t>Số</w:t>
            </w:r>
            <w:r w:rsidR="00CD435F" w:rsidRPr="00D1268A">
              <w:rPr>
                <w:rFonts w:ascii="Times New Roman" w:hAnsi="Times New Roman"/>
                <w:b w:val="0"/>
                <w:bCs/>
                <w:szCs w:val="26"/>
              </w:rPr>
              <w:t xml:space="preserve">: </w:t>
            </w:r>
            <w:r w:rsidR="00626C5D">
              <w:rPr>
                <w:rFonts w:ascii="Times New Roman" w:hAnsi="Times New Roman"/>
                <w:b w:val="0"/>
                <w:bCs/>
                <w:szCs w:val="26"/>
              </w:rPr>
              <w:t>27</w:t>
            </w:r>
            <w:r w:rsidR="00700E35">
              <w:rPr>
                <w:rFonts w:ascii="Times New Roman" w:hAnsi="Times New Roman"/>
                <w:b w:val="0"/>
                <w:bCs/>
                <w:szCs w:val="26"/>
              </w:rPr>
              <w:t>/</w:t>
            </w:r>
            <w:r w:rsidR="00E074CA">
              <w:rPr>
                <w:rFonts w:ascii="Times New Roman" w:hAnsi="Times New Roman"/>
                <w:b w:val="0"/>
                <w:bCs/>
                <w:szCs w:val="26"/>
              </w:rPr>
              <w:t>2016</w:t>
            </w:r>
            <w:r w:rsidR="00D32E31">
              <w:rPr>
                <w:rFonts w:ascii="Times New Roman" w:hAnsi="Times New Roman"/>
                <w:b w:val="0"/>
                <w:bCs/>
                <w:szCs w:val="26"/>
              </w:rPr>
              <w:t>/</w:t>
            </w:r>
            <w:r w:rsidR="00E41F6C" w:rsidRPr="00D1268A">
              <w:rPr>
                <w:rFonts w:ascii="Times New Roman" w:hAnsi="Times New Roman"/>
                <w:b w:val="0"/>
                <w:bCs/>
                <w:szCs w:val="26"/>
              </w:rPr>
              <w:t>QĐ-</w:t>
            </w:r>
            <w:r w:rsidR="00D1268A" w:rsidRPr="00D1268A">
              <w:rPr>
                <w:rFonts w:ascii="Times New Roman" w:hAnsi="Times New Roman"/>
                <w:b w:val="0"/>
                <w:bCs/>
                <w:szCs w:val="26"/>
              </w:rPr>
              <w:t>UBND</w:t>
            </w:r>
          </w:p>
        </w:tc>
        <w:tc>
          <w:tcPr>
            <w:tcW w:w="236" w:type="dxa"/>
          </w:tcPr>
          <w:p w:rsidR="00E41F6C" w:rsidRPr="00486F4C" w:rsidRDefault="00E41F6C">
            <w:pPr>
              <w:jc w:val="center"/>
              <w:rPr>
                <w:rFonts w:ascii="Times New Roman" w:hAnsi="Times New Roman"/>
                <w:b/>
                <w:bCs/>
                <w:szCs w:val="28"/>
              </w:rPr>
            </w:pPr>
          </w:p>
        </w:tc>
        <w:tc>
          <w:tcPr>
            <w:tcW w:w="6129" w:type="dxa"/>
          </w:tcPr>
          <w:p w:rsidR="00E41F6C" w:rsidRPr="00D1268A" w:rsidRDefault="00E41F6C">
            <w:pPr>
              <w:jc w:val="center"/>
              <w:rPr>
                <w:rFonts w:ascii="Times New Roman" w:hAnsi="Times New Roman"/>
                <w:b/>
                <w:bCs/>
                <w:sz w:val="26"/>
                <w:szCs w:val="26"/>
              </w:rPr>
            </w:pPr>
            <w:r w:rsidRPr="00D1268A">
              <w:rPr>
                <w:rFonts w:ascii="Times New Roman" w:hAnsi="Times New Roman"/>
                <w:b/>
                <w:bCs/>
                <w:sz w:val="26"/>
                <w:szCs w:val="26"/>
              </w:rPr>
              <w:t>CỘNG HÒA XÃ HỘI CHỦ NGHĨA VIỆT NAM</w:t>
            </w:r>
          </w:p>
          <w:p w:rsidR="00E41F6C" w:rsidRPr="00D1268A" w:rsidRDefault="00E41F6C">
            <w:pPr>
              <w:jc w:val="center"/>
              <w:rPr>
                <w:rFonts w:ascii="Times New Roman" w:hAnsi="Times New Roman"/>
                <w:b/>
                <w:bCs/>
                <w:szCs w:val="28"/>
              </w:rPr>
            </w:pPr>
            <w:r w:rsidRPr="00D1268A">
              <w:rPr>
                <w:rFonts w:ascii="Times New Roman" w:hAnsi="Times New Roman"/>
                <w:b/>
                <w:bCs/>
                <w:szCs w:val="28"/>
              </w:rPr>
              <w:t>Độc lập - Tự do - Hạnh phúc</w:t>
            </w:r>
          </w:p>
          <w:p w:rsidR="00E41F6C" w:rsidRPr="00486F4C" w:rsidRDefault="00637841">
            <w:pPr>
              <w:jc w:val="center"/>
              <w:rPr>
                <w:rFonts w:ascii="Times New Roman" w:hAnsi="Times New Roman"/>
                <w:b/>
                <w:bCs/>
                <w:szCs w:val="28"/>
              </w:rPr>
            </w:pPr>
            <w:r>
              <w:rPr>
                <w:rFonts w:ascii="Times New Roman" w:hAnsi="Times New Roman"/>
                <w:b/>
                <w:bCs/>
                <w:noProof/>
                <w:szCs w:val="28"/>
                <w:lang w:val="en-US"/>
              </w:rPr>
              <w:pict>
                <v:line id="Line 13" o:spid="_x0000_s1028" style="position:absolute;left:0;text-align:left;flip:y;z-index:251657728;visibility:visible" from="62.45pt,2.85pt" to="2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q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"/>
              </w:pict>
            </w:r>
          </w:p>
          <w:p w:rsidR="00E41F6C" w:rsidRPr="00EF37F5" w:rsidRDefault="00626C5D" w:rsidP="006D2D9D">
            <w:pPr>
              <w:pStyle w:val="Heading2"/>
              <w:rPr>
                <w:rFonts w:ascii="Times New Roman" w:hAnsi="Times New Roman"/>
                <w:b w:val="0"/>
                <w:bCs/>
                <w:i/>
                <w:iCs/>
                <w:sz w:val="26"/>
                <w:szCs w:val="26"/>
              </w:rPr>
            </w:pPr>
            <w:r>
              <w:rPr>
                <w:rFonts w:ascii="Times New Roman" w:hAnsi="Times New Roman"/>
                <w:b w:val="0"/>
                <w:bCs/>
                <w:i/>
                <w:iCs/>
                <w:sz w:val="26"/>
                <w:szCs w:val="26"/>
              </w:rPr>
              <w:t>Tây Ninh, ngày 15</w:t>
            </w:r>
            <w:r w:rsidR="00486F4C" w:rsidRPr="00EF37F5">
              <w:rPr>
                <w:rFonts w:ascii="Times New Roman" w:hAnsi="Times New Roman"/>
                <w:b w:val="0"/>
                <w:bCs/>
                <w:i/>
                <w:iCs/>
                <w:sz w:val="26"/>
                <w:szCs w:val="26"/>
              </w:rPr>
              <w:t xml:space="preserve">  tháng</w:t>
            </w:r>
            <w:r w:rsidR="006D2D9D">
              <w:rPr>
                <w:rFonts w:ascii="Times New Roman" w:hAnsi="Times New Roman"/>
                <w:b w:val="0"/>
                <w:bCs/>
                <w:i/>
                <w:iCs/>
                <w:sz w:val="26"/>
                <w:szCs w:val="26"/>
              </w:rPr>
              <w:t xml:space="preserve"> 8 </w:t>
            </w:r>
            <w:r w:rsidR="00E41F6C" w:rsidRPr="00EF37F5">
              <w:rPr>
                <w:rFonts w:ascii="Times New Roman" w:hAnsi="Times New Roman"/>
                <w:b w:val="0"/>
                <w:bCs/>
                <w:i/>
                <w:iCs/>
                <w:sz w:val="26"/>
                <w:szCs w:val="26"/>
              </w:rPr>
              <w:t xml:space="preserve"> năm 20</w:t>
            </w:r>
            <w:r w:rsidR="005A524B" w:rsidRPr="00EF37F5">
              <w:rPr>
                <w:rFonts w:ascii="Times New Roman" w:hAnsi="Times New Roman"/>
                <w:b w:val="0"/>
                <w:bCs/>
                <w:i/>
                <w:iCs/>
                <w:sz w:val="26"/>
                <w:szCs w:val="26"/>
              </w:rPr>
              <w:t>1</w:t>
            </w:r>
            <w:r w:rsidR="005C7889">
              <w:rPr>
                <w:rFonts w:ascii="Times New Roman" w:hAnsi="Times New Roman"/>
                <w:b w:val="0"/>
                <w:bCs/>
                <w:i/>
                <w:iCs/>
                <w:sz w:val="26"/>
                <w:szCs w:val="26"/>
              </w:rPr>
              <w:t>6</w:t>
            </w:r>
          </w:p>
        </w:tc>
      </w:tr>
    </w:tbl>
    <w:p w:rsidR="00E41F6C" w:rsidRPr="00486F4C" w:rsidRDefault="00E41F6C">
      <w:pPr>
        <w:jc w:val="center"/>
        <w:rPr>
          <w:rFonts w:ascii="Times New Roman" w:hAnsi="Times New Roman"/>
          <w:b/>
          <w:szCs w:val="28"/>
        </w:rPr>
      </w:pPr>
    </w:p>
    <w:p w:rsidR="00E41F6C" w:rsidRPr="008B52D0" w:rsidRDefault="00E41F6C" w:rsidP="00C24AEB">
      <w:pPr>
        <w:pStyle w:val="Heading2"/>
        <w:spacing w:line="320" w:lineRule="exact"/>
        <w:rPr>
          <w:rFonts w:ascii="Times New Roman" w:hAnsi="Times New Roman"/>
          <w:snapToGrid/>
          <w:szCs w:val="28"/>
          <w:lang w:val="de-DE"/>
        </w:rPr>
      </w:pPr>
      <w:r w:rsidRPr="008B52D0">
        <w:rPr>
          <w:rFonts w:ascii="Times New Roman" w:hAnsi="Times New Roman"/>
          <w:snapToGrid/>
          <w:szCs w:val="28"/>
          <w:lang w:val="de-DE"/>
        </w:rPr>
        <w:t>QUYẾT ĐỊNH</w:t>
      </w:r>
    </w:p>
    <w:p w:rsidR="00665C25" w:rsidRPr="008B52D0" w:rsidRDefault="00D32E31" w:rsidP="00FA17DD">
      <w:pPr>
        <w:spacing w:line="300" w:lineRule="exact"/>
        <w:jc w:val="center"/>
        <w:rPr>
          <w:rFonts w:ascii="Times New Roman" w:hAnsi="Times New Roman"/>
          <w:b/>
          <w:szCs w:val="28"/>
        </w:rPr>
      </w:pPr>
      <w:r w:rsidRPr="008B52D0">
        <w:rPr>
          <w:rFonts w:ascii="Times New Roman" w:hAnsi="Times New Roman"/>
          <w:b/>
          <w:szCs w:val="28"/>
        </w:rPr>
        <w:t>Phê duyệt</w:t>
      </w:r>
      <w:r w:rsidR="00626C5D">
        <w:rPr>
          <w:rFonts w:ascii="Times New Roman" w:hAnsi="Times New Roman"/>
          <w:b/>
          <w:szCs w:val="28"/>
        </w:rPr>
        <w:t xml:space="preserve"> </w:t>
      </w:r>
      <w:r w:rsidR="00D1268A" w:rsidRPr="008B52D0">
        <w:rPr>
          <w:rFonts w:ascii="Times New Roman" w:hAnsi="Times New Roman"/>
          <w:b/>
          <w:szCs w:val="28"/>
        </w:rPr>
        <w:t xml:space="preserve">Điều lệ tổ chức và hoạt động </w:t>
      </w:r>
    </w:p>
    <w:p w:rsidR="00D10EF4" w:rsidRPr="008B52D0" w:rsidRDefault="009C6659" w:rsidP="00FA17DD">
      <w:pPr>
        <w:spacing w:line="300" w:lineRule="exact"/>
        <w:jc w:val="center"/>
        <w:rPr>
          <w:rFonts w:ascii="Times New Roman" w:hAnsi="Times New Roman"/>
          <w:b/>
          <w:szCs w:val="28"/>
        </w:rPr>
      </w:pPr>
      <w:r w:rsidRPr="008B52D0">
        <w:rPr>
          <w:rFonts w:ascii="Times New Roman" w:hAnsi="Times New Roman"/>
          <w:b/>
          <w:szCs w:val="28"/>
        </w:rPr>
        <w:t xml:space="preserve"> của Quỹ Đ</w:t>
      </w:r>
      <w:r w:rsidR="00D10EF4" w:rsidRPr="008B52D0">
        <w:rPr>
          <w:rFonts w:ascii="Times New Roman" w:hAnsi="Times New Roman"/>
          <w:b/>
          <w:szCs w:val="28"/>
        </w:rPr>
        <w:t xml:space="preserve">ầu tư phát triển </w:t>
      </w:r>
      <w:r w:rsidR="00D10EF4" w:rsidRPr="008B52D0">
        <w:rPr>
          <w:rFonts w:ascii="Times New Roman" w:hAnsi="Times New Roman"/>
          <w:b/>
          <w:bCs/>
          <w:szCs w:val="28"/>
        </w:rPr>
        <w:t>Tây Ninh</w:t>
      </w:r>
    </w:p>
    <w:p w:rsidR="00E41F6C" w:rsidRPr="002623A6" w:rsidRDefault="00637841" w:rsidP="00FA17DD">
      <w:pPr>
        <w:pStyle w:val="BodyText"/>
        <w:spacing w:line="300" w:lineRule="exact"/>
        <w:jc w:val="center"/>
        <w:rPr>
          <w:rFonts w:ascii="Times New Roman" w:hAnsi="Times New Roman"/>
          <w:sz w:val="27"/>
          <w:szCs w:val="27"/>
          <w:lang w:val="de-DE"/>
        </w:rPr>
      </w:pPr>
      <w:bookmarkStart w:id="0" w:name="_GoBack"/>
      <w:r>
        <w:rPr>
          <w:rFonts w:ascii="Times New Roman" w:hAnsi="Times New Roman"/>
          <w:noProof/>
          <w:sz w:val="27"/>
          <w:szCs w:val="27"/>
        </w:rPr>
        <w:pict>
          <v:line id="Line 7" o:spid="_x0000_s1027" style="position:absolute;left:0;text-align:left;z-index:251656704;visibility:visible" from="182.85pt,2.85pt" to="28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dQ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"/>
        </w:pict>
      </w:r>
      <w:bookmarkEnd w:id="0"/>
    </w:p>
    <w:p w:rsidR="00E41F6C" w:rsidRPr="002623A6" w:rsidRDefault="00315309" w:rsidP="001322E5">
      <w:pPr>
        <w:pStyle w:val="BodyText"/>
        <w:spacing w:before="120"/>
        <w:jc w:val="center"/>
        <w:rPr>
          <w:rFonts w:ascii="Times New Roman" w:hAnsi="Times New Roman"/>
          <w:b/>
          <w:sz w:val="27"/>
          <w:szCs w:val="27"/>
          <w:lang w:val="de-DE"/>
        </w:rPr>
      </w:pPr>
      <w:r>
        <w:rPr>
          <w:rFonts w:ascii="Times New Roman" w:hAnsi="Times New Roman"/>
          <w:b/>
          <w:sz w:val="27"/>
          <w:szCs w:val="27"/>
          <w:lang w:val="de-DE"/>
        </w:rPr>
        <w:t>ỦY</w:t>
      </w:r>
      <w:r w:rsidR="00D1268A" w:rsidRPr="002623A6">
        <w:rPr>
          <w:rFonts w:ascii="Times New Roman" w:hAnsi="Times New Roman"/>
          <w:b/>
          <w:sz w:val="27"/>
          <w:szCs w:val="27"/>
          <w:lang w:val="de-DE"/>
        </w:rPr>
        <w:t xml:space="preserve"> BAN NHÂN DÂN TỈNH</w:t>
      </w:r>
      <w:r>
        <w:rPr>
          <w:rFonts w:ascii="Times New Roman" w:hAnsi="Times New Roman"/>
          <w:b/>
          <w:sz w:val="27"/>
          <w:szCs w:val="27"/>
          <w:lang w:val="de-DE"/>
        </w:rPr>
        <w:t xml:space="preserve"> TÂY NINH</w:t>
      </w:r>
      <w:r w:rsidR="00E41F6C" w:rsidRPr="002623A6">
        <w:rPr>
          <w:rFonts w:ascii="Times New Roman" w:hAnsi="Times New Roman"/>
          <w:b/>
          <w:sz w:val="27"/>
          <w:szCs w:val="27"/>
          <w:lang w:val="de-DE"/>
        </w:rPr>
        <w:tab/>
      </w:r>
    </w:p>
    <w:p w:rsidR="00D1268A" w:rsidRPr="002623A6" w:rsidRDefault="00D1268A" w:rsidP="004C5C36">
      <w:pPr>
        <w:pStyle w:val="BodyText"/>
        <w:spacing w:line="300" w:lineRule="exact"/>
        <w:ind w:firstLine="720"/>
        <w:jc w:val="center"/>
        <w:rPr>
          <w:rFonts w:ascii="Times New Roman" w:hAnsi="Times New Roman"/>
          <w:b/>
          <w:sz w:val="27"/>
          <w:szCs w:val="27"/>
          <w:lang w:val="de-DE"/>
        </w:rPr>
      </w:pPr>
    </w:p>
    <w:p w:rsidR="00D1268A" w:rsidRPr="00F3758D" w:rsidRDefault="00700E35" w:rsidP="004C5C36">
      <w:pPr>
        <w:ind w:firstLine="720"/>
        <w:jc w:val="both"/>
        <w:rPr>
          <w:rFonts w:ascii="Times New Roman" w:hAnsi="Times New Roman"/>
          <w:i/>
          <w:color w:val="000000"/>
          <w:sz w:val="27"/>
          <w:szCs w:val="27"/>
        </w:rPr>
      </w:pPr>
      <w:r w:rsidRPr="00F3758D">
        <w:rPr>
          <w:rFonts w:ascii="Times New Roman" w:hAnsi="Times New Roman"/>
          <w:i/>
          <w:szCs w:val="28"/>
        </w:rPr>
        <w:t>Căn cứ Luật tổ chức chính quyền địa phương ngày 19</w:t>
      </w:r>
      <w:r w:rsidR="00315309" w:rsidRPr="00F3758D">
        <w:rPr>
          <w:rFonts w:ascii="Times New Roman" w:hAnsi="Times New Roman"/>
          <w:i/>
          <w:szCs w:val="28"/>
        </w:rPr>
        <w:t xml:space="preserve"> tháng </w:t>
      </w:r>
      <w:r w:rsidRPr="00F3758D">
        <w:rPr>
          <w:rFonts w:ascii="Times New Roman" w:hAnsi="Times New Roman"/>
          <w:i/>
          <w:szCs w:val="28"/>
        </w:rPr>
        <w:t>6</w:t>
      </w:r>
      <w:r w:rsidR="00315309" w:rsidRPr="00F3758D">
        <w:rPr>
          <w:rFonts w:ascii="Times New Roman" w:hAnsi="Times New Roman"/>
          <w:i/>
          <w:szCs w:val="28"/>
        </w:rPr>
        <w:t xml:space="preserve"> năm </w:t>
      </w:r>
      <w:r w:rsidRPr="00F3758D">
        <w:rPr>
          <w:rFonts w:ascii="Times New Roman" w:hAnsi="Times New Roman"/>
          <w:i/>
          <w:szCs w:val="28"/>
        </w:rPr>
        <w:t>2015;</w:t>
      </w:r>
    </w:p>
    <w:p w:rsidR="00FF3724" w:rsidRPr="00F3758D" w:rsidRDefault="00FF3724" w:rsidP="004C5C36">
      <w:pPr>
        <w:pStyle w:val="BodyText"/>
        <w:spacing w:before="60" w:line="300" w:lineRule="exact"/>
        <w:ind w:firstLine="720"/>
        <w:jc w:val="both"/>
        <w:rPr>
          <w:rFonts w:ascii="Times New Roman" w:hAnsi="Times New Roman"/>
          <w:i/>
          <w:sz w:val="27"/>
          <w:szCs w:val="27"/>
        </w:rPr>
      </w:pPr>
      <w:r w:rsidRPr="00F3758D">
        <w:rPr>
          <w:rFonts w:ascii="Times New Roman" w:hAnsi="Times New Roman"/>
          <w:i/>
          <w:sz w:val="27"/>
          <w:szCs w:val="27"/>
        </w:rPr>
        <w:t xml:space="preserve">Căn cứ Nghị định số </w:t>
      </w:r>
      <w:r w:rsidR="002D3C9E" w:rsidRPr="00F3758D">
        <w:rPr>
          <w:rFonts w:ascii="Times New Roman" w:hAnsi="Times New Roman"/>
          <w:i/>
          <w:sz w:val="27"/>
          <w:szCs w:val="27"/>
        </w:rPr>
        <w:t>138/2007/NĐ-CP ngày 28</w:t>
      </w:r>
      <w:r w:rsidR="00315309" w:rsidRPr="00F3758D">
        <w:rPr>
          <w:rFonts w:ascii="Times New Roman" w:hAnsi="Times New Roman"/>
          <w:i/>
          <w:sz w:val="27"/>
          <w:szCs w:val="27"/>
        </w:rPr>
        <w:t xml:space="preserve"> tháng </w:t>
      </w:r>
      <w:r w:rsidR="00D1268A" w:rsidRPr="00F3758D">
        <w:rPr>
          <w:rFonts w:ascii="Times New Roman" w:hAnsi="Times New Roman"/>
          <w:i/>
          <w:sz w:val="27"/>
          <w:szCs w:val="27"/>
        </w:rPr>
        <w:t>8</w:t>
      </w:r>
      <w:r w:rsidR="00315309" w:rsidRPr="00F3758D">
        <w:rPr>
          <w:rFonts w:ascii="Times New Roman" w:hAnsi="Times New Roman"/>
          <w:i/>
          <w:sz w:val="27"/>
          <w:szCs w:val="27"/>
        </w:rPr>
        <w:t xml:space="preserve"> năm </w:t>
      </w:r>
      <w:r w:rsidR="002D3C9E" w:rsidRPr="00F3758D">
        <w:rPr>
          <w:rFonts w:ascii="Times New Roman" w:hAnsi="Times New Roman"/>
          <w:i/>
          <w:sz w:val="27"/>
          <w:szCs w:val="27"/>
        </w:rPr>
        <w:t xml:space="preserve">2007 </w:t>
      </w:r>
      <w:r w:rsidRPr="00F3758D">
        <w:rPr>
          <w:rFonts w:ascii="Times New Roman" w:hAnsi="Times New Roman"/>
          <w:i/>
          <w:sz w:val="27"/>
          <w:szCs w:val="27"/>
        </w:rPr>
        <w:t xml:space="preserve">của Chính phủ </w:t>
      </w:r>
      <w:r w:rsidR="002D3C9E" w:rsidRPr="00F3758D">
        <w:rPr>
          <w:rFonts w:ascii="Times New Roman" w:hAnsi="Times New Roman"/>
          <w:i/>
          <w:sz w:val="27"/>
          <w:szCs w:val="27"/>
        </w:rPr>
        <w:t>v</w:t>
      </w:r>
      <w:r w:rsidR="005B27EE" w:rsidRPr="00F3758D">
        <w:rPr>
          <w:rFonts w:ascii="Times New Roman" w:hAnsi="Times New Roman"/>
          <w:i/>
          <w:sz w:val="27"/>
          <w:szCs w:val="27"/>
        </w:rPr>
        <w:t>ề tổ chức và hoạt động của Quỹ Đ</w:t>
      </w:r>
      <w:r w:rsidR="002D3C9E" w:rsidRPr="00F3758D">
        <w:rPr>
          <w:rFonts w:ascii="Times New Roman" w:hAnsi="Times New Roman"/>
          <w:i/>
          <w:sz w:val="27"/>
          <w:szCs w:val="27"/>
        </w:rPr>
        <w:t>ầu tư phát triển địa phương;</w:t>
      </w:r>
    </w:p>
    <w:p w:rsidR="002D3C9E" w:rsidRPr="00F3758D" w:rsidRDefault="00FF3724" w:rsidP="004C5C36">
      <w:pPr>
        <w:pStyle w:val="BodyText"/>
        <w:spacing w:before="60" w:line="300" w:lineRule="exact"/>
        <w:ind w:firstLine="720"/>
        <w:jc w:val="both"/>
        <w:rPr>
          <w:rFonts w:ascii="Times New Roman" w:hAnsi="Times New Roman"/>
          <w:i/>
          <w:sz w:val="27"/>
          <w:szCs w:val="27"/>
        </w:rPr>
      </w:pPr>
      <w:r w:rsidRPr="00F3758D">
        <w:rPr>
          <w:rFonts w:ascii="Times New Roman" w:hAnsi="Times New Roman"/>
          <w:i/>
          <w:sz w:val="27"/>
          <w:szCs w:val="27"/>
        </w:rPr>
        <w:t xml:space="preserve">Căn cứ Nghị định </w:t>
      </w:r>
      <w:r w:rsidR="00A92220" w:rsidRPr="00F3758D">
        <w:rPr>
          <w:rFonts w:ascii="Times New Roman" w:hAnsi="Times New Roman"/>
          <w:i/>
          <w:sz w:val="27"/>
          <w:szCs w:val="27"/>
        </w:rPr>
        <w:t>số 37/3013/NĐ-CP ngày 22</w:t>
      </w:r>
      <w:r w:rsidR="00315309" w:rsidRPr="00F3758D">
        <w:rPr>
          <w:rFonts w:ascii="Times New Roman" w:hAnsi="Times New Roman"/>
          <w:i/>
          <w:sz w:val="27"/>
          <w:szCs w:val="27"/>
        </w:rPr>
        <w:t xml:space="preserve"> tháng </w:t>
      </w:r>
      <w:r w:rsidR="00972709" w:rsidRPr="00F3758D">
        <w:rPr>
          <w:rFonts w:ascii="Times New Roman" w:hAnsi="Times New Roman"/>
          <w:i/>
          <w:sz w:val="27"/>
          <w:szCs w:val="27"/>
        </w:rPr>
        <w:t>4</w:t>
      </w:r>
      <w:r w:rsidR="00315309" w:rsidRPr="00F3758D">
        <w:rPr>
          <w:rFonts w:ascii="Times New Roman" w:hAnsi="Times New Roman"/>
          <w:i/>
          <w:sz w:val="27"/>
          <w:szCs w:val="27"/>
        </w:rPr>
        <w:t xml:space="preserve"> năm </w:t>
      </w:r>
      <w:r w:rsidR="00972709" w:rsidRPr="00F3758D">
        <w:rPr>
          <w:rFonts w:ascii="Times New Roman" w:hAnsi="Times New Roman"/>
          <w:i/>
          <w:sz w:val="27"/>
          <w:szCs w:val="27"/>
        </w:rPr>
        <w:t>2013 của Chính phủ</w:t>
      </w:r>
      <w:r w:rsidR="00A92220" w:rsidRPr="00F3758D">
        <w:rPr>
          <w:rFonts w:ascii="Times New Roman" w:hAnsi="Times New Roman"/>
          <w:i/>
          <w:sz w:val="27"/>
          <w:szCs w:val="27"/>
        </w:rPr>
        <w:t xml:space="preserve"> sửa đổi</w:t>
      </w:r>
      <w:r w:rsidRPr="00F3758D">
        <w:rPr>
          <w:rFonts w:ascii="Times New Roman" w:hAnsi="Times New Roman"/>
          <w:i/>
          <w:sz w:val="27"/>
          <w:szCs w:val="27"/>
        </w:rPr>
        <w:t>,</w:t>
      </w:r>
      <w:r w:rsidR="00A92220" w:rsidRPr="00F3758D">
        <w:rPr>
          <w:rFonts w:ascii="Times New Roman" w:hAnsi="Times New Roman"/>
          <w:i/>
          <w:sz w:val="27"/>
          <w:szCs w:val="27"/>
        </w:rPr>
        <w:t xml:space="preserve"> bổ sung một số điều của Nghị định số 138/2007/NĐ-CP</w:t>
      </w:r>
      <w:r w:rsidRPr="00F3758D">
        <w:rPr>
          <w:rFonts w:ascii="Times New Roman" w:hAnsi="Times New Roman"/>
          <w:i/>
          <w:sz w:val="27"/>
          <w:szCs w:val="27"/>
        </w:rPr>
        <w:t xml:space="preserve"> ngày 28</w:t>
      </w:r>
      <w:r w:rsidR="00315309" w:rsidRPr="00F3758D">
        <w:rPr>
          <w:rFonts w:ascii="Times New Roman" w:hAnsi="Times New Roman"/>
          <w:i/>
          <w:sz w:val="27"/>
          <w:szCs w:val="27"/>
        </w:rPr>
        <w:t xml:space="preserve"> tháng </w:t>
      </w:r>
      <w:r w:rsidRPr="00F3758D">
        <w:rPr>
          <w:rFonts w:ascii="Times New Roman" w:hAnsi="Times New Roman"/>
          <w:i/>
          <w:sz w:val="27"/>
          <w:szCs w:val="27"/>
        </w:rPr>
        <w:t>8</w:t>
      </w:r>
      <w:r w:rsidR="00315309" w:rsidRPr="00F3758D">
        <w:rPr>
          <w:rFonts w:ascii="Times New Roman" w:hAnsi="Times New Roman"/>
          <w:i/>
          <w:sz w:val="27"/>
          <w:szCs w:val="27"/>
        </w:rPr>
        <w:t xml:space="preserve"> năm </w:t>
      </w:r>
      <w:r w:rsidRPr="00F3758D">
        <w:rPr>
          <w:rFonts w:ascii="Times New Roman" w:hAnsi="Times New Roman"/>
          <w:i/>
          <w:sz w:val="27"/>
          <w:szCs w:val="27"/>
        </w:rPr>
        <w:t>2007</w:t>
      </w:r>
      <w:r w:rsidR="00972709" w:rsidRPr="00F3758D">
        <w:rPr>
          <w:rFonts w:ascii="Times New Roman" w:hAnsi="Times New Roman"/>
          <w:i/>
          <w:sz w:val="27"/>
          <w:szCs w:val="27"/>
        </w:rPr>
        <w:t xml:space="preserve"> của Chính phủ</w:t>
      </w:r>
      <w:r w:rsidR="001909B6" w:rsidRPr="00F3758D">
        <w:rPr>
          <w:rFonts w:ascii="Times New Roman" w:hAnsi="Times New Roman"/>
          <w:i/>
          <w:sz w:val="27"/>
          <w:szCs w:val="27"/>
        </w:rPr>
        <w:t xml:space="preserve"> về tổ chức và hoạt động của Quỹ</w:t>
      </w:r>
      <w:r w:rsidR="005B27EE" w:rsidRPr="00F3758D">
        <w:rPr>
          <w:rFonts w:ascii="Times New Roman" w:hAnsi="Times New Roman"/>
          <w:i/>
          <w:sz w:val="27"/>
          <w:szCs w:val="27"/>
        </w:rPr>
        <w:t xml:space="preserve"> Đ</w:t>
      </w:r>
      <w:r w:rsidRPr="00F3758D">
        <w:rPr>
          <w:rFonts w:ascii="Times New Roman" w:hAnsi="Times New Roman"/>
          <w:i/>
          <w:sz w:val="27"/>
          <w:szCs w:val="27"/>
        </w:rPr>
        <w:t>ầu tư phát triển địa phương</w:t>
      </w:r>
      <w:r w:rsidR="00A92220" w:rsidRPr="00F3758D">
        <w:rPr>
          <w:rFonts w:ascii="Times New Roman" w:hAnsi="Times New Roman"/>
          <w:i/>
          <w:sz w:val="27"/>
          <w:szCs w:val="27"/>
        </w:rPr>
        <w:t>;</w:t>
      </w:r>
    </w:p>
    <w:p w:rsidR="00D20C9A" w:rsidRPr="00F3758D" w:rsidRDefault="00AA64BF" w:rsidP="004C5C36">
      <w:pPr>
        <w:pStyle w:val="BodyText"/>
        <w:spacing w:before="60" w:line="300" w:lineRule="exact"/>
        <w:ind w:firstLine="720"/>
        <w:jc w:val="both"/>
        <w:rPr>
          <w:rFonts w:ascii="Times New Roman" w:hAnsi="Times New Roman"/>
          <w:i/>
          <w:sz w:val="27"/>
          <w:szCs w:val="27"/>
        </w:rPr>
      </w:pPr>
      <w:r w:rsidRPr="00F3758D">
        <w:rPr>
          <w:rFonts w:ascii="Times New Roman" w:hAnsi="Times New Roman"/>
          <w:i/>
          <w:sz w:val="27"/>
          <w:szCs w:val="27"/>
        </w:rPr>
        <w:t>Căn cứ Thông tư số 28/2014/TT-BTC ngày 25</w:t>
      </w:r>
      <w:r w:rsidR="00315309" w:rsidRPr="00F3758D">
        <w:rPr>
          <w:rFonts w:ascii="Times New Roman" w:hAnsi="Times New Roman"/>
          <w:i/>
          <w:sz w:val="27"/>
          <w:szCs w:val="27"/>
        </w:rPr>
        <w:t xml:space="preserve"> tháng </w:t>
      </w:r>
      <w:r w:rsidRPr="00F3758D">
        <w:rPr>
          <w:rFonts w:ascii="Times New Roman" w:hAnsi="Times New Roman"/>
          <w:i/>
          <w:sz w:val="27"/>
          <w:szCs w:val="27"/>
        </w:rPr>
        <w:t>02</w:t>
      </w:r>
      <w:r w:rsidR="00315309" w:rsidRPr="00F3758D">
        <w:rPr>
          <w:rFonts w:ascii="Times New Roman" w:hAnsi="Times New Roman"/>
          <w:i/>
          <w:sz w:val="27"/>
          <w:szCs w:val="27"/>
        </w:rPr>
        <w:t xml:space="preserve"> năm </w:t>
      </w:r>
      <w:r w:rsidRPr="00F3758D">
        <w:rPr>
          <w:rFonts w:ascii="Times New Roman" w:hAnsi="Times New Roman"/>
          <w:i/>
          <w:sz w:val="27"/>
          <w:szCs w:val="27"/>
        </w:rPr>
        <w:t xml:space="preserve">2014 của Bộ Tài chính hướng dẫn </w:t>
      </w:r>
      <w:r w:rsidR="001909B6" w:rsidRPr="00F3758D">
        <w:rPr>
          <w:rFonts w:ascii="Times New Roman" w:hAnsi="Times New Roman"/>
          <w:i/>
          <w:sz w:val="27"/>
          <w:szCs w:val="27"/>
        </w:rPr>
        <w:t>cơ chế quản lý tài chính của Quỹ</w:t>
      </w:r>
      <w:r w:rsidR="005B27EE" w:rsidRPr="00F3758D">
        <w:rPr>
          <w:rFonts w:ascii="Times New Roman" w:hAnsi="Times New Roman"/>
          <w:i/>
          <w:sz w:val="27"/>
          <w:szCs w:val="27"/>
        </w:rPr>
        <w:t xml:space="preserve"> Đ</w:t>
      </w:r>
      <w:r w:rsidRPr="00F3758D">
        <w:rPr>
          <w:rFonts w:ascii="Times New Roman" w:hAnsi="Times New Roman"/>
          <w:i/>
          <w:sz w:val="27"/>
          <w:szCs w:val="27"/>
        </w:rPr>
        <w:t>ầu tư phát triển địa phương;</w:t>
      </w:r>
    </w:p>
    <w:p w:rsidR="00CD0C3A" w:rsidRPr="00F3758D" w:rsidRDefault="00CD0C3A" w:rsidP="004C5C36">
      <w:pPr>
        <w:pStyle w:val="BodyText"/>
        <w:spacing w:before="60" w:line="300" w:lineRule="exact"/>
        <w:ind w:firstLine="720"/>
        <w:jc w:val="both"/>
        <w:rPr>
          <w:rFonts w:ascii="Times New Roman" w:hAnsi="Times New Roman"/>
          <w:i/>
          <w:sz w:val="27"/>
          <w:szCs w:val="27"/>
        </w:rPr>
      </w:pPr>
      <w:r w:rsidRPr="00F3758D">
        <w:rPr>
          <w:rFonts w:ascii="Times New Roman" w:hAnsi="Times New Roman"/>
          <w:i/>
          <w:sz w:val="27"/>
          <w:szCs w:val="27"/>
        </w:rPr>
        <w:t>Căn cứ Thông tư số 42/2014/TT-BTC ngày 08</w:t>
      </w:r>
      <w:r w:rsidR="00315309" w:rsidRPr="00F3758D">
        <w:rPr>
          <w:rFonts w:ascii="Times New Roman" w:hAnsi="Times New Roman"/>
          <w:i/>
          <w:sz w:val="27"/>
          <w:szCs w:val="27"/>
        </w:rPr>
        <w:t xml:space="preserve"> tháng </w:t>
      </w:r>
      <w:r w:rsidRPr="00F3758D">
        <w:rPr>
          <w:rFonts w:ascii="Times New Roman" w:hAnsi="Times New Roman"/>
          <w:i/>
          <w:sz w:val="27"/>
          <w:szCs w:val="27"/>
        </w:rPr>
        <w:t>4</w:t>
      </w:r>
      <w:r w:rsidR="00315309" w:rsidRPr="00F3758D">
        <w:rPr>
          <w:rFonts w:ascii="Times New Roman" w:hAnsi="Times New Roman"/>
          <w:i/>
          <w:sz w:val="27"/>
          <w:szCs w:val="27"/>
        </w:rPr>
        <w:t xml:space="preserve"> năm </w:t>
      </w:r>
      <w:r w:rsidRPr="00F3758D">
        <w:rPr>
          <w:rFonts w:ascii="Times New Roman" w:hAnsi="Times New Roman"/>
          <w:i/>
          <w:sz w:val="27"/>
          <w:szCs w:val="27"/>
        </w:rPr>
        <w:t>2014 của Bộ Tài chính ban hành</w:t>
      </w:r>
      <w:r w:rsidR="001909B6" w:rsidRPr="00F3758D">
        <w:rPr>
          <w:rFonts w:ascii="Times New Roman" w:hAnsi="Times New Roman"/>
          <w:i/>
          <w:sz w:val="27"/>
          <w:szCs w:val="27"/>
        </w:rPr>
        <w:t xml:space="preserve"> Điều lệ mẫu áp dụng cho các Quỹ</w:t>
      </w:r>
      <w:r w:rsidR="005B27EE" w:rsidRPr="00F3758D">
        <w:rPr>
          <w:rFonts w:ascii="Times New Roman" w:hAnsi="Times New Roman"/>
          <w:i/>
          <w:sz w:val="27"/>
          <w:szCs w:val="27"/>
        </w:rPr>
        <w:t xml:space="preserve"> Đ</w:t>
      </w:r>
      <w:r w:rsidRPr="00F3758D">
        <w:rPr>
          <w:rFonts w:ascii="Times New Roman" w:hAnsi="Times New Roman"/>
          <w:i/>
          <w:sz w:val="27"/>
          <w:szCs w:val="27"/>
        </w:rPr>
        <w:t>ầu tư phát triển địa phương;</w:t>
      </w:r>
    </w:p>
    <w:p w:rsidR="0061248F" w:rsidRPr="00F3758D" w:rsidRDefault="00FF3724" w:rsidP="004C5C36">
      <w:pPr>
        <w:pStyle w:val="BodyText"/>
        <w:spacing w:before="60" w:line="300" w:lineRule="exact"/>
        <w:ind w:firstLine="720"/>
        <w:jc w:val="both"/>
        <w:rPr>
          <w:rFonts w:ascii="Times New Roman" w:hAnsi="Times New Roman"/>
          <w:i/>
          <w:sz w:val="27"/>
          <w:szCs w:val="27"/>
        </w:rPr>
      </w:pPr>
      <w:r w:rsidRPr="00F3758D">
        <w:rPr>
          <w:rFonts w:ascii="Times New Roman" w:hAnsi="Times New Roman"/>
          <w:i/>
          <w:sz w:val="27"/>
          <w:szCs w:val="27"/>
        </w:rPr>
        <w:t>T</w:t>
      </w:r>
      <w:r w:rsidR="00E41F6C" w:rsidRPr="00F3758D">
        <w:rPr>
          <w:rFonts w:ascii="Times New Roman" w:hAnsi="Times New Roman"/>
          <w:i/>
          <w:sz w:val="27"/>
          <w:szCs w:val="27"/>
          <w:lang w:val="vi-VN"/>
        </w:rPr>
        <w:t xml:space="preserve">heo đề nghị của </w:t>
      </w:r>
      <w:r w:rsidR="00B42BBB" w:rsidRPr="00F3758D">
        <w:rPr>
          <w:rFonts w:ascii="Times New Roman" w:hAnsi="Times New Roman"/>
          <w:i/>
          <w:sz w:val="27"/>
          <w:szCs w:val="27"/>
          <w:lang w:val="de-DE"/>
        </w:rPr>
        <w:t>Giám đốc Quỹ Đ</w:t>
      </w:r>
      <w:r w:rsidR="001909B6" w:rsidRPr="00F3758D">
        <w:rPr>
          <w:rFonts w:ascii="Times New Roman" w:hAnsi="Times New Roman"/>
          <w:i/>
          <w:sz w:val="27"/>
          <w:szCs w:val="27"/>
          <w:lang w:val="de-DE"/>
        </w:rPr>
        <w:t>ầu tư phát t</w:t>
      </w:r>
      <w:r w:rsidR="00E031B6" w:rsidRPr="00F3758D">
        <w:rPr>
          <w:rFonts w:ascii="Times New Roman" w:hAnsi="Times New Roman"/>
          <w:i/>
          <w:sz w:val="27"/>
          <w:szCs w:val="27"/>
          <w:lang w:val="de-DE"/>
        </w:rPr>
        <w:t>riểnTây Ninh</w:t>
      </w:r>
      <w:r w:rsidR="007B5FF3" w:rsidRPr="00F3758D">
        <w:rPr>
          <w:rFonts w:ascii="Times New Roman" w:hAnsi="Times New Roman"/>
          <w:i/>
          <w:sz w:val="27"/>
          <w:szCs w:val="27"/>
          <w:lang w:val="de-DE"/>
        </w:rPr>
        <w:t xml:space="preserve"> tại T</w:t>
      </w:r>
      <w:r w:rsidR="005C7889" w:rsidRPr="00F3758D">
        <w:rPr>
          <w:rFonts w:ascii="Times New Roman" w:hAnsi="Times New Roman"/>
          <w:i/>
          <w:sz w:val="27"/>
          <w:szCs w:val="27"/>
          <w:lang w:val="de-DE"/>
        </w:rPr>
        <w:t>ờ trình số 19</w:t>
      </w:r>
      <w:r w:rsidR="002623A6" w:rsidRPr="00F3758D">
        <w:rPr>
          <w:rFonts w:ascii="Times New Roman" w:hAnsi="Times New Roman"/>
          <w:i/>
          <w:sz w:val="27"/>
          <w:szCs w:val="27"/>
          <w:lang w:val="de-DE"/>
        </w:rPr>
        <w:t xml:space="preserve">/TTr-ĐTPT ngày </w:t>
      </w:r>
      <w:r w:rsidR="005C7889" w:rsidRPr="00F3758D">
        <w:rPr>
          <w:rFonts w:ascii="Times New Roman" w:hAnsi="Times New Roman"/>
          <w:i/>
          <w:sz w:val="27"/>
          <w:szCs w:val="27"/>
          <w:lang w:val="de-DE"/>
        </w:rPr>
        <w:t>12</w:t>
      </w:r>
      <w:r w:rsidR="00315309" w:rsidRPr="00F3758D">
        <w:rPr>
          <w:rFonts w:ascii="Times New Roman" w:hAnsi="Times New Roman"/>
          <w:i/>
          <w:sz w:val="27"/>
          <w:szCs w:val="27"/>
          <w:lang w:val="de-DE"/>
        </w:rPr>
        <w:t xml:space="preserve"> tháng </w:t>
      </w:r>
      <w:r w:rsidR="005C7889" w:rsidRPr="00F3758D">
        <w:rPr>
          <w:rFonts w:ascii="Times New Roman" w:hAnsi="Times New Roman"/>
          <w:i/>
          <w:sz w:val="27"/>
          <w:szCs w:val="27"/>
          <w:lang w:val="de-DE"/>
        </w:rPr>
        <w:t>7</w:t>
      </w:r>
      <w:r w:rsidR="00315309" w:rsidRPr="00F3758D">
        <w:rPr>
          <w:rFonts w:ascii="Times New Roman" w:hAnsi="Times New Roman"/>
          <w:i/>
          <w:sz w:val="27"/>
          <w:szCs w:val="27"/>
          <w:lang w:val="de-DE"/>
        </w:rPr>
        <w:t xml:space="preserve"> năm </w:t>
      </w:r>
      <w:r w:rsidR="005C7889" w:rsidRPr="00F3758D">
        <w:rPr>
          <w:rFonts w:ascii="Times New Roman" w:hAnsi="Times New Roman"/>
          <w:i/>
          <w:sz w:val="27"/>
          <w:szCs w:val="27"/>
          <w:lang w:val="de-DE"/>
        </w:rPr>
        <w:t>2016</w:t>
      </w:r>
      <w:r w:rsidR="00315309" w:rsidRPr="00F3758D">
        <w:rPr>
          <w:rFonts w:ascii="Times New Roman" w:hAnsi="Times New Roman"/>
          <w:i/>
          <w:sz w:val="27"/>
          <w:szCs w:val="27"/>
          <w:lang w:val="de-DE"/>
        </w:rPr>
        <w:t>.</w:t>
      </w:r>
    </w:p>
    <w:p w:rsidR="00D1268A" w:rsidRPr="002623A6" w:rsidRDefault="00E41F6C" w:rsidP="004C5C36">
      <w:pPr>
        <w:pStyle w:val="BodyText"/>
        <w:spacing w:before="240" w:line="300" w:lineRule="exact"/>
        <w:jc w:val="center"/>
        <w:rPr>
          <w:rFonts w:ascii="Times New Roman" w:hAnsi="Times New Roman"/>
          <w:b/>
          <w:sz w:val="27"/>
          <w:szCs w:val="27"/>
        </w:rPr>
      </w:pPr>
      <w:r w:rsidRPr="002623A6">
        <w:rPr>
          <w:rFonts w:ascii="Times New Roman" w:hAnsi="Times New Roman"/>
          <w:b/>
          <w:sz w:val="27"/>
          <w:szCs w:val="27"/>
          <w:lang w:val="vi-VN"/>
        </w:rPr>
        <w:t>QUYẾT ĐỊNH:</w:t>
      </w:r>
    </w:p>
    <w:p w:rsidR="00E031B6" w:rsidRPr="002623A6" w:rsidRDefault="00E41F6C" w:rsidP="004C5C36">
      <w:pPr>
        <w:keepNext/>
        <w:spacing w:before="60" w:line="300" w:lineRule="exact"/>
        <w:ind w:firstLine="720"/>
        <w:jc w:val="both"/>
        <w:outlineLvl w:val="2"/>
        <w:rPr>
          <w:rFonts w:ascii="Times New Roman" w:hAnsi="Times New Roman"/>
          <w:b/>
          <w:sz w:val="27"/>
          <w:szCs w:val="27"/>
          <w:lang w:val="en-US"/>
        </w:rPr>
      </w:pPr>
      <w:r w:rsidRPr="002623A6">
        <w:rPr>
          <w:rFonts w:ascii="Times New Roman" w:hAnsi="Times New Roman"/>
          <w:b/>
          <w:sz w:val="27"/>
          <w:szCs w:val="27"/>
          <w:lang w:val="vi-VN"/>
        </w:rPr>
        <w:t>Điều 1.</w:t>
      </w:r>
      <w:r w:rsidR="00315309">
        <w:rPr>
          <w:rFonts w:ascii="Times New Roman" w:hAnsi="Times New Roman"/>
          <w:sz w:val="27"/>
          <w:szCs w:val="27"/>
        </w:rPr>
        <w:t>Phê duyệt</w:t>
      </w:r>
      <w:r w:rsidR="00665C25" w:rsidRPr="002623A6">
        <w:rPr>
          <w:rFonts w:ascii="Times New Roman" w:hAnsi="Times New Roman"/>
          <w:sz w:val="27"/>
          <w:szCs w:val="27"/>
        </w:rPr>
        <w:t xml:space="preserve"> kèm theo Quyết định này </w:t>
      </w:r>
      <w:r w:rsidR="00D1268A" w:rsidRPr="002623A6">
        <w:rPr>
          <w:rFonts w:ascii="Times New Roman" w:hAnsi="Times New Roman"/>
          <w:sz w:val="27"/>
          <w:szCs w:val="27"/>
        </w:rPr>
        <w:t xml:space="preserve">Điều lệ tổ chức và hoạt động </w:t>
      </w:r>
      <w:r w:rsidR="00665C25" w:rsidRPr="002623A6">
        <w:rPr>
          <w:rFonts w:ascii="Times New Roman" w:hAnsi="Times New Roman"/>
          <w:sz w:val="27"/>
          <w:szCs w:val="27"/>
        </w:rPr>
        <w:t>của Quỹ Đầu tư phát triển Tây Ninh</w:t>
      </w:r>
      <w:r w:rsidR="00D1268A" w:rsidRPr="002623A6">
        <w:rPr>
          <w:rFonts w:ascii="Times New Roman" w:hAnsi="Times New Roman"/>
          <w:sz w:val="27"/>
          <w:szCs w:val="27"/>
          <w:lang w:val="en-US"/>
        </w:rPr>
        <w:t>.</w:t>
      </w:r>
    </w:p>
    <w:p w:rsidR="00E41F6C" w:rsidRDefault="00E41F6C" w:rsidP="004C5C36">
      <w:pPr>
        <w:spacing w:before="60"/>
        <w:ind w:firstLine="720"/>
        <w:jc w:val="both"/>
        <w:rPr>
          <w:rFonts w:ascii="Times New Roman" w:hAnsi="Times New Roman"/>
          <w:sz w:val="27"/>
          <w:szCs w:val="27"/>
          <w:lang w:val="en-US"/>
        </w:rPr>
      </w:pPr>
      <w:r w:rsidRPr="002623A6">
        <w:rPr>
          <w:rFonts w:ascii="Times New Roman" w:hAnsi="Times New Roman"/>
          <w:b/>
          <w:bCs/>
          <w:sz w:val="27"/>
          <w:szCs w:val="27"/>
          <w:lang w:val="vi-VN"/>
        </w:rPr>
        <w:t>Điều 2.</w:t>
      </w:r>
      <w:r w:rsidR="00D32E31" w:rsidRPr="002623A6">
        <w:rPr>
          <w:rFonts w:ascii="Times New Roman" w:hAnsi="Times New Roman"/>
          <w:sz w:val="27"/>
          <w:szCs w:val="27"/>
        </w:rPr>
        <w:t>Quyết định</w:t>
      </w:r>
      <w:r w:rsidR="00852702">
        <w:rPr>
          <w:rFonts w:ascii="Times New Roman" w:hAnsi="Times New Roman"/>
          <w:sz w:val="27"/>
          <w:szCs w:val="27"/>
        </w:rPr>
        <w:t xml:space="preserve"> </w:t>
      </w:r>
      <w:r w:rsidR="00743354">
        <w:rPr>
          <w:rFonts w:ascii="Times New Roman" w:hAnsi="Times New Roman"/>
          <w:sz w:val="27"/>
          <w:szCs w:val="27"/>
        </w:rPr>
        <w:t xml:space="preserve">này </w:t>
      </w:r>
      <w:r w:rsidR="00665C25" w:rsidRPr="002623A6">
        <w:rPr>
          <w:rFonts w:ascii="Times New Roman" w:hAnsi="Times New Roman"/>
          <w:sz w:val="27"/>
          <w:szCs w:val="27"/>
        </w:rPr>
        <w:t>có hiệu lực</w:t>
      </w:r>
      <w:r w:rsidR="001322E5" w:rsidRPr="002623A6">
        <w:rPr>
          <w:rFonts w:ascii="Times New Roman" w:hAnsi="Times New Roman"/>
          <w:sz w:val="27"/>
          <w:szCs w:val="27"/>
        </w:rPr>
        <w:t xml:space="preserve"> thi hành</w:t>
      </w:r>
      <w:r w:rsidR="00852702">
        <w:rPr>
          <w:rFonts w:ascii="Times New Roman" w:hAnsi="Times New Roman"/>
          <w:sz w:val="27"/>
          <w:szCs w:val="27"/>
        </w:rPr>
        <w:t xml:space="preserve"> </w:t>
      </w:r>
      <w:r w:rsidR="00972709">
        <w:rPr>
          <w:rFonts w:ascii="Times New Roman" w:hAnsi="Times New Roman"/>
          <w:sz w:val="27"/>
          <w:szCs w:val="27"/>
        </w:rPr>
        <w:t xml:space="preserve">kể từ ngày </w:t>
      </w:r>
      <w:r w:rsidR="00852702">
        <w:rPr>
          <w:rFonts w:ascii="Times New Roman" w:hAnsi="Times New Roman"/>
          <w:sz w:val="27"/>
          <w:szCs w:val="27"/>
        </w:rPr>
        <w:t>26</w:t>
      </w:r>
      <w:r w:rsidR="00315309">
        <w:rPr>
          <w:rFonts w:ascii="Times New Roman" w:hAnsi="Times New Roman"/>
          <w:sz w:val="27"/>
          <w:szCs w:val="27"/>
        </w:rPr>
        <w:t xml:space="preserve"> tháng 8 năm 2016</w:t>
      </w:r>
      <w:r w:rsidR="00D32E31" w:rsidRPr="002623A6">
        <w:rPr>
          <w:rFonts w:ascii="Times New Roman" w:hAnsi="Times New Roman"/>
          <w:sz w:val="27"/>
          <w:szCs w:val="27"/>
        </w:rPr>
        <w:t>. T</w:t>
      </w:r>
      <w:r w:rsidR="00665C25" w:rsidRPr="002623A6">
        <w:rPr>
          <w:rFonts w:ascii="Times New Roman" w:hAnsi="Times New Roman"/>
          <w:sz w:val="27"/>
          <w:szCs w:val="27"/>
        </w:rPr>
        <w:t xml:space="preserve">hay thế Quyết định số </w:t>
      </w:r>
      <w:r w:rsidR="00D1268A" w:rsidRPr="002623A6">
        <w:rPr>
          <w:rFonts w:ascii="Times New Roman" w:hAnsi="Times New Roman"/>
          <w:sz w:val="27"/>
          <w:szCs w:val="27"/>
        </w:rPr>
        <w:t>779</w:t>
      </w:r>
      <w:r w:rsidR="00665C25" w:rsidRPr="002623A6">
        <w:rPr>
          <w:rFonts w:ascii="Times New Roman" w:hAnsi="Times New Roman"/>
          <w:sz w:val="27"/>
          <w:szCs w:val="27"/>
        </w:rPr>
        <w:t>/</w:t>
      </w:r>
      <w:r w:rsidR="00D1268A" w:rsidRPr="002623A6">
        <w:rPr>
          <w:rFonts w:ascii="Times New Roman" w:hAnsi="Times New Roman"/>
          <w:sz w:val="27"/>
          <w:szCs w:val="27"/>
        </w:rPr>
        <w:t>QĐ-UBND</w:t>
      </w:r>
      <w:r w:rsidR="006B76FA" w:rsidRPr="002623A6">
        <w:rPr>
          <w:rFonts w:ascii="Times New Roman" w:hAnsi="Times New Roman"/>
          <w:sz w:val="27"/>
          <w:szCs w:val="27"/>
        </w:rPr>
        <w:t xml:space="preserve"> ngày 26</w:t>
      </w:r>
      <w:r w:rsidR="00743354">
        <w:rPr>
          <w:rFonts w:ascii="Times New Roman" w:hAnsi="Times New Roman"/>
          <w:sz w:val="27"/>
          <w:szCs w:val="27"/>
        </w:rPr>
        <w:t xml:space="preserve"> tháng </w:t>
      </w:r>
      <w:r w:rsidR="001909B6" w:rsidRPr="002623A6">
        <w:rPr>
          <w:rFonts w:ascii="Times New Roman" w:hAnsi="Times New Roman"/>
          <w:sz w:val="27"/>
          <w:szCs w:val="27"/>
        </w:rPr>
        <w:t>4</w:t>
      </w:r>
      <w:r w:rsidR="00743354">
        <w:rPr>
          <w:rFonts w:ascii="Times New Roman" w:hAnsi="Times New Roman"/>
          <w:sz w:val="27"/>
          <w:szCs w:val="27"/>
        </w:rPr>
        <w:t xml:space="preserve"> năm </w:t>
      </w:r>
      <w:r w:rsidR="001909B6" w:rsidRPr="002623A6">
        <w:rPr>
          <w:rFonts w:ascii="Times New Roman" w:hAnsi="Times New Roman"/>
          <w:sz w:val="27"/>
          <w:szCs w:val="27"/>
        </w:rPr>
        <w:t>2010 của Ủy</w:t>
      </w:r>
      <w:r w:rsidR="00D1268A" w:rsidRPr="002623A6">
        <w:rPr>
          <w:rFonts w:ascii="Times New Roman" w:hAnsi="Times New Roman"/>
          <w:sz w:val="27"/>
          <w:szCs w:val="27"/>
        </w:rPr>
        <w:t xml:space="preserve"> ban nhân dân tỉnh về việc ban hành Điều lệ tổ ch</w:t>
      </w:r>
      <w:r w:rsidR="005B66B5" w:rsidRPr="002623A6">
        <w:rPr>
          <w:rFonts w:ascii="Times New Roman" w:hAnsi="Times New Roman"/>
          <w:sz w:val="27"/>
          <w:szCs w:val="27"/>
        </w:rPr>
        <w:t>ức và hoạt động của Quỹ Đầu tư p</w:t>
      </w:r>
      <w:r w:rsidR="00D1268A" w:rsidRPr="002623A6">
        <w:rPr>
          <w:rFonts w:ascii="Times New Roman" w:hAnsi="Times New Roman"/>
          <w:sz w:val="27"/>
          <w:szCs w:val="27"/>
        </w:rPr>
        <w:t>hát triển Tây Ninh</w:t>
      </w:r>
      <w:r w:rsidRPr="002623A6">
        <w:rPr>
          <w:rFonts w:ascii="Times New Roman" w:hAnsi="Times New Roman"/>
          <w:sz w:val="27"/>
          <w:szCs w:val="27"/>
          <w:lang w:val="vi-VN"/>
        </w:rPr>
        <w:t>.</w:t>
      </w:r>
    </w:p>
    <w:p w:rsidR="00852702" w:rsidRDefault="00852702" w:rsidP="00852702">
      <w:pPr>
        <w:spacing w:before="120"/>
        <w:ind w:firstLine="720"/>
        <w:jc w:val="both"/>
        <w:rPr>
          <w:rFonts w:ascii="Times New Roman" w:hAnsi="Times New Roman"/>
          <w:sz w:val="27"/>
          <w:szCs w:val="27"/>
          <w:lang w:val="en-US"/>
        </w:rPr>
      </w:pPr>
      <w:r w:rsidRPr="002623A6">
        <w:rPr>
          <w:rFonts w:ascii="Times New Roman" w:hAnsi="Times New Roman"/>
          <w:b/>
          <w:bCs/>
          <w:sz w:val="27"/>
          <w:szCs w:val="27"/>
          <w:lang w:val="vi-VN"/>
        </w:rPr>
        <w:t xml:space="preserve">Điều </w:t>
      </w:r>
      <w:r w:rsidRPr="002623A6">
        <w:rPr>
          <w:rFonts w:ascii="Times New Roman" w:hAnsi="Times New Roman"/>
          <w:b/>
          <w:bCs/>
          <w:sz w:val="27"/>
          <w:szCs w:val="27"/>
          <w:lang w:val="en-US"/>
        </w:rPr>
        <w:t>3</w:t>
      </w:r>
      <w:r w:rsidRPr="002623A6">
        <w:rPr>
          <w:rFonts w:ascii="Times New Roman" w:hAnsi="Times New Roman"/>
          <w:b/>
          <w:bCs/>
          <w:sz w:val="27"/>
          <w:szCs w:val="27"/>
          <w:lang w:val="vi-VN"/>
        </w:rPr>
        <w:t>.</w:t>
      </w:r>
      <w:r w:rsidRPr="002623A6">
        <w:rPr>
          <w:rFonts w:ascii="Times New Roman" w:hAnsi="Times New Roman"/>
          <w:sz w:val="27"/>
          <w:szCs w:val="27"/>
        </w:rPr>
        <w:t xml:space="preserve"> Chánh Văn phòng Ủy ban nhân dân tỉnh, Giám đốc các Sở: Nội vụ, Tài chính, Kế hoạch và Đầu tư, Chi nhánh Ngân hàng Nhà nước tỉnh;</w:t>
      </w:r>
      <w:r>
        <w:rPr>
          <w:rFonts w:ascii="Times New Roman" w:hAnsi="Times New Roman"/>
          <w:sz w:val="27"/>
          <w:szCs w:val="27"/>
          <w:lang w:val="en-US"/>
        </w:rPr>
        <w:t xml:space="preserve">Chủ tịch </w:t>
      </w:r>
      <w:r w:rsidRPr="002623A6">
        <w:rPr>
          <w:rFonts w:ascii="Times New Roman" w:hAnsi="Times New Roman"/>
          <w:sz w:val="27"/>
          <w:szCs w:val="27"/>
        </w:rPr>
        <w:t>Hội đồng quản lý Quỹ, Giám đốc Quỹ Đầu tư phát triển tỉnh; Thủ trưởng các Sở, ngành có</w:t>
      </w:r>
      <w:r>
        <w:rPr>
          <w:rFonts w:ascii="Times New Roman" w:hAnsi="Times New Roman"/>
          <w:szCs w:val="28"/>
        </w:rPr>
        <w:t xml:space="preserve"> liên quan; </w:t>
      </w:r>
      <w:r w:rsidRPr="002623A6">
        <w:rPr>
          <w:rFonts w:ascii="Times New Roman" w:hAnsi="Times New Roman"/>
          <w:sz w:val="27"/>
          <w:szCs w:val="27"/>
        </w:rPr>
        <w:t xml:space="preserve">Chủ tịch Ủy ban </w:t>
      </w:r>
      <w:r>
        <w:rPr>
          <w:rFonts w:ascii="Times New Roman" w:hAnsi="Times New Roman"/>
          <w:sz w:val="27"/>
          <w:szCs w:val="27"/>
        </w:rPr>
        <w:t>n</w:t>
      </w:r>
      <w:r w:rsidRPr="002623A6">
        <w:rPr>
          <w:rFonts w:ascii="Times New Roman" w:hAnsi="Times New Roman"/>
          <w:sz w:val="27"/>
          <w:szCs w:val="27"/>
        </w:rPr>
        <w:t>hân dân các huyện, thành phố chịu trách nhiệm thi hành Quyết định này</w:t>
      </w:r>
      <w:r w:rsidRPr="002623A6">
        <w:rPr>
          <w:rFonts w:ascii="Times New Roman" w:hAnsi="Times New Roman"/>
          <w:sz w:val="27"/>
          <w:szCs w:val="27"/>
          <w:lang w:val="vi-VN"/>
        </w:rPr>
        <w:t>.</w:t>
      </w:r>
      <w:r w:rsidRPr="002623A6">
        <w:rPr>
          <w:rFonts w:ascii="Times New Roman" w:hAnsi="Times New Roman"/>
          <w:sz w:val="27"/>
          <w:szCs w:val="27"/>
          <w:lang w:val="en-US"/>
        </w:rPr>
        <w:t>/.</w:t>
      </w:r>
    </w:p>
    <w:p w:rsidR="00852702" w:rsidRDefault="00852702" w:rsidP="00852702">
      <w:pPr>
        <w:spacing w:before="120"/>
        <w:jc w:val="right"/>
        <w:rPr>
          <w:rFonts w:ascii="Times New Roman" w:hAnsi="Times New Roman"/>
          <w:sz w:val="27"/>
          <w:szCs w:val="27"/>
          <w:lang w:val="en-US"/>
        </w:rPr>
      </w:pPr>
    </w:p>
    <w:p w:rsidR="00852702" w:rsidRPr="002623A6" w:rsidRDefault="00852702" w:rsidP="00852702">
      <w:pPr>
        <w:spacing w:before="120"/>
        <w:jc w:val="center"/>
        <w:rPr>
          <w:rFonts w:ascii="Times New Roman" w:hAnsi="Times New Roman"/>
          <w:b/>
          <w:bCs/>
          <w:color w:val="000000"/>
          <w:sz w:val="27"/>
          <w:szCs w:val="27"/>
        </w:rPr>
      </w:pPr>
      <w:r>
        <w:rPr>
          <w:rFonts w:ascii="Times New Roman" w:hAnsi="Times New Roman"/>
          <w:b/>
          <w:color w:val="000000"/>
          <w:sz w:val="27"/>
          <w:szCs w:val="27"/>
        </w:rPr>
        <w:t xml:space="preserve">                                                                         T</w:t>
      </w:r>
      <w:r w:rsidRPr="002623A6">
        <w:rPr>
          <w:rFonts w:ascii="Times New Roman" w:hAnsi="Times New Roman"/>
          <w:b/>
          <w:color w:val="000000"/>
          <w:sz w:val="27"/>
          <w:szCs w:val="27"/>
        </w:rPr>
        <w:t>M.</w:t>
      </w:r>
      <w:r w:rsidRPr="002623A6">
        <w:rPr>
          <w:rFonts w:ascii="Times New Roman" w:hAnsi="Times New Roman"/>
          <w:b/>
          <w:bCs/>
          <w:color w:val="000000"/>
          <w:sz w:val="27"/>
          <w:szCs w:val="27"/>
        </w:rPr>
        <w:t xml:space="preserve"> ỦY BAN NHÂN DÂN</w:t>
      </w:r>
    </w:p>
    <w:p w:rsidR="00852702" w:rsidRDefault="00852702" w:rsidP="00852702">
      <w:pPr>
        <w:jc w:val="center"/>
        <w:rPr>
          <w:rFonts w:ascii="Times New Roman" w:hAnsi="Times New Roman"/>
          <w:b/>
          <w:bCs/>
          <w:color w:val="000000"/>
          <w:sz w:val="27"/>
          <w:szCs w:val="27"/>
        </w:rPr>
      </w:pPr>
      <w:r>
        <w:rPr>
          <w:rFonts w:ascii="Times New Roman" w:hAnsi="Times New Roman"/>
          <w:b/>
          <w:bCs/>
          <w:color w:val="000000"/>
          <w:sz w:val="27"/>
          <w:szCs w:val="27"/>
        </w:rPr>
        <w:t xml:space="preserve">                                                                         KT. </w:t>
      </w:r>
      <w:r w:rsidRPr="002623A6">
        <w:rPr>
          <w:rFonts w:ascii="Times New Roman" w:hAnsi="Times New Roman"/>
          <w:b/>
          <w:bCs/>
          <w:color w:val="000000"/>
          <w:sz w:val="27"/>
          <w:szCs w:val="27"/>
        </w:rPr>
        <w:t>CHỦ TỊCH</w:t>
      </w:r>
    </w:p>
    <w:p w:rsidR="00852702" w:rsidRPr="002623A6" w:rsidRDefault="00852702" w:rsidP="00852702">
      <w:pPr>
        <w:jc w:val="center"/>
        <w:rPr>
          <w:rFonts w:ascii="Times New Roman" w:hAnsi="Times New Roman"/>
          <w:b/>
          <w:color w:val="000000"/>
          <w:sz w:val="27"/>
          <w:szCs w:val="27"/>
        </w:rPr>
      </w:pPr>
      <w:r>
        <w:rPr>
          <w:rFonts w:ascii="Times New Roman" w:hAnsi="Times New Roman"/>
          <w:b/>
          <w:bCs/>
          <w:color w:val="000000"/>
          <w:sz w:val="27"/>
          <w:szCs w:val="27"/>
        </w:rPr>
        <w:t xml:space="preserve">                                                                         PHÓ CHỦ TỊCH</w:t>
      </w:r>
    </w:p>
    <w:p w:rsidR="00852702" w:rsidRPr="00852702" w:rsidRDefault="00852702" w:rsidP="00852702">
      <w:pPr>
        <w:spacing w:before="120"/>
        <w:ind w:firstLine="720"/>
        <w:jc w:val="center"/>
        <w:rPr>
          <w:rFonts w:ascii="Times New Roman" w:hAnsi="Times New Roman"/>
          <w:b/>
          <w:sz w:val="27"/>
          <w:szCs w:val="27"/>
          <w:lang w:val="en-US"/>
        </w:rPr>
      </w:pPr>
      <w:r>
        <w:rPr>
          <w:rFonts w:ascii="Times New Roman" w:hAnsi="Times New Roman"/>
          <w:b/>
          <w:sz w:val="27"/>
          <w:szCs w:val="27"/>
          <w:lang w:val="en-US"/>
        </w:rPr>
        <w:t xml:space="preserve">                                                                 </w:t>
      </w:r>
      <w:r w:rsidRPr="00852702">
        <w:rPr>
          <w:rFonts w:ascii="Times New Roman" w:hAnsi="Times New Roman"/>
          <w:b/>
          <w:sz w:val="27"/>
          <w:szCs w:val="27"/>
          <w:lang w:val="en-US"/>
        </w:rPr>
        <w:t>Dương Văn Thắng</w:t>
      </w:r>
    </w:p>
    <w:p w:rsidR="00626C5D" w:rsidRDefault="00626C5D" w:rsidP="004C5C36">
      <w:pPr>
        <w:spacing w:before="120"/>
        <w:ind w:firstLine="720"/>
        <w:jc w:val="both"/>
        <w:rPr>
          <w:rFonts w:ascii="Times New Roman" w:hAnsi="Times New Roman"/>
          <w:sz w:val="27"/>
          <w:szCs w:val="27"/>
          <w:lang w:val="en-US"/>
        </w:rPr>
      </w:pPr>
    </w:p>
    <w:p w:rsidR="00626C5D" w:rsidRDefault="00626C5D" w:rsidP="004C5C36">
      <w:pPr>
        <w:spacing w:before="120"/>
        <w:ind w:firstLine="720"/>
        <w:jc w:val="both"/>
        <w:rPr>
          <w:rFonts w:ascii="Times New Roman" w:hAnsi="Times New Roman"/>
          <w:sz w:val="27"/>
          <w:szCs w:val="27"/>
          <w:lang w:val="en-US"/>
        </w:rPr>
      </w:pPr>
    </w:p>
    <w:p w:rsidR="00626C5D" w:rsidRDefault="00626C5D" w:rsidP="00852702">
      <w:pPr>
        <w:spacing w:before="120"/>
        <w:jc w:val="both"/>
        <w:rPr>
          <w:rFonts w:ascii="Times New Roman" w:hAnsi="Times New Roman"/>
          <w:sz w:val="27"/>
          <w:szCs w:val="27"/>
          <w:lang w:val="en-US"/>
        </w:rPr>
      </w:pPr>
    </w:p>
    <w:p w:rsidR="00626C5D" w:rsidRDefault="00626C5D" w:rsidP="004C5C36">
      <w:pPr>
        <w:spacing w:before="120"/>
        <w:ind w:firstLine="720"/>
        <w:jc w:val="both"/>
        <w:rPr>
          <w:rFonts w:ascii="Times New Roman" w:hAnsi="Times New Roman"/>
          <w:sz w:val="27"/>
          <w:szCs w:val="27"/>
          <w:lang w:val="en-US"/>
        </w:rPr>
      </w:pPr>
    </w:p>
    <w:tbl>
      <w:tblPr>
        <w:tblW w:w="9915" w:type="dxa"/>
        <w:tblInd w:w="-252" w:type="dxa"/>
        <w:tblLook w:val="04A0"/>
      </w:tblPr>
      <w:tblGrid>
        <w:gridCol w:w="3640"/>
        <w:gridCol w:w="6275"/>
      </w:tblGrid>
      <w:tr w:rsidR="00626C5D" w:rsidTr="005E4C53">
        <w:trPr>
          <w:trHeight w:val="793"/>
        </w:trPr>
        <w:tc>
          <w:tcPr>
            <w:tcW w:w="3640" w:type="dxa"/>
            <w:hideMark/>
          </w:tcPr>
          <w:p w:rsidR="00626C5D" w:rsidRDefault="00626C5D">
            <w:pPr>
              <w:jc w:val="center"/>
              <w:rPr>
                <w:rFonts w:ascii="Times New Roman" w:hAnsi="Times New Roman"/>
                <w:b/>
                <w:bCs/>
                <w:sz w:val="26"/>
                <w:szCs w:val="26"/>
              </w:rPr>
            </w:pPr>
            <w:r>
              <w:rPr>
                <w:rFonts w:ascii="Times New Roman" w:hAnsi="Times New Roman"/>
                <w:b/>
                <w:bCs/>
                <w:sz w:val="26"/>
                <w:szCs w:val="26"/>
              </w:rPr>
              <w:t>ỦY BAN NHÂN DÂN</w:t>
            </w:r>
          </w:p>
          <w:p w:rsidR="00626C5D" w:rsidRDefault="00626C5D">
            <w:pPr>
              <w:jc w:val="center"/>
              <w:rPr>
                <w:rFonts w:ascii="Times New Roman" w:hAnsi="Times New Roman"/>
                <w:b/>
                <w:bCs/>
                <w:sz w:val="26"/>
                <w:szCs w:val="26"/>
              </w:rPr>
            </w:pPr>
            <w:r>
              <w:rPr>
                <w:rFonts w:ascii="Times New Roman" w:hAnsi="Times New Roman"/>
                <w:b/>
                <w:bCs/>
                <w:sz w:val="26"/>
                <w:szCs w:val="26"/>
              </w:rPr>
              <w:t>TỈNH TÂY NINH</w:t>
            </w:r>
          </w:p>
          <w:p w:rsidR="00626C5D" w:rsidRDefault="00637841">
            <w:pPr>
              <w:jc w:val="center"/>
              <w:rPr>
                <w:rFonts w:ascii="Times New Roman" w:hAnsi="Times New Roman"/>
                <w:b/>
                <w:bCs/>
                <w:sz w:val="26"/>
                <w:szCs w:val="26"/>
              </w:rPr>
            </w:pPr>
            <w:r w:rsidRPr="00637841">
              <w:rPr>
                <w:rFonts w:ascii="Calibri" w:eastAsia="Calibri" w:hAnsi="Calibri"/>
                <w:sz w:val="22"/>
                <w:szCs w:val="22"/>
              </w:rPr>
              <w:pict>
                <v:shapetype id="_x0000_t32" coordsize="21600,21600" o:spt="32" o:oned="t" path="m,l21600,21600e" filled="f">
                  <v:path arrowok="t" fillok="f" o:connecttype="none"/>
                  <o:lock v:ext="edit" shapetype="t"/>
                </v:shapetype>
                <v:shape id="AutoShape 2" o:spid="_x0000_s1029" type="#_x0000_t32" style="position:absolute;left:0;text-align:left;margin-left:58.4pt;margin-top:1.5pt;width:57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DxHgIAADo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"/>
              </w:pict>
            </w:r>
          </w:p>
        </w:tc>
        <w:tc>
          <w:tcPr>
            <w:tcW w:w="6275" w:type="dxa"/>
            <w:hideMark/>
          </w:tcPr>
          <w:p w:rsidR="00626C5D" w:rsidRDefault="00626C5D">
            <w:pPr>
              <w:jc w:val="center"/>
              <w:rPr>
                <w:rFonts w:ascii="Times New Roman" w:hAnsi="Times New Roman"/>
                <w:b/>
                <w:bCs/>
                <w:sz w:val="26"/>
                <w:szCs w:val="26"/>
              </w:rPr>
            </w:pPr>
            <w:r>
              <w:rPr>
                <w:rFonts w:ascii="Times New Roman" w:hAnsi="Times New Roman"/>
                <w:b/>
                <w:bCs/>
                <w:sz w:val="26"/>
                <w:szCs w:val="26"/>
              </w:rPr>
              <w:t>CỘNG HÒA XÃ HỘI CHỦ NGHĨA VIỆT NAM</w:t>
            </w:r>
          </w:p>
          <w:p w:rsidR="00626C5D" w:rsidRDefault="00637841">
            <w:pPr>
              <w:jc w:val="center"/>
              <w:rPr>
                <w:rFonts w:ascii="Times New Roman" w:hAnsi="Times New Roman"/>
                <w:b/>
                <w:bCs/>
                <w:szCs w:val="28"/>
              </w:rPr>
            </w:pPr>
            <w:r w:rsidRPr="00637841">
              <w:rPr>
                <w:rFonts w:ascii="Calibri" w:eastAsia="Calibri" w:hAnsi="Calibri"/>
                <w:sz w:val="22"/>
                <w:szCs w:val="22"/>
              </w:rPr>
              <w:pict>
                <v:shape id="AutoShape 3" o:spid="_x0000_s1030" type="#_x0000_t32" style="position:absolute;left:0;text-align:left;margin-left:67.5pt;margin-top:18.1pt;width:164.6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1h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Nl/E8STCi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"/>
              </w:pict>
            </w:r>
            <w:r w:rsidR="00626C5D">
              <w:rPr>
                <w:rFonts w:ascii="Times New Roman" w:hAnsi="Times New Roman"/>
                <w:b/>
                <w:bCs/>
                <w:szCs w:val="28"/>
              </w:rPr>
              <w:t>Độc lập-Tự do-Hạnh phúc</w:t>
            </w:r>
          </w:p>
        </w:tc>
      </w:tr>
    </w:tbl>
    <w:p w:rsidR="00626C5D" w:rsidRDefault="00626C5D" w:rsidP="005E4C53">
      <w:pPr>
        <w:spacing w:before="120"/>
        <w:jc w:val="center"/>
        <w:rPr>
          <w:rFonts w:ascii="Times New Roman" w:hAnsi="Times New Roman"/>
          <w:b/>
          <w:bCs/>
          <w:szCs w:val="28"/>
        </w:rPr>
      </w:pPr>
      <w:r>
        <w:rPr>
          <w:rFonts w:ascii="Times New Roman" w:hAnsi="Times New Roman"/>
          <w:b/>
          <w:bCs/>
          <w:szCs w:val="28"/>
        </w:rPr>
        <w:t>ĐIỀU LỆ</w:t>
      </w:r>
    </w:p>
    <w:p w:rsidR="00626C5D" w:rsidRDefault="00626C5D" w:rsidP="00626C5D">
      <w:pPr>
        <w:jc w:val="center"/>
        <w:rPr>
          <w:rFonts w:ascii="Times New Roman" w:hAnsi="Times New Roman"/>
          <w:szCs w:val="28"/>
        </w:rPr>
      </w:pPr>
      <w:r>
        <w:rPr>
          <w:rFonts w:ascii="Times New Roman" w:hAnsi="Times New Roman"/>
          <w:b/>
          <w:bCs/>
          <w:szCs w:val="28"/>
        </w:rPr>
        <w:t>Tổ chức và hoạt động của Quỹ Đầu tư phát triển Tây Ninh</w:t>
      </w:r>
    </w:p>
    <w:p w:rsidR="00626C5D" w:rsidRDefault="00626C5D" w:rsidP="00626C5D">
      <w:pPr>
        <w:jc w:val="center"/>
        <w:rPr>
          <w:rFonts w:ascii="Times New Roman" w:hAnsi="Times New Roman"/>
          <w:i/>
          <w:iCs/>
          <w:szCs w:val="28"/>
        </w:rPr>
      </w:pPr>
      <w:r>
        <w:rPr>
          <w:rFonts w:ascii="Times New Roman" w:hAnsi="Times New Roman"/>
          <w:i/>
          <w:iCs/>
          <w:szCs w:val="28"/>
          <w:lang w:val="vi-VN"/>
        </w:rPr>
        <w:t>(</w:t>
      </w:r>
      <w:r>
        <w:rPr>
          <w:rFonts w:ascii="Times New Roman" w:hAnsi="Times New Roman"/>
          <w:i/>
          <w:iCs/>
          <w:szCs w:val="28"/>
        </w:rPr>
        <w:t>Phê duyệt</w:t>
      </w:r>
      <w:r>
        <w:rPr>
          <w:rFonts w:ascii="Times New Roman" w:hAnsi="Times New Roman"/>
          <w:i/>
          <w:iCs/>
          <w:szCs w:val="28"/>
          <w:lang w:val="vi-VN"/>
        </w:rPr>
        <w:t xml:space="preserve"> kèm theo </w:t>
      </w:r>
      <w:r>
        <w:rPr>
          <w:rFonts w:ascii="Times New Roman" w:hAnsi="Times New Roman"/>
          <w:i/>
          <w:iCs/>
          <w:szCs w:val="28"/>
        </w:rPr>
        <w:t>Quyết định</w:t>
      </w:r>
      <w:r>
        <w:rPr>
          <w:rFonts w:ascii="Times New Roman" w:hAnsi="Times New Roman"/>
          <w:i/>
          <w:iCs/>
          <w:szCs w:val="28"/>
          <w:lang w:val="vi-VN"/>
        </w:rPr>
        <w:t xml:space="preserve"> s</w:t>
      </w:r>
      <w:r>
        <w:rPr>
          <w:rFonts w:ascii="Times New Roman" w:hAnsi="Times New Roman"/>
          <w:i/>
          <w:iCs/>
          <w:szCs w:val="28"/>
        </w:rPr>
        <w:t>ố:</w:t>
      </w:r>
      <w:r w:rsidR="00852702">
        <w:rPr>
          <w:rFonts w:ascii="Times New Roman" w:hAnsi="Times New Roman"/>
          <w:i/>
          <w:iCs/>
          <w:szCs w:val="28"/>
        </w:rPr>
        <w:t xml:space="preserve"> </w:t>
      </w:r>
      <w:r>
        <w:rPr>
          <w:rFonts w:ascii="Times New Roman" w:hAnsi="Times New Roman"/>
          <w:i/>
          <w:iCs/>
          <w:szCs w:val="28"/>
        </w:rPr>
        <w:t>27 /2016</w:t>
      </w:r>
      <w:r>
        <w:rPr>
          <w:rFonts w:ascii="Times New Roman" w:hAnsi="Times New Roman"/>
          <w:i/>
          <w:iCs/>
          <w:szCs w:val="28"/>
          <w:lang w:val="vi-VN"/>
        </w:rPr>
        <w:t>/</w:t>
      </w:r>
      <w:r>
        <w:rPr>
          <w:rFonts w:ascii="Times New Roman" w:hAnsi="Times New Roman"/>
          <w:i/>
          <w:iCs/>
          <w:szCs w:val="28"/>
        </w:rPr>
        <w:t>QĐ</w:t>
      </w:r>
      <w:r>
        <w:rPr>
          <w:rFonts w:ascii="Times New Roman" w:hAnsi="Times New Roman"/>
          <w:i/>
          <w:iCs/>
          <w:szCs w:val="28"/>
          <w:lang w:val="vi-VN"/>
        </w:rPr>
        <w:t>-</w:t>
      </w:r>
      <w:r>
        <w:rPr>
          <w:rFonts w:ascii="Times New Roman" w:hAnsi="Times New Roman"/>
          <w:i/>
          <w:iCs/>
          <w:szCs w:val="28"/>
        </w:rPr>
        <w:t>UBND</w:t>
      </w:r>
      <w:r>
        <w:rPr>
          <w:rFonts w:ascii="Times New Roman" w:hAnsi="Times New Roman"/>
          <w:i/>
          <w:iCs/>
          <w:szCs w:val="28"/>
          <w:lang w:val="vi-VN"/>
        </w:rPr>
        <w:t xml:space="preserve"> ngày </w:t>
      </w:r>
      <w:r>
        <w:rPr>
          <w:rFonts w:ascii="Times New Roman" w:hAnsi="Times New Roman"/>
          <w:i/>
          <w:iCs/>
          <w:szCs w:val="28"/>
        </w:rPr>
        <w:t>15 /8/</w:t>
      </w:r>
      <w:r>
        <w:rPr>
          <w:rFonts w:ascii="Times New Roman" w:hAnsi="Times New Roman"/>
          <w:i/>
          <w:iCs/>
          <w:szCs w:val="28"/>
          <w:lang w:val="vi-VN"/>
        </w:rPr>
        <w:t>201</w:t>
      </w:r>
      <w:r>
        <w:rPr>
          <w:rFonts w:ascii="Times New Roman" w:hAnsi="Times New Roman"/>
          <w:i/>
          <w:iCs/>
          <w:szCs w:val="28"/>
        </w:rPr>
        <w:t>6</w:t>
      </w:r>
    </w:p>
    <w:p w:rsidR="00626C5D" w:rsidRDefault="00626C5D" w:rsidP="00626C5D">
      <w:pPr>
        <w:jc w:val="center"/>
        <w:rPr>
          <w:rFonts w:ascii="Times New Roman" w:hAnsi="Times New Roman"/>
          <w:i/>
          <w:iCs/>
          <w:szCs w:val="28"/>
        </w:rPr>
      </w:pPr>
      <w:r>
        <w:rPr>
          <w:rFonts w:ascii="Times New Roman" w:hAnsi="Times New Roman"/>
          <w:i/>
          <w:iCs/>
          <w:szCs w:val="28"/>
          <w:lang w:val="vi-VN"/>
        </w:rPr>
        <w:t xml:space="preserve">của </w:t>
      </w:r>
      <w:r>
        <w:rPr>
          <w:rFonts w:ascii="Times New Roman" w:hAnsi="Times New Roman"/>
          <w:i/>
          <w:iCs/>
          <w:szCs w:val="28"/>
        </w:rPr>
        <w:t>Ủy ban nhân dân tỉnh Tây Ninh</w:t>
      </w:r>
      <w:r>
        <w:rPr>
          <w:rFonts w:ascii="Times New Roman" w:hAnsi="Times New Roman"/>
          <w:i/>
          <w:iCs/>
          <w:szCs w:val="28"/>
          <w:lang w:val="vi-VN"/>
        </w:rPr>
        <w:t>)</w:t>
      </w:r>
    </w:p>
    <w:p w:rsidR="00626C5D" w:rsidRDefault="00637841" w:rsidP="00626C5D">
      <w:pPr>
        <w:jc w:val="center"/>
        <w:rPr>
          <w:rFonts w:ascii="Times New Roman" w:hAnsi="Times New Roman"/>
          <w:szCs w:val="28"/>
        </w:rPr>
      </w:pPr>
      <w:r w:rsidRPr="00637841">
        <w:rPr>
          <w:rFonts w:ascii="Calibri" w:eastAsia="Calibri" w:hAnsi="Calibri"/>
          <w:sz w:val="22"/>
          <w:szCs w:val="22"/>
        </w:rPr>
        <w:pict>
          <v:shape id="AutoShape 10" o:spid="_x0000_s1031" type="#_x0000_t32" style="position:absolute;left:0;text-align:left;margin-left:175.9pt;margin-top:2.4pt;width:117.7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0M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"/>
        </w:pict>
      </w:r>
    </w:p>
    <w:p w:rsidR="00626C5D" w:rsidRDefault="00626C5D" w:rsidP="00626C5D">
      <w:pPr>
        <w:tabs>
          <w:tab w:val="left" w:pos="2344"/>
        </w:tabs>
        <w:jc w:val="center"/>
        <w:rPr>
          <w:rFonts w:ascii="Times New Roman" w:hAnsi="Times New Roman"/>
          <w:szCs w:val="28"/>
        </w:rPr>
      </w:pPr>
      <w:bookmarkStart w:id="1" w:name="chuong_1"/>
      <w:r>
        <w:rPr>
          <w:rFonts w:ascii="Times New Roman" w:hAnsi="Times New Roman"/>
          <w:b/>
          <w:bCs/>
          <w:szCs w:val="28"/>
          <w:lang w:val="vi-VN"/>
        </w:rPr>
        <w:t xml:space="preserve">Chương </w:t>
      </w:r>
      <w:bookmarkEnd w:id="1"/>
      <w:r>
        <w:rPr>
          <w:rFonts w:ascii="Times New Roman" w:hAnsi="Times New Roman"/>
          <w:b/>
          <w:bCs/>
          <w:szCs w:val="28"/>
        </w:rPr>
        <w:t>I</w:t>
      </w:r>
    </w:p>
    <w:p w:rsidR="00626C5D" w:rsidRDefault="00626C5D" w:rsidP="00626C5D">
      <w:pPr>
        <w:jc w:val="center"/>
        <w:rPr>
          <w:rFonts w:ascii="Times New Roman" w:hAnsi="Times New Roman"/>
          <w:sz w:val="26"/>
          <w:szCs w:val="26"/>
        </w:rPr>
      </w:pPr>
      <w:bookmarkStart w:id="2" w:name="chuong_1_name"/>
      <w:r>
        <w:rPr>
          <w:rFonts w:ascii="Times New Roman" w:hAnsi="Times New Roman"/>
          <w:b/>
          <w:bCs/>
          <w:sz w:val="26"/>
          <w:szCs w:val="26"/>
          <w:lang w:val="vi-VN"/>
        </w:rPr>
        <w:t>QUY ĐỊNH CHUNG</w:t>
      </w:r>
      <w:bookmarkEnd w:id="2"/>
    </w:p>
    <w:p w:rsidR="00626C5D" w:rsidRDefault="00626C5D" w:rsidP="00626C5D">
      <w:pPr>
        <w:spacing w:before="120" w:after="120"/>
        <w:ind w:firstLine="720"/>
        <w:jc w:val="both"/>
        <w:rPr>
          <w:rFonts w:ascii="Times New Roman" w:hAnsi="Times New Roman"/>
          <w:szCs w:val="28"/>
        </w:rPr>
      </w:pPr>
      <w:bookmarkStart w:id="3" w:name="dieu_1_1"/>
      <w:r>
        <w:rPr>
          <w:rFonts w:ascii="Times New Roman" w:hAnsi="Times New Roman"/>
          <w:b/>
          <w:bCs/>
          <w:szCs w:val="28"/>
          <w:lang w:val="vi-VN"/>
        </w:rPr>
        <w:t>Điều 1. Giải thích từ ngữ</w:t>
      </w:r>
      <w:bookmarkEnd w:id="3"/>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lang w:val="vi-VN"/>
        </w:rPr>
        <w:t>Ngoài các thuật ngữ quy định tại Nghị định số 138/2007/NĐ-CP và Nghị định số 37/2013/NĐ-CP, trong Điều lệ này, những thuật ngữ dưới đây sẽ được hiểu như sau:</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 xml:space="preserve">“Vốn điều lệ” là mức vốn quy định tại Điều lệ tổ chức và hoạt động của Quỹ </w:t>
      </w:r>
      <w:r>
        <w:rPr>
          <w:rFonts w:ascii="Times New Roman" w:hAnsi="Times New Roman"/>
          <w:szCs w:val="28"/>
        </w:rPr>
        <w:t>Đ</w:t>
      </w:r>
      <w:r>
        <w:rPr>
          <w:rFonts w:ascii="Times New Roman" w:hAnsi="Times New Roman"/>
          <w:szCs w:val="28"/>
          <w:lang w:val="vi-VN"/>
        </w:rPr>
        <w:t xml:space="preserve">ầu tư </w:t>
      </w:r>
      <w:r>
        <w:rPr>
          <w:rFonts w:ascii="Times New Roman" w:hAnsi="Times New Roman"/>
          <w:szCs w:val="28"/>
        </w:rPr>
        <w:t>P</w:t>
      </w:r>
      <w:r>
        <w:rPr>
          <w:rFonts w:ascii="Times New Roman" w:hAnsi="Times New Roman"/>
          <w:szCs w:val="28"/>
          <w:lang w:val="vi-VN"/>
        </w:rPr>
        <w:t xml:space="preserve">hát triển </w:t>
      </w:r>
      <w:r>
        <w:rPr>
          <w:rFonts w:ascii="Times New Roman" w:hAnsi="Times New Roman"/>
          <w:szCs w:val="28"/>
        </w:rPr>
        <w:t>Tây Ninh</w:t>
      </w:r>
      <w:r>
        <w:rPr>
          <w:rFonts w:ascii="Times New Roman" w:hAnsi="Times New Roman"/>
          <w:szCs w:val="28"/>
          <w:lang w:val="vi-VN"/>
        </w:rPr>
        <w:t xml:space="preserve"> (sau đây gọi là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“Vốn điều lệ thực có” là số vốn điều lệ đã được Ủy ban nhân dân tỉnh thực cấp cho Quỹ và được phản ánh trên sổ sách kế toán của Quỹ để hoạt động theo quy định tại Nghị định số 138/2007/NĐ-CP và Nghị định số 37/2013/NĐ-CP.</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“Người có liên quan” là cha, cha nuôi, mẹ, mẹ nuôi, vợ, chồng, con, con nuôi, anh chị em ruột của thành viên Hội đồng quản lý, Ban giám đốc, thành viên Ban kiểm soát, K</w:t>
      </w:r>
      <w:r>
        <w:rPr>
          <w:rFonts w:ascii="Times New Roman" w:hAnsi="Times New Roman"/>
          <w:szCs w:val="28"/>
        </w:rPr>
        <w:t xml:space="preserve">ế </w:t>
      </w:r>
      <w:r>
        <w:rPr>
          <w:rFonts w:ascii="Times New Roman" w:hAnsi="Times New Roman"/>
          <w:szCs w:val="28"/>
          <w:lang w:val="vi-VN"/>
        </w:rPr>
        <w:t>toán trưởng của Quỹ.</w:t>
      </w:r>
    </w:p>
    <w:p w:rsidR="00626C5D" w:rsidRDefault="00626C5D" w:rsidP="00626C5D">
      <w:pPr>
        <w:spacing w:before="120" w:after="120"/>
        <w:ind w:firstLine="720"/>
        <w:jc w:val="both"/>
        <w:rPr>
          <w:rFonts w:ascii="Times New Roman" w:hAnsi="Times New Roman"/>
          <w:szCs w:val="28"/>
        </w:rPr>
      </w:pPr>
      <w:bookmarkStart w:id="4" w:name="dieu_2_1"/>
      <w:r>
        <w:rPr>
          <w:rFonts w:ascii="Times New Roman" w:hAnsi="Times New Roman"/>
          <w:b/>
          <w:bCs/>
          <w:szCs w:val="28"/>
          <w:lang w:val="vi-VN"/>
        </w:rPr>
        <w:t>Điều 2. Tên gọi, trụ sở và vốn điều lệ của Quỹ</w:t>
      </w:r>
      <w:bookmarkEnd w:id="4"/>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 xml:space="preserve">Quỹ </w:t>
      </w:r>
      <w:r>
        <w:rPr>
          <w:rFonts w:ascii="Times New Roman" w:hAnsi="Times New Roman"/>
          <w:szCs w:val="28"/>
        </w:rPr>
        <w:t>Đ</w:t>
      </w:r>
      <w:r>
        <w:rPr>
          <w:rFonts w:ascii="Times New Roman" w:hAnsi="Times New Roman"/>
          <w:szCs w:val="28"/>
          <w:lang w:val="vi-VN"/>
        </w:rPr>
        <w:t xml:space="preserve">ầu tư </w:t>
      </w:r>
      <w:r>
        <w:rPr>
          <w:rFonts w:ascii="Times New Roman" w:hAnsi="Times New Roman"/>
          <w:szCs w:val="28"/>
        </w:rPr>
        <w:t>p</w:t>
      </w:r>
      <w:r>
        <w:rPr>
          <w:rFonts w:ascii="Times New Roman" w:hAnsi="Times New Roman"/>
          <w:szCs w:val="28"/>
          <w:lang w:val="vi-VN"/>
        </w:rPr>
        <w:t xml:space="preserve">hát triển </w:t>
      </w:r>
      <w:r>
        <w:rPr>
          <w:rFonts w:ascii="Times New Roman" w:hAnsi="Times New Roman"/>
          <w:szCs w:val="28"/>
        </w:rPr>
        <w:t xml:space="preserve">Tây Ninh </w:t>
      </w:r>
      <w:r>
        <w:rPr>
          <w:rFonts w:ascii="Times New Roman" w:hAnsi="Times New Roman"/>
          <w:szCs w:val="28"/>
          <w:lang w:val="vi-VN"/>
        </w:rPr>
        <w:t>là một tổ chức tài chính nhà nước của địa phương,được thành lập theo Quyết định s</w:t>
      </w:r>
      <w:r>
        <w:rPr>
          <w:rFonts w:ascii="Times New Roman" w:hAnsi="Times New Roman"/>
          <w:szCs w:val="28"/>
        </w:rPr>
        <w:t xml:space="preserve">ố 135/2002/QĐ-UB </w:t>
      </w:r>
      <w:r>
        <w:rPr>
          <w:rFonts w:ascii="Times New Roman" w:hAnsi="Times New Roman"/>
          <w:szCs w:val="28"/>
          <w:lang w:val="vi-VN"/>
        </w:rPr>
        <w:t>ngày</w:t>
      </w:r>
      <w:r>
        <w:rPr>
          <w:rFonts w:ascii="Times New Roman" w:hAnsi="Times New Roman"/>
          <w:szCs w:val="28"/>
        </w:rPr>
        <w:t xml:space="preserve"> 12/11/2002 </w:t>
      </w:r>
      <w:r>
        <w:rPr>
          <w:rFonts w:ascii="Times New Roman" w:hAnsi="Times New Roman"/>
          <w:szCs w:val="28"/>
          <w:lang w:val="vi-VN"/>
        </w:rPr>
        <w:t>của Ủy ban nhân dân tỉnh</w:t>
      </w:r>
      <w:r>
        <w:rPr>
          <w:rFonts w:ascii="Times New Roman" w:hAnsi="Times New Roman"/>
          <w:szCs w:val="28"/>
        </w:rPr>
        <w:t xml:space="preserve"> Tây Ninh </w:t>
      </w:r>
      <w:r>
        <w:rPr>
          <w:rFonts w:ascii="Times New Roman" w:hAnsi="Times New Roman"/>
          <w:szCs w:val="28"/>
          <w:lang w:val="vi-VN"/>
        </w:rPr>
        <w:t>nhằm mục đích tiếp nhận vốn ngân sách, huy động vốn trung và dài hạn từ các tổ chức cá nhân trong và ngoài nước để cho vay, đ</w:t>
      </w:r>
      <w:r>
        <w:rPr>
          <w:rFonts w:ascii="Times New Roman" w:hAnsi="Times New Roman"/>
          <w:szCs w:val="28"/>
        </w:rPr>
        <w:t>ầ</w:t>
      </w:r>
      <w:r>
        <w:rPr>
          <w:rFonts w:ascii="Times New Roman" w:hAnsi="Times New Roman"/>
          <w:szCs w:val="28"/>
          <w:lang w:val="vi-VN"/>
        </w:rPr>
        <w:t>u tư vào dự án, doanh nghiệp phát triển cơ sở hạ tầng kinh tế - xã hội của tỉnh</w:t>
      </w:r>
      <w:r>
        <w:rPr>
          <w:rFonts w:ascii="Times New Roman" w:hAnsi="Times New Roman"/>
          <w:szCs w:val="28"/>
        </w:rPr>
        <w:t xml:space="preserve"> Tây Ninh.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Vốn điều lệ của Quỹ:</w:t>
      </w:r>
      <w:r w:rsidR="00576AA9">
        <w:rPr>
          <w:rFonts w:ascii="Times New Roman" w:hAnsi="Times New Roman"/>
          <w:szCs w:val="28"/>
          <w:lang w:val="en-US"/>
        </w:rPr>
        <w:t xml:space="preserve"> </w:t>
      </w:r>
      <w:r>
        <w:rPr>
          <w:rFonts w:ascii="Times New Roman" w:hAnsi="Times New Roman"/>
          <w:szCs w:val="28"/>
        </w:rPr>
        <w:t>500 tỷ đồng (Năm trăm tỷ đồng).</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Tên gọi của Quỹ:</w:t>
      </w:r>
      <w:r w:rsidR="00576AA9">
        <w:rPr>
          <w:rFonts w:ascii="Times New Roman" w:hAnsi="Times New Roman"/>
          <w:szCs w:val="28"/>
          <w:lang w:val="en-US"/>
        </w:rPr>
        <w:t xml:space="preserve"> </w:t>
      </w:r>
      <w:r>
        <w:rPr>
          <w:rFonts w:ascii="Times New Roman" w:hAnsi="Times New Roman"/>
          <w:szCs w:val="28"/>
        </w:rPr>
        <w:t>Quỹ Đầu tư phát triển Tây Ninh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Tên gọi đầy đủ:</w:t>
      </w:r>
      <w:r>
        <w:rPr>
          <w:rFonts w:ascii="Times New Roman" w:hAnsi="Times New Roman"/>
          <w:szCs w:val="28"/>
        </w:rPr>
        <w:t xml:space="preserve"> Quỹ Đầu tư phát triển Tây Ninh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Tên viết tắt:</w:t>
      </w:r>
      <w:r>
        <w:rPr>
          <w:rFonts w:ascii="Times New Roman" w:hAnsi="Times New Roman"/>
          <w:szCs w:val="28"/>
        </w:rPr>
        <w:t xml:space="preserve"> TDIF</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Tên giao dịch quốc tế:</w:t>
      </w:r>
      <w:r>
        <w:rPr>
          <w:rFonts w:ascii="Times New Roman" w:hAnsi="Times New Roman"/>
          <w:szCs w:val="28"/>
        </w:rPr>
        <w:t xml:space="preserve"> Tay Ninh Development Investment Fund</w:t>
      </w:r>
    </w:p>
    <w:p w:rsidR="00626C5D" w:rsidRDefault="00626C5D" w:rsidP="00626C5D">
      <w:pPr>
        <w:spacing w:before="120" w:after="120"/>
        <w:ind w:firstLine="720"/>
        <w:jc w:val="both"/>
        <w:rPr>
          <w:rFonts w:ascii="Times New Roman" w:hAnsi="Times New Roman"/>
          <w:spacing w:val="-8"/>
          <w:szCs w:val="28"/>
        </w:rPr>
      </w:pPr>
      <w:r>
        <w:rPr>
          <w:rFonts w:ascii="Times New Roman" w:hAnsi="Times New Roman"/>
          <w:spacing w:val="-8"/>
          <w:szCs w:val="28"/>
        </w:rPr>
        <w:t xml:space="preserve">4. </w:t>
      </w:r>
      <w:r>
        <w:rPr>
          <w:rFonts w:ascii="Times New Roman" w:hAnsi="Times New Roman"/>
          <w:spacing w:val="-8"/>
          <w:szCs w:val="28"/>
          <w:lang w:val="vi-VN"/>
        </w:rPr>
        <w:t>Địa chỉ trụ sở chính:</w:t>
      </w:r>
      <w:r w:rsidR="00576AA9">
        <w:rPr>
          <w:rFonts w:ascii="Times New Roman" w:hAnsi="Times New Roman"/>
          <w:spacing w:val="-8"/>
          <w:szCs w:val="28"/>
          <w:lang w:val="en-US"/>
        </w:rPr>
        <w:t xml:space="preserve"> </w:t>
      </w:r>
      <w:r>
        <w:rPr>
          <w:rFonts w:ascii="Times New Roman" w:hAnsi="Times New Roman"/>
          <w:spacing w:val="-8"/>
          <w:szCs w:val="28"/>
        </w:rPr>
        <w:t>Đường 30/4, phường 1, Thành phố Tây Ninh, tỉnh Tây Ninh.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5. </w:t>
      </w:r>
      <w:r>
        <w:rPr>
          <w:rFonts w:ascii="Times New Roman" w:hAnsi="Times New Roman"/>
          <w:szCs w:val="28"/>
          <w:lang w:val="vi-VN"/>
        </w:rPr>
        <w:t>Điện thoại, fax, trang điện tử:</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Điện thoại:</w:t>
      </w:r>
      <w:r w:rsidR="00576AA9">
        <w:rPr>
          <w:rFonts w:ascii="Times New Roman" w:hAnsi="Times New Roman"/>
          <w:szCs w:val="28"/>
          <w:lang w:val="en-US"/>
        </w:rPr>
        <w:t xml:space="preserve"> </w:t>
      </w:r>
      <w:r>
        <w:rPr>
          <w:rFonts w:ascii="Times New Roman" w:hAnsi="Times New Roman"/>
          <w:szCs w:val="28"/>
        </w:rPr>
        <w:t xml:space="preserve">066.3811288 </w:t>
      </w:r>
    </w:p>
    <w:p w:rsidR="005E4C53" w:rsidRDefault="00626C5D" w:rsidP="005E4C53">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Fax:</w:t>
      </w:r>
      <w:r>
        <w:rPr>
          <w:rFonts w:ascii="Times New Roman" w:hAnsi="Times New Roman"/>
          <w:szCs w:val="28"/>
        </w:rPr>
        <w:t>066.3813661</w:t>
      </w:r>
    </w:p>
    <w:p w:rsidR="006930F0" w:rsidRDefault="00626C5D" w:rsidP="007257A1">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Trang điện tử:</w:t>
      </w:r>
      <w:r>
        <w:rPr>
          <w:rFonts w:ascii="Times New Roman" w:hAnsi="Times New Roman"/>
          <w:szCs w:val="28"/>
        </w:rPr>
        <w:t xml:space="preserve"> TDIF.VN</w:t>
      </w:r>
    </w:p>
    <w:p w:rsidR="00626C5D" w:rsidRDefault="00626C5D" w:rsidP="00626C5D">
      <w:pPr>
        <w:spacing w:before="120" w:after="120"/>
        <w:ind w:firstLine="720"/>
        <w:jc w:val="both"/>
        <w:rPr>
          <w:rFonts w:ascii="Times New Roman" w:hAnsi="Times New Roman"/>
          <w:szCs w:val="28"/>
        </w:rPr>
      </w:pPr>
      <w:bookmarkStart w:id="5" w:name="dieu_3_1"/>
      <w:r>
        <w:rPr>
          <w:rFonts w:ascii="Times New Roman" w:hAnsi="Times New Roman"/>
          <w:b/>
          <w:bCs/>
          <w:szCs w:val="28"/>
          <w:lang w:val="vi-VN"/>
        </w:rPr>
        <w:lastRenderedPageBreak/>
        <w:t>Điều 3. Địa vị pháp lý, tư cách pháp nhân và đại diện theo pháp luật</w:t>
      </w:r>
      <w:bookmarkEnd w:id="5"/>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 xml:space="preserve">Quỹ </w:t>
      </w:r>
      <w:r>
        <w:rPr>
          <w:rFonts w:ascii="Times New Roman" w:hAnsi="Times New Roman"/>
          <w:szCs w:val="28"/>
        </w:rPr>
        <w:t xml:space="preserve">Đầu tư phát triển Tây Ninh (Quỹ ĐTPT) </w:t>
      </w:r>
      <w:r>
        <w:rPr>
          <w:rFonts w:ascii="Times New Roman" w:hAnsi="Times New Roman"/>
          <w:szCs w:val="28"/>
          <w:lang w:val="vi-VN"/>
        </w:rPr>
        <w:t>là một tổ chức tài chính nhà nước của địa phương, thực hiện chức năng đầu tư phát triển và đầu tư tài chính theo quy định tại Nghị định số 138/2007/NĐ-CP và Nghị định số 37/20</w:t>
      </w:r>
      <w:r>
        <w:rPr>
          <w:rFonts w:ascii="Times New Roman" w:hAnsi="Times New Roman"/>
          <w:szCs w:val="28"/>
        </w:rPr>
        <w:t>1</w:t>
      </w:r>
      <w:r>
        <w:rPr>
          <w:rFonts w:ascii="Times New Roman" w:hAnsi="Times New Roman"/>
          <w:szCs w:val="28"/>
          <w:lang w:val="vi-VN"/>
        </w:rPr>
        <w:t>3/NĐ-CP.</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Quỹ có tư cách pháp nhân, có vốn điều lệ, có bảng cân đối kế toán riêng, có con dấu, được mở tài khoản tại Kho bạc Nhà nước và các ngân hàng thương mại hoạt động hợp pháp tại Việt Nam.</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Người đại diện theo pháp luật của Qu</w:t>
      </w:r>
      <w:r>
        <w:rPr>
          <w:rFonts w:ascii="Times New Roman" w:hAnsi="Times New Roman"/>
          <w:szCs w:val="28"/>
        </w:rPr>
        <w:t xml:space="preserve">ỹ </w:t>
      </w:r>
      <w:r>
        <w:rPr>
          <w:rFonts w:ascii="Times New Roman" w:hAnsi="Times New Roman"/>
          <w:szCs w:val="28"/>
          <w:lang w:val="vi-VN"/>
        </w:rPr>
        <w:t>là Giám đốc.</w:t>
      </w:r>
    </w:p>
    <w:p w:rsidR="00626C5D" w:rsidRDefault="00626C5D" w:rsidP="00626C5D">
      <w:pPr>
        <w:spacing w:before="120" w:after="120"/>
        <w:ind w:firstLine="720"/>
        <w:jc w:val="both"/>
        <w:rPr>
          <w:rFonts w:ascii="Times New Roman" w:hAnsi="Times New Roman"/>
          <w:szCs w:val="28"/>
        </w:rPr>
      </w:pPr>
      <w:bookmarkStart w:id="6" w:name="dieu_4_1"/>
      <w:r>
        <w:rPr>
          <w:rFonts w:ascii="Times New Roman" w:hAnsi="Times New Roman"/>
          <w:b/>
          <w:bCs/>
          <w:szCs w:val="28"/>
          <w:lang w:val="vi-VN"/>
        </w:rPr>
        <w:t>Điều 4. Nguyên tắc hoạt động</w:t>
      </w:r>
      <w:bookmarkEnd w:id="6"/>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 xml:space="preserve">Quỹ hoạt động theo mô hình </w:t>
      </w:r>
      <w:r>
        <w:rPr>
          <w:rFonts w:ascii="Times New Roman" w:hAnsi="Times New Roman"/>
          <w:szCs w:val="28"/>
        </w:rPr>
        <w:t>N</w:t>
      </w:r>
      <w:r>
        <w:rPr>
          <w:rFonts w:ascii="Times New Roman" w:hAnsi="Times New Roman"/>
          <w:szCs w:val="28"/>
          <w:lang w:val="vi-VN"/>
        </w:rPr>
        <w:t>gân hàng chính sách, thực hiện nguyên tắc tự chủ về tài chính, không vì mục tiêu lợi nhuận, bảo toàn và phát tri</w:t>
      </w:r>
      <w:r>
        <w:rPr>
          <w:rFonts w:ascii="Times New Roman" w:hAnsi="Times New Roman"/>
          <w:szCs w:val="28"/>
        </w:rPr>
        <w:t>ể</w:t>
      </w:r>
      <w:r>
        <w:rPr>
          <w:rFonts w:ascii="Times New Roman" w:hAnsi="Times New Roman"/>
          <w:szCs w:val="28"/>
          <w:lang w:val="vi-VN"/>
        </w:rPr>
        <w:t>n vốn.</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2. </w:t>
      </w:r>
      <w:r>
        <w:rPr>
          <w:rFonts w:ascii="Times New Roman" w:hAnsi="Times New Roman"/>
          <w:spacing w:val="-4"/>
          <w:szCs w:val="28"/>
          <w:lang w:val="vi-VN"/>
        </w:rPr>
        <w:t>Quỹ chịu trách nhiệm hữu hạn trong phạm vi nguồn vốn chủ sở hữu của Qu</w:t>
      </w:r>
      <w:r>
        <w:rPr>
          <w:rFonts w:ascii="Times New Roman" w:hAnsi="Times New Roman"/>
          <w:spacing w:val="-4"/>
          <w:szCs w:val="28"/>
        </w:rPr>
        <w:t>ỹ</w:t>
      </w:r>
      <w:r>
        <w:rPr>
          <w:rFonts w:ascii="Times New Roman" w:hAnsi="Times New Roman"/>
          <w:spacing w:val="-4"/>
          <w:szCs w:val="28"/>
          <w:lang w:val="vi-VN"/>
        </w:rPr>
        <w:t>.</w:t>
      </w:r>
    </w:p>
    <w:p w:rsidR="00626C5D" w:rsidRDefault="00626C5D" w:rsidP="00626C5D">
      <w:pPr>
        <w:spacing w:before="120" w:after="120"/>
        <w:ind w:firstLine="720"/>
        <w:jc w:val="both"/>
        <w:rPr>
          <w:rFonts w:ascii="Times New Roman" w:hAnsi="Times New Roman"/>
          <w:szCs w:val="28"/>
        </w:rPr>
      </w:pPr>
      <w:bookmarkStart w:id="7" w:name="dieu_5_1"/>
      <w:r>
        <w:rPr>
          <w:rFonts w:ascii="Times New Roman" w:hAnsi="Times New Roman"/>
          <w:b/>
          <w:bCs/>
          <w:szCs w:val="28"/>
          <w:lang w:val="vi-VN"/>
        </w:rPr>
        <w:t>Điều 5. Tổ chức bộ máy</w:t>
      </w:r>
      <w:bookmarkEnd w:id="7"/>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Cơ cấu tổ chức quản lý và điều hành của Quỹ bao gồm:</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Hội đồng quản lý bao gồm: Chủ tịch, Phó Chủ tịch và các thành viên;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Ban kiểm soát: Trưởng ban kiểm soát và các thành viên;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Bộ máy điều hành bao gồm: Ban giám đốc (Giám đốc và các Phó Giám đốc), Kế toán trưởng và các Phòng, Ban nghiệp vụ.</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Việc thay đổi lại cơ cấu tổ chức quản lý và điều hành của Quỹ do Ủy ban nhân dân tỉnh và Hội đồng quản lý quyết định theo thẩm quyền quy định tại Điều lệ về t</w:t>
      </w:r>
      <w:r>
        <w:rPr>
          <w:rFonts w:ascii="Times New Roman" w:hAnsi="Times New Roman"/>
          <w:szCs w:val="28"/>
        </w:rPr>
        <w:t xml:space="preserve">ổ </w:t>
      </w:r>
      <w:r>
        <w:rPr>
          <w:rFonts w:ascii="Times New Roman" w:hAnsi="Times New Roman"/>
          <w:szCs w:val="28"/>
          <w:lang w:val="vi-VN"/>
        </w:rPr>
        <w:t>chức và hoạt động của Quỹ và phù hợp với quy định tại Khoản 1 Điều 1 Nghị định số 37/2013/NĐ-CP.</w:t>
      </w:r>
    </w:p>
    <w:p w:rsidR="00626C5D" w:rsidRDefault="00626C5D" w:rsidP="00626C5D">
      <w:pPr>
        <w:spacing w:before="120" w:after="120"/>
        <w:ind w:firstLine="720"/>
        <w:jc w:val="both"/>
        <w:rPr>
          <w:rFonts w:ascii="Times New Roman" w:hAnsi="Times New Roman"/>
          <w:szCs w:val="28"/>
        </w:rPr>
      </w:pPr>
      <w:bookmarkStart w:id="8" w:name="dieu_6"/>
      <w:r>
        <w:rPr>
          <w:rFonts w:ascii="Times New Roman" w:hAnsi="Times New Roman"/>
          <w:b/>
          <w:bCs/>
          <w:szCs w:val="28"/>
          <w:lang w:val="vi-VN"/>
        </w:rPr>
        <w:t>Điều 6. Hoạt động của các tổ chức chính trị, chính trị-xã hội</w:t>
      </w:r>
      <w:bookmarkEnd w:id="8"/>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 xml:space="preserve">Tổ chức Đảng Cộng </w:t>
      </w:r>
      <w:r>
        <w:rPr>
          <w:rFonts w:ascii="Times New Roman" w:hAnsi="Times New Roman"/>
          <w:szCs w:val="28"/>
        </w:rPr>
        <w:t>s</w:t>
      </w:r>
      <w:r>
        <w:rPr>
          <w:rFonts w:ascii="Times New Roman" w:hAnsi="Times New Roman"/>
          <w:szCs w:val="28"/>
          <w:lang w:val="vi-VN"/>
        </w:rPr>
        <w:t>ản Việt Nam tại Quỹ hoạt động theo Hiến pháp, pháp luật của Nhà nước Cộng h</w:t>
      </w:r>
      <w:r>
        <w:rPr>
          <w:rFonts w:ascii="Times New Roman" w:hAnsi="Times New Roman"/>
          <w:szCs w:val="28"/>
        </w:rPr>
        <w:t>òa X</w:t>
      </w:r>
      <w:r>
        <w:rPr>
          <w:rFonts w:ascii="Times New Roman" w:hAnsi="Times New Roman"/>
          <w:szCs w:val="28"/>
          <w:lang w:val="vi-VN"/>
        </w:rPr>
        <w:t xml:space="preserve">ã hội </w:t>
      </w:r>
      <w:r>
        <w:rPr>
          <w:rFonts w:ascii="Times New Roman" w:hAnsi="Times New Roman"/>
          <w:szCs w:val="28"/>
        </w:rPr>
        <w:t>C</w:t>
      </w:r>
      <w:r>
        <w:rPr>
          <w:rFonts w:ascii="Times New Roman" w:hAnsi="Times New Roman"/>
          <w:szCs w:val="28"/>
          <w:lang w:val="vi-VN"/>
        </w:rPr>
        <w:t>hủ nghĩa Việt Nam và các quy định của Đảng Cộng sản Việt Nam.</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Tổ chức công đoàn và các tổ chức chính trị xã hội khác tại Quỹ hoạt động theo Hiến pháp, pháp luật của Nhà nước và quy định của các tổ chức đó.</w:t>
      </w:r>
    </w:p>
    <w:p w:rsidR="00626C5D" w:rsidRDefault="00626C5D" w:rsidP="00626C5D">
      <w:pPr>
        <w:spacing w:before="120" w:after="120"/>
        <w:ind w:firstLine="720"/>
        <w:jc w:val="both"/>
        <w:rPr>
          <w:rFonts w:ascii="Times New Roman" w:hAnsi="Times New Roman"/>
          <w:szCs w:val="28"/>
        </w:rPr>
      </w:pPr>
      <w:bookmarkStart w:id="9" w:name="dieu_7"/>
      <w:r>
        <w:rPr>
          <w:rFonts w:ascii="Times New Roman" w:hAnsi="Times New Roman"/>
          <w:b/>
          <w:bCs/>
          <w:szCs w:val="28"/>
          <w:lang w:val="vi-VN"/>
        </w:rPr>
        <w:t>Điều 7. Trách nhiệm của Ủy ban nhân dân tỉnh</w:t>
      </w:r>
      <w:bookmarkEnd w:id="9"/>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Thực hiện các quyền và trách nhiệm quy định tại Khoản 1 Điều 1 Nghị định số 37/2013/NĐ-CP</w:t>
      </w:r>
      <w:r>
        <w:rPr>
          <w:rFonts w:ascii="Times New Roman" w:hAnsi="Times New Roman"/>
          <w:szCs w:val="28"/>
        </w:rPr>
        <w:t>bao gồm:</w:t>
      </w:r>
    </w:p>
    <w:p w:rsidR="00626C5D" w:rsidRDefault="00626C5D" w:rsidP="00626C5D">
      <w:pPr>
        <w:pStyle w:val="NormalWeb"/>
        <w:spacing w:before="120" w:beforeAutospacing="0" w:after="120" w:afterAutospacing="0"/>
        <w:ind w:firstLine="720"/>
        <w:jc w:val="both"/>
        <w:rPr>
          <w:sz w:val="28"/>
          <w:szCs w:val="28"/>
        </w:rPr>
      </w:pPr>
      <w:r>
        <w:rPr>
          <w:sz w:val="28"/>
          <w:szCs w:val="28"/>
        </w:rPr>
        <w:t xml:space="preserve">a) </w:t>
      </w:r>
      <w:r>
        <w:rPr>
          <w:sz w:val="28"/>
          <w:szCs w:val="28"/>
          <w:lang w:val="vi-VN"/>
        </w:rPr>
        <w:t xml:space="preserve">Xây dựng đề án thành lập Quỹ </w:t>
      </w:r>
      <w:r>
        <w:rPr>
          <w:sz w:val="28"/>
          <w:szCs w:val="28"/>
        </w:rPr>
        <w:t>ĐTPT</w:t>
      </w:r>
      <w:r>
        <w:rPr>
          <w:sz w:val="28"/>
          <w:szCs w:val="28"/>
          <w:lang w:val="vi-VN"/>
        </w:rPr>
        <w:t xml:space="preserve"> trình Hội đồng nhân dân tỉnh thông qua theo quy định tại Nghị định số 138/2007/NĐ-CP</w:t>
      </w:r>
      <w:r>
        <w:rPr>
          <w:sz w:val="28"/>
          <w:szCs w:val="28"/>
        </w:rPr>
        <w:t>và</w:t>
      </w:r>
      <w:r>
        <w:rPr>
          <w:sz w:val="28"/>
          <w:szCs w:val="28"/>
          <w:lang w:val="vi-VN"/>
        </w:rPr>
        <w:t>Nghị định số 37/2013/NĐ-CP;</w:t>
      </w:r>
    </w:p>
    <w:p w:rsidR="00626C5D" w:rsidRDefault="00626C5D" w:rsidP="00626C5D">
      <w:pPr>
        <w:pStyle w:val="NormalWeb"/>
        <w:spacing w:before="120" w:beforeAutospacing="0" w:after="120" w:afterAutospacing="0"/>
        <w:ind w:firstLine="720"/>
        <w:jc w:val="both"/>
        <w:rPr>
          <w:sz w:val="28"/>
          <w:szCs w:val="28"/>
        </w:rPr>
      </w:pPr>
      <w:r>
        <w:rPr>
          <w:sz w:val="28"/>
          <w:szCs w:val="28"/>
        </w:rPr>
        <w:t xml:space="preserve">b) </w:t>
      </w:r>
      <w:r>
        <w:rPr>
          <w:sz w:val="28"/>
          <w:szCs w:val="28"/>
          <w:lang w:val="vi-VN"/>
        </w:rPr>
        <w:t xml:space="preserve">Quyết định việc thành lập Quỹ </w:t>
      </w:r>
      <w:r>
        <w:rPr>
          <w:sz w:val="28"/>
          <w:szCs w:val="28"/>
        </w:rPr>
        <w:t xml:space="preserve">ĐTPT </w:t>
      </w:r>
      <w:r>
        <w:rPr>
          <w:sz w:val="28"/>
          <w:szCs w:val="28"/>
          <w:lang w:val="vi-VN"/>
        </w:rPr>
        <w:t xml:space="preserve">sau khi đề án thành lập Quỹ </w:t>
      </w:r>
      <w:r>
        <w:rPr>
          <w:sz w:val="28"/>
          <w:szCs w:val="28"/>
        </w:rPr>
        <w:t>ĐTPT</w:t>
      </w:r>
      <w:r>
        <w:rPr>
          <w:sz w:val="28"/>
          <w:szCs w:val="28"/>
          <w:lang w:val="vi-VN"/>
        </w:rPr>
        <w:t>được Hội đồng nhân dân tỉnh phê duyệt;</w:t>
      </w:r>
    </w:p>
    <w:p w:rsidR="00626C5D" w:rsidRDefault="00626C5D" w:rsidP="00626C5D">
      <w:pPr>
        <w:pStyle w:val="NormalWeb"/>
        <w:spacing w:before="120" w:beforeAutospacing="0" w:after="120" w:afterAutospacing="0"/>
        <w:ind w:firstLine="720"/>
        <w:jc w:val="both"/>
        <w:rPr>
          <w:sz w:val="28"/>
          <w:szCs w:val="28"/>
        </w:rPr>
      </w:pPr>
      <w:r>
        <w:rPr>
          <w:sz w:val="28"/>
          <w:szCs w:val="28"/>
        </w:rPr>
        <w:t xml:space="preserve">c) </w:t>
      </w:r>
      <w:r>
        <w:rPr>
          <w:sz w:val="28"/>
          <w:szCs w:val="28"/>
          <w:lang w:val="vi-VN"/>
        </w:rPr>
        <w:t xml:space="preserve">Trình Hội đồng nhân dân tỉnh phê duyệt phương án cấp, bổ sung vốn điều lệ cho Quỹ </w:t>
      </w:r>
      <w:r>
        <w:rPr>
          <w:sz w:val="28"/>
          <w:szCs w:val="28"/>
        </w:rPr>
        <w:t>ĐTPT</w:t>
      </w:r>
      <w:r>
        <w:rPr>
          <w:sz w:val="28"/>
          <w:szCs w:val="28"/>
          <w:lang w:val="vi-VN"/>
        </w:rPr>
        <w:t>; bố trí nguồn đ</w:t>
      </w:r>
      <w:r>
        <w:rPr>
          <w:sz w:val="28"/>
          <w:szCs w:val="28"/>
        </w:rPr>
        <w:t xml:space="preserve">ể </w:t>
      </w:r>
      <w:r>
        <w:rPr>
          <w:sz w:val="28"/>
          <w:szCs w:val="28"/>
          <w:lang w:val="vi-VN"/>
        </w:rPr>
        <w:t xml:space="preserve">cấp, bổ sung vốn điều lệ cho Quỹ </w:t>
      </w:r>
      <w:r>
        <w:rPr>
          <w:sz w:val="28"/>
          <w:szCs w:val="28"/>
        </w:rPr>
        <w:t>ĐTPT</w:t>
      </w:r>
      <w:r>
        <w:rPr>
          <w:sz w:val="28"/>
          <w:szCs w:val="28"/>
          <w:lang w:val="vi-VN"/>
        </w:rPr>
        <w:t xml:space="preserve"> theo phương án đã được Hội đồng nhân dân </w:t>
      </w:r>
      <w:r>
        <w:rPr>
          <w:sz w:val="28"/>
          <w:szCs w:val="28"/>
        </w:rPr>
        <w:t>tỉnh</w:t>
      </w:r>
      <w:r>
        <w:rPr>
          <w:sz w:val="28"/>
          <w:szCs w:val="28"/>
          <w:lang w:val="vi-VN"/>
        </w:rPr>
        <w:t xml:space="preserve"> phê duyệt;</w:t>
      </w:r>
    </w:p>
    <w:p w:rsidR="00626C5D" w:rsidRDefault="00626C5D" w:rsidP="00626C5D">
      <w:pPr>
        <w:pStyle w:val="NormalWeb"/>
        <w:spacing w:before="120" w:beforeAutospacing="0" w:after="120" w:afterAutospacing="0"/>
        <w:ind w:firstLine="720"/>
        <w:jc w:val="both"/>
        <w:rPr>
          <w:sz w:val="28"/>
          <w:szCs w:val="28"/>
        </w:rPr>
      </w:pPr>
      <w:r>
        <w:rPr>
          <w:sz w:val="28"/>
          <w:szCs w:val="28"/>
        </w:rPr>
        <w:lastRenderedPageBreak/>
        <w:t xml:space="preserve">d) </w:t>
      </w:r>
      <w:r>
        <w:rPr>
          <w:sz w:val="28"/>
          <w:szCs w:val="28"/>
          <w:lang w:val="vi-VN"/>
        </w:rPr>
        <w:t xml:space="preserve">Phê duyệt điều lệ hoạt động của Quỹ </w:t>
      </w:r>
      <w:r>
        <w:rPr>
          <w:sz w:val="28"/>
          <w:szCs w:val="28"/>
        </w:rPr>
        <w:t>ĐTPT</w:t>
      </w:r>
      <w:r>
        <w:rPr>
          <w:sz w:val="28"/>
          <w:szCs w:val="28"/>
          <w:lang w:val="vi-VN"/>
        </w:rPr>
        <w:t xml:space="preserve"> hoặc phê duyệt điều lệ sửa đ</w:t>
      </w:r>
      <w:r>
        <w:rPr>
          <w:sz w:val="28"/>
          <w:szCs w:val="28"/>
        </w:rPr>
        <w:t>ổ</w:t>
      </w:r>
      <w:r>
        <w:rPr>
          <w:sz w:val="28"/>
          <w:szCs w:val="28"/>
          <w:lang w:val="vi-VN"/>
        </w:rPr>
        <w:t>i, b</w:t>
      </w:r>
      <w:r>
        <w:rPr>
          <w:sz w:val="28"/>
          <w:szCs w:val="28"/>
        </w:rPr>
        <w:t xml:space="preserve">ổ </w:t>
      </w:r>
      <w:r>
        <w:rPr>
          <w:sz w:val="28"/>
          <w:szCs w:val="28"/>
          <w:lang w:val="vi-VN"/>
        </w:rPr>
        <w:t xml:space="preserve">sung trên cơ sở đề nghị của Chủ tịch Hội đồng quản lý Quỹ </w:t>
      </w:r>
      <w:r>
        <w:rPr>
          <w:sz w:val="28"/>
          <w:szCs w:val="28"/>
        </w:rPr>
        <w:t>ĐTPT</w:t>
      </w:r>
      <w:r>
        <w:rPr>
          <w:sz w:val="28"/>
          <w:szCs w:val="28"/>
          <w:lang w:val="vi-VN"/>
        </w:rPr>
        <w:t>;</w:t>
      </w:r>
    </w:p>
    <w:p w:rsidR="00626C5D" w:rsidRDefault="00626C5D" w:rsidP="00626C5D">
      <w:pPr>
        <w:pStyle w:val="NormalWeb"/>
        <w:spacing w:before="120" w:beforeAutospacing="0" w:after="120" w:afterAutospacing="0"/>
        <w:ind w:firstLine="720"/>
        <w:jc w:val="both"/>
        <w:rPr>
          <w:sz w:val="28"/>
          <w:szCs w:val="28"/>
        </w:rPr>
      </w:pPr>
      <w:r>
        <w:rPr>
          <w:sz w:val="28"/>
          <w:szCs w:val="28"/>
          <w:lang w:val="vi-VN"/>
        </w:rPr>
        <w:t xml:space="preserve">đ) Phê duyệt tổ chức bộ máy của Quỹ </w:t>
      </w:r>
      <w:r>
        <w:rPr>
          <w:sz w:val="28"/>
          <w:szCs w:val="28"/>
        </w:rPr>
        <w:t>ĐTPT</w:t>
      </w:r>
      <w:r>
        <w:rPr>
          <w:sz w:val="28"/>
          <w:szCs w:val="28"/>
          <w:lang w:val="vi-VN"/>
        </w:rPr>
        <w:t xml:space="preserve"> trên cơ sở đề nghị của Ch</w:t>
      </w:r>
      <w:r>
        <w:rPr>
          <w:sz w:val="28"/>
          <w:szCs w:val="28"/>
        </w:rPr>
        <w:t xml:space="preserve">ủ </w:t>
      </w:r>
      <w:r>
        <w:rPr>
          <w:sz w:val="28"/>
          <w:szCs w:val="28"/>
          <w:lang w:val="vi-VN"/>
        </w:rPr>
        <w:t>tịch Hội đồng quản lý Quỹ</w:t>
      </w:r>
      <w:r>
        <w:rPr>
          <w:sz w:val="28"/>
          <w:szCs w:val="28"/>
        </w:rPr>
        <w:t xml:space="preserve"> ĐTPT</w:t>
      </w:r>
      <w:r>
        <w:rPr>
          <w:sz w:val="28"/>
          <w:szCs w:val="28"/>
          <w:lang w:val="vi-VN"/>
        </w:rPr>
        <w:t>;</w:t>
      </w:r>
    </w:p>
    <w:p w:rsidR="00626C5D" w:rsidRDefault="00626C5D" w:rsidP="00626C5D">
      <w:pPr>
        <w:pStyle w:val="NormalWeb"/>
        <w:spacing w:before="120" w:beforeAutospacing="0" w:after="120" w:afterAutospacing="0"/>
        <w:ind w:firstLine="720"/>
        <w:jc w:val="both"/>
        <w:rPr>
          <w:sz w:val="28"/>
          <w:szCs w:val="28"/>
        </w:rPr>
      </w:pPr>
      <w:r>
        <w:rPr>
          <w:sz w:val="28"/>
          <w:szCs w:val="28"/>
        </w:rPr>
        <w:t xml:space="preserve">e) </w:t>
      </w:r>
      <w:r>
        <w:rPr>
          <w:sz w:val="28"/>
          <w:szCs w:val="28"/>
          <w:lang w:val="vi-VN"/>
        </w:rPr>
        <w:t xml:space="preserve">Ban hành danh mục các lĩnh vực đầu tư kết cấu hạ tầng kinh tế - xã hội ưu tiên phát triển của </w:t>
      </w:r>
      <w:r>
        <w:rPr>
          <w:sz w:val="28"/>
          <w:szCs w:val="28"/>
        </w:rPr>
        <w:t>tỉnh</w:t>
      </w:r>
      <w:r w:rsidR="00113398">
        <w:rPr>
          <w:sz w:val="28"/>
          <w:szCs w:val="28"/>
        </w:rPr>
        <w:t xml:space="preserve"> </w:t>
      </w:r>
      <w:r>
        <w:rPr>
          <w:sz w:val="28"/>
          <w:szCs w:val="28"/>
          <w:lang w:val="vi-VN"/>
        </w:rPr>
        <w:t xml:space="preserve">theo quy định tại Khoản 2 và Khoản 4 Điều 1 Nghị định </w:t>
      </w:r>
      <w:r>
        <w:rPr>
          <w:sz w:val="28"/>
          <w:szCs w:val="28"/>
        </w:rPr>
        <w:t>37/2013/NĐ-CP</w:t>
      </w:r>
      <w:r>
        <w:rPr>
          <w:sz w:val="28"/>
          <w:szCs w:val="28"/>
          <w:lang w:val="vi-VN"/>
        </w:rPr>
        <w:t>;</w:t>
      </w:r>
    </w:p>
    <w:p w:rsidR="00626C5D" w:rsidRDefault="00626C5D" w:rsidP="00626C5D">
      <w:pPr>
        <w:pStyle w:val="NormalWeb"/>
        <w:spacing w:before="120" w:beforeAutospacing="0" w:after="120" w:afterAutospacing="0"/>
        <w:ind w:firstLine="720"/>
        <w:jc w:val="both"/>
        <w:rPr>
          <w:sz w:val="28"/>
          <w:szCs w:val="28"/>
        </w:rPr>
      </w:pPr>
      <w:r>
        <w:rPr>
          <w:sz w:val="28"/>
          <w:szCs w:val="28"/>
        </w:rPr>
        <w:t xml:space="preserve">g) </w:t>
      </w:r>
      <w:r>
        <w:rPr>
          <w:sz w:val="28"/>
          <w:szCs w:val="28"/>
          <w:lang w:val="vi-VN"/>
        </w:rPr>
        <w:t xml:space="preserve">Quyết định mức lãi suất cho vay tối thiểu của Quỹ </w:t>
      </w:r>
      <w:r>
        <w:rPr>
          <w:sz w:val="28"/>
          <w:szCs w:val="28"/>
        </w:rPr>
        <w:t>ĐTPT</w:t>
      </w:r>
      <w:r>
        <w:rPr>
          <w:sz w:val="28"/>
          <w:szCs w:val="28"/>
          <w:lang w:val="vi-VN"/>
        </w:rPr>
        <w:t xml:space="preserve"> trong từng thời kỳ theo quy định tại Khoản 5 Điều 1 Nghị định </w:t>
      </w:r>
      <w:r>
        <w:rPr>
          <w:sz w:val="28"/>
          <w:szCs w:val="28"/>
        </w:rPr>
        <w:t>37/2013/NĐ-CP</w:t>
      </w:r>
      <w:r>
        <w:rPr>
          <w:sz w:val="28"/>
          <w:szCs w:val="28"/>
          <w:lang w:val="vi-VN"/>
        </w:rPr>
        <w:t>;</w:t>
      </w:r>
    </w:p>
    <w:p w:rsidR="00626C5D" w:rsidRDefault="00626C5D" w:rsidP="00626C5D">
      <w:pPr>
        <w:spacing w:before="120" w:after="120"/>
        <w:ind w:firstLine="720"/>
        <w:jc w:val="both"/>
        <w:rPr>
          <w:rFonts w:ascii="Times New Roman" w:hAnsi="Times New Roman"/>
          <w:color w:val="222222"/>
          <w:szCs w:val="28"/>
        </w:rPr>
      </w:pPr>
      <w:r>
        <w:rPr>
          <w:rFonts w:ascii="Times New Roman" w:hAnsi="Times New Roman"/>
          <w:color w:val="000000"/>
          <w:szCs w:val="28"/>
        </w:rPr>
        <w:t>h) Quyết định phê duyệt đầu tư đối với một dự án có mức đầu tư từ 10% vốn chủ sở hữu trở lên của Quỹ ĐTPT địa phương;</w:t>
      </w:r>
    </w:p>
    <w:p w:rsidR="00626C5D" w:rsidRDefault="00626C5D" w:rsidP="00626C5D">
      <w:pPr>
        <w:spacing w:before="120" w:after="120"/>
        <w:ind w:firstLine="720"/>
        <w:jc w:val="both"/>
        <w:rPr>
          <w:rFonts w:ascii="Times New Roman" w:hAnsi="Times New Roman"/>
          <w:color w:val="222222"/>
          <w:szCs w:val="28"/>
        </w:rPr>
      </w:pPr>
      <w:r>
        <w:rPr>
          <w:rFonts w:ascii="Times New Roman" w:hAnsi="Times New Roman"/>
          <w:color w:val="000000"/>
          <w:szCs w:val="28"/>
        </w:rPr>
        <w:t>i)Quyết định phê duyệt cho vay với một dự án có mức vốn cho vay từ 15% vốn chủ sở hữu trở lên của Quỹ ĐTPT địa phương;</w:t>
      </w:r>
    </w:p>
    <w:p w:rsidR="00626C5D" w:rsidRDefault="00626C5D" w:rsidP="00626C5D">
      <w:pPr>
        <w:spacing w:before="120" w:after="120"/>
        <w:ind w:firstLine="720"/>
        <w:jc w:val="both"/>
        <w:rPr>
          <w:rFonts w:ascii="Times New Roman" w:hAnsi="Times New Roman"/>
          <w:color w:val="222222"/>
          <w:szCs w:val="28"/>
        </w:rPr>
      </w:pPr>
      <w:r>
        <w:rPr>
          <w:rFonts w:ascii="Times New Roman" w:hAnsi="Times New Roman"/>
          <w:color w:val="000000"/>
          <w:szCs w:val="28"/>
        </w:rPr>
        <w:t>k) Quyết định phê duyệt góp vốn đối với một doanh nghiệp có mức góp vốn từ 10% vốn chủ sở hữu trở lên của Quỹ ĐTPT địa phương;</w:t>
      </w:r>
    </w:p>
    <w:p w:rsidR="00626C5D" w:rsidRDefault="00626C5D" w:rsidP="00626C5D">
      <w:pPr>
        <w:spacing w:before="120" w:after="120"/>
        <w:ind w:firstLine="720"/>
        <w:jc w:val="both"/>
        <w:rPr>
          <w:rFonts w:ascii="Times New Roman" w:hAnsi="Times New Roman"/>
          <w:color w:val="222222"/>
          <w:szCs w:val="28"/>
        </w:rPr>
      </w:pPr>
      <w:r>
        <w:rPr>
          <w:rFonts w:ascii="Times New Roman" w:hAnsi="Times New Roman"/>
          <w:color w:val="000000"/>
          <w:szCs w:val="28"/>
        </w:rPr>
        <w:t>l) Quản lý, kiểm tra, giám sát toàn diện tình hình hoạt động và tài chính của Quỹ ĐTPT địa phương;</w:t>
      </w:r>
    </w:p>
    <w:p w:rsidR="00626C5D" w:rsidRDefault="00626C5D" w:rsidP="00626C5D">
      <w:pPr>
        <w:pStyle w:val="NormalWeb"/>
        <w:spacing w:before="120" w:beforeAutospacing="0" w:after="120" w:afterAutospacing="0"/>
        <w:ind w:firstLine="720"/>
        <w:jc w:val="both"/>
        <w:rPr>
          <w:sz w:val="30"/>
          <w:szCs w:val="28"/>
        </w:rPr>
      </w:pPr>
      <w:r>
        <w:rPr>
          <w:color w:val="000000"/>
          <w:sz w:val="28"/>
          <w:szCs w:val="28"/>
        </w:rPr>
        <w:t>m) Thực hiện các nhiệm vụ khác theo quy định của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Thực hiện các quyền, trách nhiệm quy định tại Điều lệ này, bao gồm:</w:t>
      </w:r>
    </w:p>
    <w:p w:rsidR="00626C5D" w:rsidRDefault="00626C5D" w:rsidP="00626C5D">
      <w:pPr>
        <w:spacing w:before="120" w:after="120"/>
        <w:ind w:firstLine="720"/>
        <w:jc w:val="both"/>
        <w:rPr>
          <w:rFonts w:ascii="Times New Roman" w:eastAsia="Calibri" w:hAnsi="Times New Roman"/>
          <w:color w:val="000000"/>
          <w:szCs w:val="28"/>
        </w:rPr>
      </w:pPr>
      <w:r>
        <w:rPr>
          <w:rFonts w:ascii="Times New Roman" w:hAnsi="Times New Roman"/>
          <w:color w:val="000000"/>
          <w:szCs w:val="28"/>
        </w:rPr>
        <w:t xml:space="preserve">a) </w:t>
      </w:r>
      <w:r>
        <w:rPr>
          <w:rFonts w:ascii="Times New Roman" w:hAnsi="Times New Roman"/>
          <w:color w:val="000000"/>
          <w:szCs w:val="28"/>
          <w:lang w:val="vi-VN"/>
        </w:rPr>
        <w:t>Phê duyệt chiến lược hoạt động dài hạn, kế hoạch hoạt động và kế hoạch tài chính hàng năm của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Trình Hội đồng nhân dân tỉnh quyết định việc tổ chức lại, giải thể Quỹ theo quy định tại Nghị định số 138/2007/NĐ-CP và Nghị định số 37/2013/N</w:t>
      </w:r>
      <w:r>
        <w:rPr>
          <w:rFonts w:ascii="Times New Roman" w:hAnsi="Times New Roman"/>
          <w:szCs w:val="28"/>
        </w:rPr>
        <w:t>Đ</w:t>
      </w:r>
      <w:r>
        <w:rPr>
          <w:rFonts w:ascii="Times New Roman" w:hAnsi="Times New Roman"/>
          <w:szCs w:val="28"/>
          <w:lang w:val="vi-VN"/>
        </w:rPr>
        <w:t>-CP;</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Phê du</w:t>
      </w:r>
      <w:r>
        <w:rPr>
          <w:rFonts w:ascii="Times New Roman" w:hAnsi="Times New Roman"/>
          <w:szCs w:val="28"/>
        </w:rPr>
        <w:t>y</w:t>
      </w:r>
      <w:r>
        <w:rPr>
          <w:rFonts w:ascii="Times New Roman" w:hAnsi="Times New Roman"/>
          <w:szCs w:val="28"/>
          <w:lang w:val="vi-VN"/>
        </w:rPr>
        <w:t>ệt các dự án cho vay, đầu tư trực tiếp, góp vốn thành lập doanh nghiệp thuộc thẩm quyền quyết định của Ủy ban nhân dân tỉnh quy định tại Điều 10, Điều 13 và Điều 22 Nghị định số 138/2007/NĐ-CP hoặc mức thấp hơn theo yêu cầu quản lý của Ủy ban nhân dân tỉnh và được quy định cụ thể tại Điều lệ tổ chức và hoạt động của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d) </w:t>
      </w:r>
      <w:r>
        <w:rPr>
          <w:rFonts w:ascii="Times New Roman" w:hAnsi="Times New Roman"/>
          <w:szCs w:val="28"/>
          <w:lang w:val="vi-VN"/>
        </w:rPr>
        <w:t>Quyết định cho vay đối với các dự án có thời hạn cho vay trên 15 năm theo quy định tại Điều 14 Nghị định số 138/2007/NĐ-CP;</w:t>
      </w:r>
    </w:p>
    <w:p w:rsidR="00626C5D" w:rsidRDefault="00626C5D" w:rsidP="00626C5D">
      <w:pPr>
        <w:spacing w:before="120" w:after="120"/>
        <w:ind w:firstLine="720"/>
        <w:jc w:val="both"/>
        <w:rPr>
          <w:rFonts w:ascii="Times New Roman" w:hAnsi="Times New Roman"/>
          <w:szCs w:val="28"/>
        </w:rPr>
      </w:pPr>
      <w:r>
        <w:rPr>
          <w:rFonts w:ascii="Times New Roman" w:hAnsi="Times New Roman"/>
          <w:spacing w:val="-4"/>
          <w:szCs w:val="28"/>
          <w:lang w:val="vi-VN"/>
        </w:rPr>
        <w:t>đ) Xem xét chấp thuận việc cho vay hợp vốn đối với trường hợp quy định tại Khoản 6 Điều 1 Nghị định số 37/2013/NĐ-CP</w:t>
      </w:r>
      <w:r>
        <w:rPr>
          <w:rFonts w:ascii="Times New Roman" w:hAnsi="Times New Roman"/>
          <w:szCs w:val="28"/>
          <w:lang w:val="vi-VN"/>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e) Quyết định việc khoanh nợ, xóa nợ gốc theo quy định tại Điều 20 Nghị</w:t>
      </w:r>
      <w:r>
        <w:rPr>
          <w:rFonts w:ascii="Times New Roman" w:hAnsi="Times New Roman"/>
          <w:szCs w:val="28"/>
          <w:lang w:val="vi-VN"/>
        </w:rPr>
        <w:t xml:space="preserve"> định số 138/2007/NĐ-CP;</w:t>
      </w:r>
    </w:p>
    <w:p w:rsidR="006930F0" w:rsidRPr="006930F0" w:rsidRDefault="00626C5D" w:rsidP="007257A1">
      <w:pPr>
        <w:spacing w:before="120" w:after="120"/>
        <w:ind w:firstLine="720"/>
        <w:jc w:val="both"/>
        <w:rPr>
          <w:rFonts w:ascii="Times New Roman" w:hAnsi="Times New Roman"/>
          <w:szCs w:val="28"/>
          <w:lang w:val="en-US"/>
        </w:rPr>
      </w:pPr>
      <w:r>
        <w:rPr>
          <w:rFonts w:ascii="Times New Roman" w:hAnsi="Times New Roman"/>
          <w:szCs w:val="28"/>
        </w:rPr>
        <w:t xml:space="preserve">g) </w:t>
      </w:r>
      <w:r>
        <w:rPr>
          <w:rFonts w:ascii="Times New Roman" w:hAnsi="Times New Roman"/>
          <w:szCs w:val="28"/>
          <w:lang w:val="vi-VN"/>
        </w:rPr>
        <w:t>Quyết định số lượng thành viên Hội đồng quản lý vàBan kiểm soát Quỹ theo quy định tại khoản 1 và khoản 13 Điều 1 Nghị định số 37/2013/NĐ-CP;</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h) </w:t>
      </w:r>
      <w:r>
        <w:rPr>
          <w:rFonts w:ascii="Times New Roman" w:hAnsi="Times New Roman"/>
          <w:spacing w:val="-4"/>
          <w:szCs w:val="28"/>
          <w:lang w:val="vi-VN"/>
        </w:rPr>
        <w:t>Phê duyệt quy chế tuyển dụng lao động của Quỹ; quyết định bổ nhiệm, bổ nhiệm lại, miễn nhiệm, bãi nhiệm, khen thưởng, kỷ luật đối với các chức danh Chủ tịch, Phó Chủ tịch, thành viên H</w:t>
      </w:r>
      <w:r>
        <w:rPr>
          <w:rFonts w:ascii="Times New Roman" w:hAnsi="Times New Roman"/>
          <w:spacing w:val="-4"/>
          <w:szCs w:val="28"/>
        </w:rPr>
        <w:t>ĐQL</w:t>
      </w:r>
      <w:r>
        <w:rPr>
          <w:rFonts w:ascii="Times New Roman" w:hAnsi="Times New Roman"/>
          <w:spacing w:val="-4"/>
          <w:szCs w:val="28"/>
          <w:lang w:val="vi-VN"/>
        </w:rPr>
        <w:t xml:space="preserve">, Trưởng Ban kiểm soát, Giám đốc/Phó Giám đốc và Kế toán trưởng hoặc các chức danh khác theo yêu cầu quản lý của </w:t>
      </w:r>
      <w:r>
        <w:rPr>
          <w:rFonts w:ascii="Times New Roman" w:hAnsi="Times New Roman"/>
          <w:spacing w:val="-4"/>
          <w:szCs w:val="28"/>
        </w:rPr>
        <w:t>UBND</w:t>
      </w:r>
      <w:r>
        <w:rPr>
          <w:rFonts w:ascii="Times New Roman" w:hAnsi="Times New Roman"/>
          <w:spacing w:val="-4"/>
          <w:szCs w:val="28"/>
          <w:lang w:val="vi-VN"/>
        </w:rPr>
        <w:t xml:space="preserve"> tỉnh;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lastRenderedPageBreak/>
        <w:t xml:space="preserve">i) </w:t>
      </w:r>
      <w:r>
        <w:rPr>
          <w:rFonts w:ascii="Times New Roman" w:hAnsi="Times New Roman"/>
          <w:szCs w:val="28"/>
          <w:lang w:val="vi-VN"/>
        </w:rPr>
        <w:t>Thực hiện quyền và trách nhiệm của chủ sở hữu về cơ chế tiền lương, tiền thưởng của Quỹ theo quy định của pháp luật đối với công ty trách nhiệm hữu hạn một thành viên do nhà nước sở hữu 100% vốn;</w:t>
      </w:r>
    </w:p>
    <w:p w:rsidR="00626C5D" w:rsidRDefault="00626C5D" w:rsidP="00626C5D">
      <w:pPr>
        <w:spacing w:before="120" w:after="120"/>
        <w:ind w:firstLine="720"/>
        <w:jc w:val="both"/>
        <w:rPr>
          <w:rFonts w:ascii="Times New Roman" w:hAnsi="Times New Roman"/>
          <w:szCs w:val="28"/>
        </w:rPr>
      </w:pPr>
      <w:r>
        <w:rPr>
          <w:rFonts w:ascii="Times New Roman" w:hAnsi="Times New Roman"/>
          <w:spacing w:val="-8"/>
          <w:szCs w:val="28"/>
          <w:lang w:val="vi-VN"/>
        </w:rPr>
        <w:t>k</w:t>
      </w:r>
      <w:r>
        <w:rPr>
          <w:rFonts w:ascii="Times New Roman" w:hAnsi="Times New Roman"/>
          <w:szCs w:val="28"/>
          <w:lang w:val="vi-VN"/>
        </w:rPr>
        <w:t>) Phê duyệt kết quả đánh giá xếp loại hiệu quả hoạt động của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l</w:t>
      </w:r>
      <w:r>
        <w:rPr>
          <w:rFonts w:ascii="Times New Roman" w:hAnsi="Times New Roman"/>
          <w:szCs w:val="28"/>
          <w:lang w:val="vi-VN"/>
        </w:rPr>
        <w:t xml:space="preserve">) Chấp thuận mức hoặc tỷ lệ trích lập cụ thể vào các </w:t>
      </w:r>
      <w:r>
        <w:rPr>
          <w:rFonts w:ascii="Times New Roman" w:hAnsi="Times New Roman"/>
          <w:szCs w:val="28"/>
        </w:rPr>
        <w:t>Q</w:t>
      </w:r>
      <w:r>
        <w:rPr>
          <w:rFonts w:ascii="Times New Roman" w:hAnsi="Times New Roman"/>
          <w:szCs w:val="28"/>
          <w:lang w:val="vi-VN"/>
        </w:rPr>
        <w:t>uỹ</w:t>
      </w:r>
      <w:r w:rsidR="00113398">
        <w:rPr>
          <w:rFonts w:ascii="Times New Roman" w:hAnsi="Times New Roman"/>
          <w:szCs w:val="28"/>
          <w:lang w:val="en-US"/>
        </w:rPr>
        <w:t xml:space="preserve"> </w:t>
      </w:r>
      <w:r>
        <w:rPr>
          <w:rFonts w:ascii="Times New Roman" w:hAnsi="Times New Roman"/>
          <w:szCs w:val="28"/>
        </w:rPr>
        <w:t>ĐTPT</w:t>
      </w:r>
      <w:r>
        <w:rPr>
          <w:rFonts w:ascii="Times New Roman" w:hAnsi="Times New Roman"/>
          <w:szCs w:val="28"/>
          <w:lang w:val="vi-VN"/>
        </w:rPr>
        <w:t>, quỹ thưởng Ban quản lý đi</w:t>
      </w:r>
      <w:r>
        <w:rPr>
          <w:rFonts w:ascii="Times New Roman" w:hAnsi="Times New Roman"/>
          <w:szCs w:val="28"/>
        </w:rPr>
        <w:t>ề</w:t>
      </w:r>
      <w:r>
        <w:rPr>
          <w:rFonts w:ascii="Times New Roman" w:hAnsi="Times New Roman"/>
          <w:szCs w:val="28"/>
          <w:lang w:val="vi-VN"/>
        </w:rPr>
        <w:t>u hành, quỹ khen thưởng, phúc lợi từ ngu</w:t>
      </w:r>
      <w:r>
        <w:rPr>
          <w:rFonts w:ascii="Times New Roman" w:hAnsi="Times New Roman"/>
          <w:szCs w:val="28"/>
        </w:rPr>
        <w:t>ồ</w:t>
      </w:r>
      <w:r>
        <w:rPr>
          <w:rFonts w:ascii="Times New Roman" w:hAnsi="Times New Roman"/>
          <w:szCs w:val="28"/>
          <w:lang w:val="vi-VN"/>
        </w:rPr>
        <w:t>n chênh lệch thu chi của Quỹ theo đề nghị của Hội đồng quản lý Quỹ;</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lang w:val="vi-VN"/>
        </w:rPr>
        <w:t>m)</w:t>
      </w:r>
      <w:r w:rsidR="00113398">
        <w:rPr>
          <w:rFonts w:ascii="Times New Roman" w:hAnsi="Times New Roman"/>
          <w:spacing w:val="-4"/>
          <w:szCs w:val="28"/>
          <w:lang w:val="en-US"/>
        </w:rPr>
        <w:t xml:space="preserve"> </w:t>
      </w:r>
      <w:r>
        <w:rPr>
          <w:rFonts w:ascii="Times New Roman" w:hAnsi="Times New Roman"/>
          <w:spacing w:val="-4"/>
          <w:szCs w:val="28"/>
          <w:lang w:val="vi-VN"/>
        </w:rPr>
        <w:t>Chấp thuận báo cáo tài chính và quyết toán chênh lệch thu chi của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n) Các trách nhiệm khác theo quy định của pháp luật và được quy định cụ thể tại Điều lệ tổ chức và hoạt động của Quỹ</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bookmarkStart w:id="10" w:name="dieu_8"/>
      <w:r>
        <w:rPr>
          <w:rFonts w:ascii="Times New Roman" w:hAnsi="Times New Roman"/>
          <w:b/>
          <w:bCs/>
          <w:szCs w:val="28"/>
          <w:lang w:val="vi-VN"/>
        </w:rPr>
        <w:t>Điều 8. Nghĩa vụ của Ủy ban nhân dân tỉnh</w:t>
      </w:r>
      <w:bookmarkEnd w:id="10"/>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Đầu tư đủ vốn điều lệ cho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Chịu trách nhiệm về các khoản nợ và nghĩa vụ tài sản khác của Quỹ trong phạm vi số vốn điều lệ theo quy định của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Bố trí đầy đủ, kịp thời nguồn cấp bù phần chênh lệch giữa mức lãi suất cho vay tối thiểu của Quỹ và lãi suất Ủy ban nhân dân tỉnh chỉ định cho vay, nguồn cấp hỗ trợ lãi suất sau đầu tư cho Quỹ đối với các dự án quy định tại Khoản 5 Điều 1 Nghị định số 37/2013/NĐ-CP, đảm bảo không làm ảnh hưởng đến nguồn vốn hoạt động của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4. </w:t>
      </w:r>
      <w:r>
        <w:rPr>
          <w:rFonts w:ascii="Times New Roman" w:hAnsi="Times New Roman"/>
          <w:szCs w:val="28"/>
          <w:lang w:val="vi-VN"/>
        </w:rPr>
        <w:t xml:space="preserve">Bố trí đầy đủ, kịp thời nguồn vốn cho Quỹ đối với các dự án </w:t>
      </w:r>
      <w:r>
        <w:rPr>
          <w:rFonts w:ascii="Times New Roman" w:hAnsi="Times New Roman"/>
          <w:szCs w:val="28"/>
        </w:rPr>
        <w:t>d</w:t>
      </w:r>
      <w:r>
        <w:rPr>
          <w:rFonts w:ascii="Times New Roman" w:hAnsi="Times New Roman"/>
          <w:szCs w:val="28"/>
          <w:lang w:val="vi-VN"/>
        </w:rPr>
        <w:t>o Ủy ban nhân dân tỉnh quyết định cho vay, đầ</w:t>
      </w:r>
      <w:r>
        <w:rPr>
          <w:rFonts w:ascii="Times New Roman" w:hAnsi="Times New Roman"/>
          <w:szCs w:val="28"/>
        </w:rPr>
        <w:t xml:space="preserve">u </w:t>
      </w:r>
      <w:r>
        <w:rPr>
          <w:rFonts w:ascii="Times New Roman" w:hAnsi="Times New Roman"/>
          <w:szCs w:val="28"/>
          <w:lang w:val="vi-VN"/>
        </w:rPr>
        <w:t>tư trực tiếp, góp vốn thành lập doanh nghiệp theo quy định tại khoản 2 Điều 34 Nghị định số 138/2007/NĐ-CP.</w:t>
      </w:r>
    </w:p>
    <w:p w:rsidR="00626C5D" w:rsidRDefault="00626C5D" w:rsidP="00626C5D">
      <w:pPr>
        <w:spacing w:before="120" w:after="120"/>
        <w:ind w:firstLine="720"/>
        <w:jc w:val="both"/>
        <w:rPr>
          <w:rFonts w:ascii="Times New Roman" w:hAnsi="Times New Roman"/>
          <w:sz w:val="26"/>
          <w:szCs w:val="26"/>
        </w:rPr>
      </w:pPr>
      <w:r>
        <w:rPr>
          <w:rFonts w:ascii="Times New Roman" w:hAnsi="Times New Roman"/>
          <w:szCs w:val="28"/>
        </w:rPr>
        <w:t xml:space="preserve">5. </w:t>
      </w:r>
      <w:r>
        <w:rPr>
          <w:rFonts w:ascii="Times New Roman" w:hAnsi="Times New Roman"/>
          <w:szCs w:val="28"/>
          <w:lang w:val="vi-VN"/>
        </w:rPr>
        <w:t>Thực hiện các nghĩa vụ khác theo quy định của pháp luật</w:t>
      </w:r>
      <w:r>
        <w:rPr>
          <w:rFonts w:ascii="Times New Roman" w:hAnsi="Times New Roman"/>
          <w:sz w:val="26"/>
          <w:szCs w:val="26"/>
          <w:lang w:val="vi-VN"/>
        </w:rPr>
        <w:t>.</w:t>
      </w:r>
      <w:bookmarkStart w:id="11" w:name="chuong_2"/>
    </w:p>
    <w:p w:rsidR="00626C5D" w:rsidRDefault="00626C5D" w:rsidP="00626C5D">
      <w:pPr>
        <w:jc w:val="center"/>
        <w:rPr>
          <w:rFonts w:ascii="Times New Roman" w:hAnsi="Times New Roman"/>
          <w:sz w:val="26"/>
          <w:szCs w:val="26"/>
        </w:rPr>
      </w:pPr>
      <w:r>
        <w:rPr>
          <w:rFonts w:ascii="Times New Roman" w:hAnsi="Times New Roman"/>
          <w:b/>
          <w:bCs/>
          <w:szCs w:val="28"/>
          <w:lang w:val="vi-VN"/>
        </w:rPr>
        <w:t xml:space="preserve">Chương </w:t>
      </w:r>
      <w:bookmarkEnd w:id="11"/>
      <w:r>
        <w:rPr>
          <w:rFonts w:ascii="Times New Roman" w:hAnsi="Times New Roman"/>
          <w:b/>
          <w:bCs/>
          <w:szCs w:val="28"/>
        </w:rPr>
        <w:t>II</w:t>
      </w:r>
    </w:p>
    <w:p w:rsidR="00626C5D" w:rsidRDefault="00626C5D" w:rsidP="00626C5D">
      <w:pPr>
        <w:jc w:val="center"/>
        <w:rPr>
          <w:rFonts w:ascii="Times New Roman" w:hAnsi="Times New Roman"/>
          <w:b/>
          <w:bCs/>
          <w:szCs w:val="28"/>
        </w:rPr>
      </w:pPr>
      <w:bookmarkStart w:id="12" w:name="chuong_2_name"/>
      <w:r>
        <w:rPr>
          <w:rFonts w:ascii="Times New Roman" w:hAnsi="Times New Roman"/>
          <w:b/>
          <w:bCs/>
          <w:szCs w:val="28"/>
          <w:lang w:val="vi-VN"/>
        </w:rPr>
        <w:t>CHỨC NĂNG, NHIỆM VỤ, TRÁCH NHIỆM</w:t>
      </w:r>
    </w:p>
    <w:p w:rsidR="00626C5D" w:rsidRDefault="00626C5D" w:rsidP="00626C5D">
      <w:pPr>
        <w:jc w:val="center"/>
        <w:rPr>
          <w:rFonts w:ascii="Times New Roman" w:hAnsi="Times New Roman"/>
          <w:b/>
          <w:bCs/>
          <w:szCs w:val="28"/>
        </w:rPr>
      </w:pPr>
      <w:r>
        <w:rPr>
          <w:rFonts w:ascii="Times New Roman" w:hAnsi="Times New Roman"/>
          <w:b/>
          <w:bCs/>
          <w:szCs w:val="28"/>
          <w:lang w:val="vi-VN"/>
        </w:rPr>
        <w:t>VÀ QUYỀN HẠN CỦA QUỸ</w:t>
      </w:r>
      <w:bookmarkEnd w:id="12"/>
    </w:p>
    <w:p w:rsidR="00626C5D" w:rsidRDefault="00626C5D" w:rsidP="00626C5D">
      <w:pPr>
        <w:jc w:val="center"/>
        <w:rPr>
          <w:rFonts w:ascii="Times New Roman" w:hAnsi="Times New Roman"/>
          <w:b/>
          <w:bCs/>
          <w:sz w:val="26"/>
          <w:szCs w:val="26"/>
        </w:rPr>
      </w:pPr>
      <w:r>
        <w:rPr>
          <w:rFonts w:ascii="Times New Roman" w:hAnsi="Times New Roman"/>
          <w:b/>
          <w:bCs/>
          <w:sz w:val="26"/>
          <w:szCs w:val="26"/>
        </w:rPr>
        <w:t>Mục 1</w:t>
      </w:r>
    </w:p>
    <w:p w:rsidR="00626C5D" w:rsidRDefault="00626C5D" w:rsidP="00626C5D">
      <w:pPr>
        <w:jc w:val="center"/>
        <w:rPr>
          <w:rFonts w:ascii="Times New Roman" w:hAnsi="Times New Roman"/>
          <w:b/>
          <w:bCs/>
          <w:sz w:val="26"/>
          <w:szCs w:val="26"/>
        </w:rPr>
      </w:pPr>
      <w:r>
        <w:rPr>
          <w:rFonts w:ascii="Times New Roman" w:hAnsi="Times New Roman"/>
          <w:b/>
          <w:bCs/>
          <w:sz w:val="26"/>
          <w:szCs w:val="26"/>
        </w:rPr>
        <w:t>CHỨC NĂNG, NHIỆM VỤ CỦA QUỸ</w:t>
      </w:r>
    </w:p>
    <w:p w:rsidR="00626C5D" w:rsidRDefault="00626C5D" w:rsidP="00626C5D">
      <w:pPr>
        <w:spacing w:before="120" w:after="120"/>
        <w:ind w:firstLine="720"/>
        <w:jc w:val="both"/>
        <w:rPr>
          <w:rFonts w:ascii="Times New Roman" w:hAnsi="Times New Roman"/>
          <w:szCs w:val="28"/>
        </w:rPr>
      </w:pPr>
      <w:bookmarkStart w:id="13" w:name="dieu_9"/>
      <w:r>
        <w:rPr>
          <w:rFonts w:ascii="Times New Roman" w:hAnsi="Times New Roman"/>
          <w:b/>
          <w:bCs/>
          <w:szCs w:val="28"/>
          <w:lang w:val="vi-VN"/>
        </w:rPr>
        <w:t xml:space="preserve">Điều 9. </w:t>
      </w:r>
      <w:bookmarkEnd w:id="13"/>
      <w:r>
        <w:rPr>
          <w:rFonts w:ascii="Times New Roman" w:hAnsi="Times New Roman"/>
          <w:b/>
          <w:bCs/>
          <w:szCs w:val="28"/>
        </w:rPr>
        <w:t>Hoạt động huy động vốn</w:t>
      </w:r>
    </w:p>
    <w:p w:rsidR="00626C5D" w:rsidRDefault="00626C5D" w:rsidP="00626C5D">
      <w:pPr>
        <w:spacing w:before="120" w:after="120"/>
        <w:ind w:firstLine="720"/>
        <w:jc w:val="both"/>
        <w:rPr>
          <w:rFonts w:ascii="Times New Roman" w:eastAsia="Calibri" w:hAnsi="Times New Roman"/>
          <w:b/>
          <w:i/>
          <w:color w:val="000000"/>
          <w:szCs w:val="28"/>
          <w:u w:val="single"/>
        </w:rPr>
      </w:pPr>
      <w:r>
        <w:rPr>
          <w:rFonts w:ascii="Times New Roman" w:hAnsi="Times New Roman"/>
          <w:color w:val="000000"/>
          <w:szCs w:val="28"/>
        </w:rPr>
        <w:t>1.</w:t>
      </w:r>
      <w:r>
        <w:rPr>
          <w:rFonts w:ascii="Times New Roman" w:hAnsi="Times New Roman"/>
          <w:color w:val="000000"/>
          <w:szCs w:val="28"/>
          <w:lang w:val="vi-VN"/>
        </w:rPr>
        <w:t xml:space="preserve"> Quỹ được huy động các nguồn vốn trung và dài hạn </w:t>
      </w:r>
      <w:r>
        <w:rPr>
          <w:rFonts w:ascii="Times New Roman" w:hAnsi="Times New Roman"/>
          <w:color w:val="000000"/>
          <w:szCs w:val="28"/>
        </w:rPr>
        <w:t>của</w:t>
      </w:r>
      <w:r>
        <w:rPr>
          <w:rFonts w:ascii="Times New Roman" w:hAnsi="Times New Roman"/>
          <w:color w:val="000000"/>
          <w:szCs w:val="28"/>
          <w:lang w:val="vi-VN"/>
        </w:rPr>
        <w:t xml:space="preserve"> các tổ chức, cá nhân trong và ngoài nước </w:t>
      </w:r>
      <w:r>
        <w:rPr>
          <w:rFonts w:ascii="Times New Roman" w:hAnsi="Times New Roman"/>
          <w:color w:val="000000"/>
          <w:szCs w:val="28"/>
        </w:rPr>
        <w:t>theo quy định theo Điều 27, 28 Nghị định 138/2007/NĐ-CP ngày 28/8/2007 của Chính phủ:</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a) Vay các tổ chức tài chính, tín dụng trong và ngoài nước. Việc vay vốn ngoài nước thực hiện theo quy định của pháp luật về vay nợ nước ngoài;</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b) Phát hành trái phiếu Quỹ theo quy định của pháp luật;</w:t>
      </w:r>
    </w:p>
    <w:p w:rsidR="00626C5D" w:rsidRDefault="00626C5D" w:rsidP="00626C5D">
      <w:pPr>
        <w:spacing w:before="120" w:after="120"/>
        <w:ind w:firstLine="720"/>
        <w:jc w:val="both"/>
        <w:rPr>
          <w:rFonts w:ascii="Times New Roman" w:hAnsi="Times New Roman"/>
          <w:color w:val="000000"/>
          <w:spacing w:val="-8"/>
          <w:szCs w:val="28"/>
        </w:rPr>
      </w:pPr>
      <w:r>
        <w:rPr>
          <w:rFonts w:ascii="Times New Roman" w:hAnsi="Times New Roman"/>
          <w:color w:val="000000"/>
          <w:spacing w:val="-8"/>
          <w:szCs w:val="28"/>
        </w:rPr>
        <w:t>c) Các hình thức huy động vốn trung và dài hạn khác theo quy định của pháp luật.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2.Tổng mức vốn huy động theo các hình thức quy định tại khoản 1 điều này tối đa bằng 6 lần vốn chủ sở hữu của Quỹ ĐTPTtại cùng thời điểm.</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lastRenderedPageBreak/>
        <w:t>3. Trường hợp huy động vốn cho ngân sách tỉnh được thực hiện theo quy định của Chính phủ, Bộ Tài chính và Ủy ban nhân dân tỉnh và không tính vào nguồn vốn huy động của Quỹ.</w:t>
      </w:r>
    </w:p>
    <w:p w:rsidR="00626C5D" w:rsidRDefault="00626C5D" w:rsidP="00626C5D">
      <w:pPr>
        <w:spacing w:before="120" w:after="120"/>
        <w:ind w:firstLine="720"/>
        <w:jc w:val="both"/>
        <w:rPr>
          <w:rFonts w:ascii="Times New Roman" w:hAnsi="Times New Roman"/>
          <w:b/>
          <w:szCs w:val="28"/>
        </w:rPr>
      </w:pPr>
      <w:r>
        <w:rPr>
          <w:rFonts w:ascii="Times New Roman" w:hAnsi="Times New Roman"/>
          <w:b/>
          <w:szCs w:val="28"/>
        </w:rPr>
        <w:t>Điều 10.</w:t>
      </w:r>
      <w:r w:rsidR="00113398">
        <w:rPr>
          <w:rFonts w:ascii="Times New Roman" w:hAnsi="Times New Roman"/>
          <w:b/>
          <w:szCs w:val="28"/>
        </w:rPr>
        <w:t xml:space="preserve"> </w:t>
      </w:r>
      <w:r>
        <w:rPr>
          <w:rFonts w:ascii="Times New Roman" w:hAnsi="Times New Roman"/>
          <w:b/>
          <w:szCs w:val="28"/>
        </w:rPr>
        <w:t>Hoạt động đầu tư trực tiếp</w:t>
      </w:r>
    </w:p>
    <w:p w:rsidR="00626C5D" w:rsidRDefault="00626C5D" w:rsidP="00626C5D">
      <w:pPr>
        <w:spacing w:before="120" w:after="120"/>
        <w:ind w:firstLine="720"/>
        <w:jc w:val="both"/>
        <w:rPr>
          <w:rFonts w:ascii="Times New Roman" w:eastAsia="Calibri" w:hAnsi="Times New Roman"/>
          <w:spacing w:val="-6"/>
          <w:szCs w:val="28"/>
        </w:rPr>
      </w:pPr>
      <w:r>
        <w:rPr>
          <w:rFonts w:ascii="Times New Roman" w:hAnsi="Times New Roman"/>
          <w:spacing w:val="-6"/>
          <w:szCs w:val="28"/>
        </w:rPr>
        <w:t xml:space="preserve">1. </w:t>
      </w:r>
      <w:r>
        <w:rPr>
          <w:rFonts w:ascii="Times New Roman" w:hAnsi="Times New Roman"/>
          <w:spacing w:val="-6"/>
          <w:szCs w:val="28"/>
          <w:lang w:val="vi-VN"/>
        </w:rPr>
        <w:t xml:space="preserve">Quỹ được đầu tư trực tiếp vào các dự án thuộc danh mục các lĩnh vực đầu tư kết cấu hạ tầng kinh tế - xã hội ưu tiên phát triển của địa phương do </w:t>
      </w:r>
      <w:r>
        <w:rPr>
          <w:rFonts w:ascii="Times New Roman" w:hAnsi="Times New Roman"/>
          <w:spacing w:val="-6"/>
          <w:szCs w:val="28"/>
        </w:rPr>
        <w:t>UBND</w:t>
      </w:r>
      <w:r>
        <w:rPr>
          <w:rFonts w:ascii="Times New Roman" w:hAnsi="Times New Roman"/>
          <w:spacing w:val="-6"/>
          <w:szCs w:val="28"/>
          <w:lang w:val="vi-VN"/>
        </w:rPr>
        <w:t xml:space="preserve"> tỉnh ban hành theo quy định tại Nghị định số138/2007/N</w:t>
      </w:r>
      <w:r>
        <w:rPr>
          <w:rFonts w:ascii="Times New Roman" w:hAnsi="Times New Roman"/>
          <w:spacing w:val="-6"/>
          <w:szCs w:val="28"/>
        </w:rPr>
        <w:t>Đ</w:t>
      </w:r>
      <w:r>
        <w:rPr>
          <w:rFonts w:ascii="Times New Roman" w:hAnsi="Times New Roman"/>
          <w:spacing w:val="-6"/>
          <w:szCs w:val="28"/>
          <w:lang w:val="vi-VN"/>
        </w:rPr>
        <w:t>-CP và Nghị định số 37/2013/NĐ-CP.</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2. </w:t>
      </w:r>
      <w:r>
        <w:rPr>
          <w:rFonts w:ascii="Times New Roman" w:hAnsi="Times New Roman"/>
          <w:spacing w:val="-4"/>
          <w:szCs w:val="28"/>
          <w:lang w:val="vi-VN"/>
        </w:rPr>
        <w:t xml:space="preserve">Đối tượng đầu tư trực tiếp là các dự án đầu tư thuộc danh mục các lĩnh vực kết cấu hạ tầng kinh tế - xã hội ưu tiên phát triển của </w:t>
      </w:r>
      <w:r>
        <w:rPr>
          <w:rFonts w:ascii="Times New Roman" w:hAnsi="Times New Roman"/>
          <w:spacing w:val="-4"/>
          <w:szCs w:val="28"/>
        </w:rPr>
        <w:t>tỉnh</w:t>
      </w:r>
      <w:r>
        <w:rPr>
          <w:rFonts w:ascii="Times New Roman" w:hAnsi="Times New Roman"/>
          <w:spacing w:val="-4"/>
          <w:szCs w:val="28"/>
          <w:lang w:val="vi-VN"/>
        </w:rPr>
        <w:t xml:space="preserve"> đã được </w:t>
      </w:r>
      <w:r>
        <w:rPr>
          <w:rFonts w:ascii="Times New Roman" w:hAnsi="Times New Roman"/>
          <w:spacing w:val="-4"/>
          <w:szCs w:val="28"/>
        </w:rPr>
        <w:t>UBND tỉnh</w:t>
      </w:r>
      <w:r>
        <w:rPr>
          <w:rFonts w:ascii="Times New Roman" w:hAnsi="Times New Roman"/>
          <w:spacing w:val="-4"/>
          <w:szCs w:val="28"/>
          <w:lang w:val="vi-VN"/>
        </w:rPr>
        <w:t xml:space="preserve"> ban hành.</w:t>
      </w:r>
    </w:p>
    <w:p w:rsidR="00626C5D" w:rsidRDefault="00626C5D" w:rsidP="00626C5D">
      <w:pPr>
        <w:framePr w:hSpace="180" w:wrap="around" w:vAnchor="text" w:hAnchor="text" w:x="-34" w:y="1"/>
        <w:spacing w:before="120" w:after="120"/>
        <w:ind w:firstLine="720"/>
        <w:jc w:val="both"/>
        <w:rPr>
          <w:rFonts w:ascii="Times New Roman" w:hAnsi="Times New Roman"/>
          <w:szCs w:val="28"/>
        </w:rPr>
      </w:pPr>
      <w:r>
        <w:rPr>
          <w:rFonts w:ascii="Times New Roman" w:hAnsi="Times New Roman"/>
          <w:spacing w:val="-4"/>
          <w:szCs w:val="28"/>
        </w:rPr>
        <w:t xml:space="preserve">3. </w:t>
      </w:r>
      <w:r>
        <w:rPr>
          <w:rFonts w:ascii="Times New Roman" w:hAnsi="Times New Roman"/>
          <w:spacing w:val="-4"/>
          <w:szCs w:val="28"/>
          <w:lang w:val="vi-VN"/>
        </w:rPr>
        <w:t>Căn cứ vào danh mục các lĩnh vực đầu tư kết cấu hạ tầng kinh tế - xã hội ưu tiên phát triển c</w:t>
      </w:r>
      <w:r>
        <w:rPr>
          <w:rFonts w:ascii="Times New Roman" w:hAnsi="Times New Roman"/>
          <w:spacing w:val="-4"/>
          <w:szCs w:val="28"/>
        </w:rPr>
        <w:t>ủ</w:t>
      </w:r>
      <w:r>
        <w:rPr>
          <w:rFonts w:ascii="Times New Roman" w:hAnsi="Times New Roman"/>
          <w:spacing w:val="-4"/>
          <w:szCs w:val="28"/>
          <w:lang w:val="vi-VN"/>
        </w:rPr>
        <w:t xml:space="preserve">a </w:t>
      </w:r>
      <w:r>
        <w:rPr>
          <w:rFonts w:ascii="Times New Roman" w:hAnsi="Times New Roman"/>
          <w:spacing w:val="-4"/>
          <w:szCs w:val="28"/>
        </w:rPr>
        <w:t>tỉnh</w:t>
      </w:r>
      <w:r>
        <w:rPr>
          <w:rFonts w:ascii="Times New Roman" w:hAnsi="Times New Roman"/>
          <w:spacing w:val="-4"/>
          <w:szCs w:val="28"/>
          <w:lang w:val="vi-VN"/>
        </w:rPr>
        <w:t xml:space="preserve">, Quỹ </w:t>
      </w:r>
      <w:r>
        <w:rPr>
          <w:rFonts w:ascii="Times New Roman" w:hAnsi="Times New Roman"/>
          <w:spacing w:val="-4"/>
          <w:szCs w:val="28"/>
        </w:rPr>
        <w:t>ĐTPT</w:t>
      </w:r>
      <w:r>
        <w:rPr>
          <w:rFonts w:ascii="Times New Roman" w:hAnsi="Times New Roman"/>
          <w:spacing w:val="-4"/>
          <w:szCs w:val="28"/>
          <w:lang w:val="vi-VN"/>
        </w:rPr>
        <w:t xml:space="preserve"> lựa chọn, thẩm định</w:t>
      </w:r>
      <w:r>
        <w:rPr>
          <w:rFonts w:ascii="Times New Roman" w:hAnsi="Times New Roman"/>
          <w:spacing w:val="-4"/>
          <w:szCs w:val="28"/>
        </w:rPr>
        <w:t>,</w:t>
      </w:r>
      <w:r>
        <w:rPr>
          <w:rFonts w:ascii="Times New Roman" w:hAnsi="Times New Roman"/>
          <w:spacing w:val="-4"/>
          <w:szCs w:val="28"/>
          <w:lang w:val="vi-VN"/>
        </w:rPr>
        <w:t xml:space="preserve"> quyết định đầu</w:t>
      </w:r>
      <w:r>
        <w:rPr>
          <w:rFonts w:ascii="Times New Roman" w:hAnsi="Times New Roman"/>
          <w:spacing w:val="-4"/>
          <w:szCs w:val="28"/>
        </w:rPr>
        <w:t xml:space="preserve"> tư trực tiếp vào các dự án cụ thể và đầu tư vào các dự án khác do UBND tỉnh quyết định</w:t>
      </w:r>
      <w:r>
        <w:rPr>
          <w:rFonts w:ascii="Times New Roman" w:hAnsi="Times New Roman"/>
          <w:szCs w:val="28"/>
          <w:lang w:val="vi-VN"/>
        </w:rPr>
        <w:t>.</w:t>
      </w:r>
    </w:p>
    <w:p w:rsidR="00626C5D" w:rsidRDefault="00626C5D" w:rsidP="00626C5D">
      <w:pPr>
        <w:framePr w:hSpace="180" w:wrap="around" w:vAnchor="text" w:hAnchor="text" w:x="-34" w:y="1"/>
        <w:spacing w:before="120" w:after="120"/>
        <w:ind w:firstLine="720"/>
        <w:jc w:val="both"/>
        <w:rPr>
          <w:rFonts w:ascii="Times New Roman" w:hAnsi="Times New Roman"/>
          <w:spacing w:val="-6"/>
          <w:szCs w:val="28"/>
        </w:rPr>
      </w:pPr>
      <w:r>
        <w:rPr>
          <w:rFonts w:ascii="Times New Roman" w:hAnsi="Times New Roman"/>
          <w:spacing w:val="-6"/>
          <w:szCs w:val="28"/>
        </w:rPr>
        <w:t xml:space="preserve">4. Hình thức đầu tư: </w:t>
      </w:r>
      <w:r>
        <w:rPr>
          <w:rFonts w:ascii="Times New Roman" w:hAnsi="Times New Roman"/>
          <w:spacing w:val="-6"/>
          <w:szCs w:val="28"/>
          <w:lang w:val="vi-VN"/>
        </w:rPr>
        <w:t>Đầu tư theo các hình thức hợp đồng hợp tác kinh do</w:t>
      </w:r>
      <w:r>
        <w:rPr>
          <w:rFonts w:ascii="Times New Roman" w:hAnsi="Times New Roman"/>
          <w:spacing w:val="-6"/>
          <w:szCs w:val="28"/>
        </w:rPr>
        <w:t>a</w:t>
      </w:r>
      <w:r>
        <w:rPr>
          <w:rFonts w:ascii="Times New Roman" w:hAnsi="Times New Roman"/>
          <w:spacing w:val="-6"/>
          <w:szCs w:val="28"/>
          <w:lang w:val="vi-VN"/>
        </w:rPr>
        <w:t>nh (BCC), hợp đồng xây dựng - kinh doanh - chuyển giao (BOT), hợp đồng xây dựng - chuyển giao - kinh doanh (BTO), hợp đồng xây dựng - chuyển giao (BT) và các hình thức đ</w:t>
      </w:r>
      <w:r>
        <w:rPr>
          <w:rFonts w:ascii="Times New Roman" w:hAnsi="Times New Roman"/>
          <w:spacing w:val="-6"/>
          <w:szCs w:val="28"/>
        </w:rPr>
        <w:t>ầ</w:t>
      </w:r>
      <w:r>
        <w:rPr>
          <w:rFonts w:ascii="Times New Roman" w:hAnsi="Times New Roman"/>
          <w:spacing w:val="-6"/>
          <w:szCs w:val="28"/>
          <w:lang w:val="vi-VN"/>
        </w:rPr>
        <w:t>u tư khác theo quy định của pháp luật đ</w:t>
      </w:r>
      <w:r>
        <w:rPr>
          <w:rFonts w:ascii="Times New Roman" w:hAnsi="Times New Roman"/>
          <w:spacing w:val="-6"/>
          <w:szCs w:val="28"/>
        </w:rPr>
        <w:t>ầ</w:t>
      </w:r>
      <w:r>
        <w:rPr>
          <w:rFonts w:ascii="Times New Roman" w:hAnsi="Times New Roman"/>
          <w:spacing w:val="-6"/>
          <w:szCs w:val="28"/>
          <w:lang w:val="vi-VN"/>
        </w:rPr>
        <w:t>u tư</w:t>
      </w:r>
      <w:r>
        <w:rPr>
          <w:rFonts w:ascii="Times New Roman" w:hAnsi="Times New Roman"/>
          <w:spacing w:val="-6"/>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5. Giới hạn đầu tư trực tiếp vào các dự án tối đa bằng 50% vốn chủ sở hữu của Quỹ ĐTPT tại thời điểm thực hiện.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6. Thẩm quyền đầu tư trực tiếp</w:t>
      </w:r>
    </w:p>
    <w:p w:rsidR="00626C5D" w:rsidRDefault="00626C5D" w:rsidP="00626C5D">
      <w:pPr>
        <w:spacing w:before="120" w:after="120"/>
        <w:ind w:firstLine="720"/>
        <w:jc w:val="both"/>
        <w:rPr>
          <w:rFonts w:ascii="Times New Roman" w:eastAsia="Calibri" w:hAnsi="Times New Roman"/>
          <w:szCs w:val="28"/>
        </w:rPr>
      </w:pPr>
      <w:r>
        <w:rPr>
          <w:rFonts w:ascii="Times New Roman" w:hAnsi="Times New Roman"/>
          <w:szCs w:val="28"/>
        </w:rPr>
        <w:t>a) Mức đầu tư trực tiếp từ 10% vốn chủ sở hữu trở lên: do Uỷ ban nhân dân tỉnh quyết định;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b) Mức đầu tư trực tiếp từ 5% - dưới 10% vốn chủ sở hữu: do Hội đồng quản lý Quỹ quyết định;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c) Mức đầu tư trực tiếp đến dưới 5% vốn chủ sở hữu: do Giám đốc Quỹ quyết định.</w:t>
      </w:r>
    </w:p>
    <w:p w:rsidR="00626C5D" w:rsidRDefault="00626C5D" w:rsidP="00626C5D">
      <w:pPr>
        <w:spacing w:before="120" w:after="120"/>
        <w:ind w:firstLine="720"/>
        <w:jc w:val="both"/>
        <w:rPr>
          <w:rFonts w:ascii="Times New Roman" w:hAnsi="Times New Roman"/>
          <w:b/>
          <w:szCs w:val="28"/>
        </w:rPr>
      </w:pPr>
      <w:r>
        <w:rPr>
          <w:rFonts w:ascii="Times New Roman" w:hAnsi="Times New Roman"/>
          <w:b/>
          <w:szCs w:val="28"/>
        </w:rPr>
        <w:t>Điều 11. Góp vốn thành lập doanh nghiệp</w:t>
      </w:r>
    </w:p>
    <w:p w:rsidR="00626C5D" w:rsidRDefault="00626C5D" w:rsidP="00626C5D">
      <w:pPr>
        <w:spacing w:before="120" w:after="120"/>
        <w:ind w:firstLine="720"/>
        <w:jc w:val="both"/>
        <w:rPr>
          <w:rFonts w:ascii="Times New Roman" w:eastAsia="Calibri" w:hAnsi="Times New Roman"/>
          <w:szCs w:val="28"/>
        </w:rPr>
      </w:pPr>
      <w:r>
        <w:rPr>
          <w:rFonts w:ascii="Times New Roman" w:hAnsi="Times New Roman"/>
          <w:szCs w:val="28"/>
        </w:rPr>
        <w:t xml:space="preserve">1. Hình thức góp vốn: </w:t>
      </w:r>
      <w:r>
        <w:rPr>
          <w:rFonts w:ascii="Times New Roman" w:hAnsi="Times New Roman"/>
          <w:szCs w:val="28"/>
          <w:lang w:val="vi-VN"/>
        </w:rPr>
        <w:t>Quỹ được góp vốn thành lập công ty c</w:t>
      </w:r>
      <w:r>
        <w:rPr>
          <w:rFonts w:ascii="Times New Roman" w:hAnsi="Times New Roman"/>
          <w:szCs w:val="28"/>
        </w:rPr>
        <w:t xml:space="preserve">ổ </w:t>
      </w:r>
      <w:r>
        <w:rPr>
          <w:rFonts w:ascii="Times New Roman" w:hAnsi="Times New Roman"/>
          <w:szCs w:val="28"/>
          <w:lang w:val="vi-VN"/>
        </w:rPr>
        <w:t>phần, công ty trách nhiệm hữu hạn theo quy định của Luật doanh nghiệp để thực hiện các hoạt động đầu tư trực tiếp vào các công trình, dự án kết cấu hạ tầng kinh tế - xã hội thuộc danh mục các lĩnh vực đầu tư k</w:t>
      </w:r>
      <w:r>
        <w:rPr>
          <w:rFonts w:ascii="Times New Roman" w:hAnsi="Times New Roman"/>
          <w:szCs w:val="28"/>
        </w:rPr>
        <w:t>ế</w:t>
      </w:r>
      <w:r>
        <w:rPr>
          <w:rFonts w:ascii="Times New Roman" w:hAnsi="Times New Roman"/>
          <w:szCs w:val="28"/>
          <w:lang w:val="vi-VN"/>
        </w:rPr>
        <w:t xml:space="preserve">t cấu hạ tầng kinh tế - xã hội </w:t>
      </w:r>
      <w:r>
        <w:rPr>
          <w:rFonts w:ascii="Times New Roman" w:hAnsi="Times New Roman"/>
          <w:szCs w:val="28"/>
        </w:rPr>
        <w:t>đã được</w:t>
      </w:r>
      <w:r w:rsidR="00113398">
        <w:rPr>
          <w:rFonts w:ascii="Times New Roman" w:hAnsi="Times New Roman"/>
          <w:szCs w:val="28"/>
        </w:rPr>
        <w:t xml:space="preserve"> </w:t>
      </w:r>
      <w:r>
        <w:rPr>
          <w:rFonts w:ascii="Times New Roman" w:hAnsi="Times New Roman"/>
          <w:szCs w:val="28"/>
        </w:rPr>
        <w:t>Ủy ban nhân dân tỉnh</w:t>
      </w:r>
      <w:r>
        <w:rPr>
          <w:rFonts w:ascii="Times New Roman" w:hAnsi="Times New Roman"/>
          <w:szCs w:val="28"/>
          <w:lang w:val="vi-VN"/>
        </w:rPr>
        <w:t xml:space="preserve"> ban hành</w:t>
      </w:r>
      <w:r>
        <w:rPr>
          <w:rFonts w:ascii="Times New Roman" w:hAnsi="Times New Roman"/>
          <w:szCs w:val="28"/>
        </w:rPr>
        <w:t>, theo quy định</w:t>
      </w:r>
      <w:r>
        <w:rPr>
          <w:rFonts w:ascii="Times New Roman" w:hAnsi="Times New Roman"/>
          <w:szCs w:val="28"/>
          <w:lang w:val="vi-VN"/>
        </w:rPr>
        <w:t xml:space="preserve"> tại Nghị định số 138/2</w:t>
      </w:r>
      <w:r>
        <w:rPr>
          <w:rFonts w:ascii="Times New Roman" w:hAnsi="Times New Roman"/>
          <w:szCs w:val="28"/>
        </w:rPr>
        <w:t>0</w:t>
      </w:r>
      <w:r>
        <w:rPr>
          <w:rFonts w:ascii="Times New Roman" w:hAnsi="Times New Roman"/>
          <w:szCs w:val="28"/>
          <w:lang w:val="vi-VN"/>
        </w:rPr>
        <w:t>07/NĐ-CP và Nghị định số 37/2013/NĐ-CP.</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2. Giới hạn đầu tư góp vốn thành lập các tổ chức kinh tế tối đa bằng 20% vốn chủ sở hữu của Quỹ ĐTPT tại thời điểm thực hiện.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3. Thẩm quyền góp vốn</w:t>
      </w:r>
    </w:p>
    <w:p w:rsidR="00626C5D" w:rsidRDefault="00626C5D" w:rsidP="00626C5D">
      <w:pPr>
        <w:spacing w:before="120" w:after="120"/>
        <w:ind w:firstLine="720"/>
        <w:jc w:val="both"/>
        <w:rPr>
          <w:rFonts w:ascii="Times New Roman" w:hAnsi="Times New Roman"/>
          <w:spacing w:val="-6"/>
          <w:szCs w:val="28"/>
        </w:rPr>
      </w:pPr>
      <w:r>
        <w:rPr>
          <w:rFonts w:ascii="Times New Roman" w:hAnsi="Times New Roman"/>
          <w:szCs w:val="28"/>
        </w:rPr>
        <w:t>a</w:t>
      </w:r>
      <w:r>
        <w:rPr>
          <w:rFonts w:ascii="Times New Roman" w:hAnsi="Times New Roman"/>
          <w:spacing w:val="-6"/>
          <w:szCs w:val="28"/>
        </w:rPr>
        <w:t>) Mức góp vốn từ 10% vốn chủ sở hữu trở lên do Ủy ban nhân dân tỉnh quyết định;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 b) Mức góp vốn từ 5 - dưới 10% vốn chủ sở hữu: do Hội đồng quản lý Quỹ quyết định;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lastRenderedPageBreak/>
        <w:t>c) Mức góp vốn đến dưới 5% vốn chủ sở hữu: do Giám đốc Quỹ ĐTPT quyết định.</w:t>
      </w:r>
    </w:p>
    <w:p w:rsidR="00626C5D" w:rsidRDefault="00626C5D" w:rsidP="00626C5D">
      <w:pPr>
        <w:spacing w:before="120" w:after="120"/>
        <w:ind w:firstLine="720"/>
        <w:jc w:val="both"/>
        <w:rPr>
          <w:rFonts w:ascii="Times New Roman" w:hAnsi="Times New Roman"/>
          <w:b/>
          <w:szCs w:val="28"/>
        </w:rPr>
      </w:pPr>
      <w:r>
        <w:rPr>
          <w:rFonts w:ascii="Times New Roman" w:hAnsi="Times New Roman"/>
          <w:b/>
          <w:szCs w:val="28"/>
        </w:rPr>
        <w:t xml:space="preserve">Điều 12. Cho vay đầu tư </w:t>
      </w:r>
    </w:p>
    <w:p w:rsidR="00626C5D" w:rsidRDefault="00626C5D" w:rsidP="00626C5D">
      <w:pPr>
        <w:framePr w:hSpace="180" w:wrap="around" w:vAnchor="text" w:hAnchor="text" w:x="-34" w:y="1"/>
        <w:spacing w:before="120" w:after="120"/>
        <w:ind w:firstLine="720"/>
        <w:jc w:val="both"/>
        <w:rPr>
          <w:rFonts w:ascii="Times New Roman" w:eastAsia="Calibri" w:hAnsi="Times New Roman"/>
          <w:i/>
          <w:spacing w:val="-6"/>
          <w:szCs w:val="28"/>
        </w:rPr>
      </w:pPr>
      <w:r>
        <w:rPr>
          <w:rFonts w:ascii="Times New Roman" w:hAnsi="Times New Roman"/>
          <w:spacing w:val="-6"/>
          <w:szCs w:val="28"/>
        </w:rPr>
        <w:t xml:space="preserve">1. </w:t>
      </w:r>
      <w:r>
        <w:rPr>
          <w:rFonts w:ascii="Times New Roman" w:hAnsi="Times New Roman"/>
          <w:spacing w:val="-6"/>
          <w:szCs w:val="28"/>
          <w:lang w:val="vi-VN"/>
        </w:rPr>
        <w:t xml:space="preserve">Đối tượng cho vay là các dự án đầu tư thuộc danh mục các lĩnh vực kết cấu hạ tầng kinh tế - xã hội ưu tiên phát triển của </w:t>
      </w:r>
      <w:r>
        <w:rPr>
          <w:rFonts w:ascii="Times New Roman" w:hAnsi="Times New Roman"/>
          <w:spacing w:val="-6"/>
          <w:szCs w:val="28"/>
        </w:rPr>
        <w:t>tỉnh</w:t>
      </w:r>
      <w:r>
        <w:rPr>
          <w:rFonts w:ascii="Times New Roman" w:hAnsi="Times New Roman"/>
          <w:spacing w:val="-6"/>
          <w:szCs w:val="28"/>
          <w:lang w:val="vi-VN"/>
        </w:rPr>
        <w:t xml:space="preserve"> đã được </w:t>
      </w:r>
      <w:r>
        <w:rPr>
          <w:rFonts w:ascii="Times New Roman" w:hAnsi="Times New Roman"/>
          <w:spacing w:val="-6"/>
          <w:szCs w:val="28"/>
        </w:rPr>
        <w:t>UBND tỉnh</w:t>
      </w:r>
      <w:r>
        <w:rPr>
          <w:rFonts w:ascii="Times New Roman" w:hAnsi="Times New Roman"/>
          <w:spacing w:val="-6"/>
          <w:szCs w:val="28"/>
          <w:lang w:val="vi-VN"/>
        </w:rPr>
        <w:t xml:space="preserve"> ban hành</w:t>
      </w:r>
      <w:r>
        <w:rPr>
          <w:rFonts w:ascii="Times New Roman" w:hAnsi="Times New Roman"/>
          <w:i/>
          <w:spacing w:val="-6"/>
          <w:szCs w:val="28"/>
          <w:lang w:val="vi-VN"/>
        </w:rPr>
        <w: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spacing w:val="-6"/>
          <w:szCs w:val="28"/>
        </w:rPr>
        <w:t>2</w:t>
      </w:r>
      <w:r>
        <w:rPr>
          <w:rFonts w:ascii="Times New Roman" w:hAnsi="Times New Roman"/>
          <w:i/>
          <w:spacing w:val="-6"/>
          <w:szCs w:val="28"/>
        </w:rPr>
        <w:t>.</w:t>
      </w:r>
      <w:r>
        <w:rPr>
          <w:rFonts w:ascii="Times New Roman" w:hAnsi="Times New Roman"/>
          <w:color w:val="000000"/>
          <w:szCs w:val="28"/>
        </w:rPr>
        <w:t xml:space="preserve"> Hàng năm hoặc trong từng thời kỳ, Ủy ban nhân dân tỉnh ban hành Danh mục các lĩnh vực đầu tư kết cấu hạ tăng kinh tế - xã hội ưu tiên phát triển của tỉnh sau khi có ý kiến chấp thuận của Hội đồng nhân dân tỉnh.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3. C</w:t>
      </w:r>
      <w:r>
        <w:rPr>
          <w:rFonts w:ascii="Times New Roman" w:hAnsi="Times New Roman"/>
          <w:szCs w:val="28"/>
          <w:lang w:val="vi-VN"/>
        </w:rPr>
        <w:t xml:space="preserve">ăn cứ vào danh mục các lĩnh vực đầu tư kết cấu hạ tầng kinh tế - xã hội ưu tiên phát triển của </w:t>
      </w:r>
      <w:r>
        <w:rPr>
          <w:rFonts w:ascii="Times New Roman" w:hAnsi="Times New Roman"/>
          <w:szCs w:val="28"/>
        </w:rPr>
        <w:t>tỉnh,</w:t>
      </w:r>
      <w:r>
        <w:rPr>
          <w:rFonts w:ascii="Times New Roman" w:hAnsi="Times New Roman"/>
          <w:szCs w:val="28"/>
          <w:lang w:val="vi-VN"/>
        </w:rPr>
        <w:t xml:space="preserve"> Quỹ </w:t>
      </w:r>
      <w:r>
        <w:rPr>
          <w:rFonts w:ascii="Times New Roman" w:hAnsi="Times New Roman"/>
          <w:szCs w:val="28"/>
        </w:rPr>
        <w:t xml:space="preserve">ĐTPT </w:t>
      </w:r>
      <w:r>
        <w:rPr>
          <w:rFonts w:ascii="Times New Roman" w:hAnsi="Times New Roman"/>
          <w:szCs w:val="28"/>
          <w:lang w:val="vi-VN"/>
        </w:rPr>
        <w:t>lựa chọn, thẩm định và quyết định cho vay</w:t>
      </w:r>
      <w:r>
        <w:rPr>
          <w:rFonts w:ascii="Times New Roman" w:hAnsi="Times New Roman"/>
          <w:szCs w:val="28"/>
        </w:rPr>
        <w:t xml:space="preserve"> các dự án cụ thể nếu đáp ứng các điều kiện cho vay quy định tại Điều lệ nàyvà cho vay các dự án khác do UBND tỉnh quyết định.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4.  Lãi suất cho vay</w:t>
      </w:r>
    </w:p>
    <w:p w:rsidR="00626C5D" w:rsidRDefault="00626C5D" w:rsidP="00626C5D">
      <w:pPr>
        <w:pStyle w:val="NormalWeb"/>
        <w:spacing w:before="120" w:beforeAutospacing="0" w:after="120" w:afterAutospacing="0"/>
        <w:ind w:firstLine="720"/>
        <w:jc w:val="both"/>
        <w:rPr>
          <w:sz w:val="28"/>
          <w:szCs w:val="28"/>
        </w:rPr>
      </w:pPr>
      <w:r>
        <w:rPr>
          <w:sz w:val="28"/>
          <w:szCs w:val="28"/>
        </w:rPr>
        <w:t>a)</w:t>
      </w:r>
      <w:r>
        <w:rPr>
          <w:sz w:val="28"/>
          <w:szCs w:val="28"/>
          <w:lang w:val="vi-VN"/>
        </w:rPr>
        <w:t xml:space="preserve"> Lãi suất cho vay của Quỹ </w:t>
      </w:r>
      <w:r>
        <w:rPr>
          <w:sz w:val="28"/>
          <w:szCs w:val="28"/>
        </w:rPr>
        <w:t>ĐTPT</w:t>
      </w:r>
      <w:r>
        <w:rPr>
          <w:sz w:val="28"/>
          <w:szCs w:val="28"/>
          <w:lang w:val="vi-VN"/>
        </w:rPr>
        <w:t xml:space="preserve"> được xác định theo nguyên tắc không thấp hơn lãi suất huy động bình quân của các nguồn vốn huy động, đảm bảo bù đắp phí quản lý, các chi phí khác có liên quan đến hoạt động cho vay của Quỹ và bảo toàn, phát triển nguồn vốn chủ sở hữu</w:t>
      </w:r>
      <w:r>
        <w:rPr>
          <w:sz w:val="28"/>
          <w:szCs w:val="28"/>
        </w:rPr>
        <w:t>;</w:t>
      </w:r>
    </w:p>
    <w:p w:rsidR="00626C5D" w:rsidRDefault="00626C5D" w:rsidP="00626C5D">
      <w:pPr>
        <w:pStyle w:val="NormalWeb"/>
        <w:spacing w:before="120" w:beforeAutospacing="0" w:after="120" w:afterAutospacing="0"/>
        <w:ind w:firstLine="720"/>
        <w:jc w:val="both"/>
        <w:rPr>
          <w:sz w:val="28"/>
          <w:szCs w:val="28"/>
        </w:rPr>
      </w:pPr>
      <w:r>
        <w:rPr>
          <w:sz w:val="28"/>
          <w:szCs w:val="28"/>
        </w:rPr>
        <w:t xml:space="preserve">b) </w:t>
      </w:r>
      <w:r>
        <w:rPr>
          <w:sz w:val="28"/>
          <w:szCs w:val="28"/>
          <w:lang w:val="vi-VN"/>
        </w:rPr>
        <w:t>Hàng năm hoặc trong từng thời kỳ, căn cứ nguyên tắc xác đị</w:t>
      </w:r>
      <w:r>
        <w:rPr>
          <w:sz w:val="28"/>
          <w:szCs w:val="28"/>
        </w:rPr>
        <w:t xml:space="preserve">nh </w:t>
      </w:r>
      <w:r>
        <w:rPr>
          <w:sz w:val="28"/>
          <w:szCs w:val="28"/>
          <w:lang w:val="vi-VN"/>
        </w:rPr>
        <w:t>lãi suất qu</w:t>
      </w:r>
      <w:r>
        <w:rPr>
          <w:sz w:val="28"/>
          <w:szCs w:val="28"/>
        </w:rPr>
        <w:t xml:space="preserve">y </w:t>
      </w:r>
      <w:r>
        <w:rPr>
          <w:sz w:val="28"/>
          <w:szCs w:val="28"/>
          <w:lang w:val="vi-VN"/>
        </w:rPr>
        <w:t xml:space="preserve">định, Giám đốc Quỹ </w:t>
      </w:r>
      <w:r>
        <w:rPr>
          <w:sz w:val="28"/>
          <w:szCs w:val="28"/>
        </w:rPr>
        <w:t>ĐTPT</w:t>
      </w:r>
      <w:r>
        <w:rPr>
          <w:sz w:val="28"/>
          <w:szCs w:val="28"/>
          <w:lang w:val="vi-VN"/>
        </w:rPr>
        <w:t xml:space="preserve"> tính toán, trình Hội đồng quản lý Quỹ phê duyệt và báo cáo </w:t>
      </w:r>
      <w:r>
        <w:rPr>
          <w:sz w:val="28"/>
          <w:szCs w:val="28"/>
        </w:rPr>
        <w:t>Ủy ban nhân dân tỉnh</w:t>
      </w:r>
      <w:r>
        <w:rPr>
          <w:sz w:val="28"/>
          <w:szCs w:val="28"/>
          <w:lang w:val="vi-VN"/>
        </w:rPr>
        <w:t xml:space="preserve"> ra quyết định ban hành mức lãi suất cho vay tối thiểu của Quỹ </w:t>
      </w:r>
      <w:r>
        <w:rPr>
          <w:sz w:val="28"/>
          <w:szCs w:val="28"/>
        </w:rPr>
        <w:t>ĐTPT;</w:t>
      </w:r>
    </w:p>
    <w:p w:rsidR="00626C5D" w:rsidRDefault="00626C5D" w:rsidP="00626C5D">
      <w:pPr>
        <w:pStyle w:val="NormalWeb"/>
        <w:spacing w:before="120" w:beforeAutospacing="0" w:after="120" w:afterAutospacing="0"/>
        <w:ind w:firstLine="720"/>
        <w:jc w:val="both"/>
        <w:rPr>
          <w:sz w:val="28"/>
          <w:szCs w:val="28"/>
        </w:rPr>
      </w:pPr>
      <w:r>
        <w:rPr>
          <w:sz w:val="28"/>
          <w:szCs w:val="28"/>
        </w:rPr>
        <w:t xml:space="preserve">c) </w:t>
      </w:r>
      <w:r>
        <w:rPr>
          <w:sz w:val="28"/>
          <w:szCs w:val="28"/>
          <w:lang w:val="vi-VN"/>
        </w:rPr>
        <w:t xml:space="preserve">Quỹ </w:t>
      </w:r>
      <w:r>
        <w:rPr>
          <w:sz w:val="28"/>
          <w:szCs w:val="28"/>
        </w:rPr>
        <w:t>ĐTPT</w:t>
      </w:r>
      <w:r>
        <w:rPr>
          <w:sz w:val="28"/>
          <w:szCs w:val="28"/>
          <w:lang w:val="vi-VN"/>
        </w:rPr>
        <w:t xml:space="preserve"> quyết định mức lãi suất cho vay đối với từng dự án cụ thể, nhưng không được thấp hơn mức lãi suất cho vay tối thiểu do </w:t>
      </w:r>
      <w:r>
        <w:rPr>
          <w:sz w:val="28"/>
          <w:szCs w:val="28"/>
        </w:rPr>
        <w:t>UBND tỉnh</w:t>
      </w:r>
      <w:r>
        <w:rPr>
          <w:sz w:val="28"/>
          <w:szCs w:val="28"/>
          <w:lang w:val="vi-VN"/>
        </w:rPr>
        <w:t xml:space="preserve"> quyết định theo quy định tại </w:t>
      </w:r>
      <w:r>
        <w:rPr>
          <w:sz w:val="28"/>
          <w:szCs w:val="28"/>
        </w:rPr>
        <w:t>điểm b k</w:t>
      </w:r>
      <w:r>
        <w:rPr>
          <w:sz w:val="28"/>
          <w:szCs w:val="28"/>
          <w:lang w:val="vi-VN"/>
        </w:rPr>
        <w:t xml:space="preserve">hoản </w:t>
      </w:r>
      <w:r>
        <w:rPr>
          <w:sz w:val="28"/>
          <w:szCs w:val="28"/>
        </w:rPr>
        <w:t>4</w:t>
      </w:r>
      <w:r>
        <w:rPr>
          <w:sz w:val="28"/>
          <w:szCs w:val="28"/>
          <w:lang w:val="vi-VN"/>
        </w:rPr>
        <w:t xml:space="preserve"> Điều này</w:t>
      </w:r>
      <w:r>
        <w:rPr>
          <w:sz w:val="28"/>
          <w:szCs w:val="28"/>
        </w:rPr>
        <w:t>;</w:t>
      </w:r>
    </w:p>
    <w:p w:rsidR="00626C5D" w:rsidRDefault="00626C5D" w:rsidP="00626C5D">
      <w:pPr>
        <w:pStyle w:val="NoSpacing"/>
        <w:spacing w:before="120" w:after="120"/>
        <w:ind w:firstLine="720"/>
        <w:jc w:val="both"/>
        <w:rPr>
          <w:rFonts w:ascii="Times New Roman" w:hAnsi="Times New Roman"/>
          <w:sz w:val="28"/>
          <w:szCs w:val="28"/>
        </w:rPr>
      </w:pPr>
      <w:r>
        <w:rPr>
          <w:rFonts w:ascii="Times New Roman" w:hAnsi="Times New Roman"/>
          <w:sz w:val="28"/>
          <w:szCs w:val="28"/>
        </w:rPr>
        <w:t xml:space="preserve">d) </w:t>
      </w:r>
      <w:r>
        <w:rPr>
          <w:rFonts w:ascii="Times New Roman" w:hAnsi="Times New Roman"/>
          <w:sz w:val="28"/>
          <w:szCs w:val="28"/>
          <w:lang w:val="vi-VN"/>
        </w:rPr>
        <w:t xml:space="preserve">Trường hợp </w:t>
      </w:r>
      <w:r>
        <w:rPr>
          <w:rFonts w:ascii="Times New Roman" w:hAnsi="Times New Roman"/>
          <w:sz w:val="28"/>
          <w:szCs w:val="28"/>
        </w:rPr>
        <w:t>Ủy ban nhân dân tỉnh</w:t>
      </w:r>
      <w:r>
        <w:rPr>
          <w:rFonts w:ascii="Times New Roman" w:hAnsi="Times New Roman"/>
          <w:sz w:val="28"/>
          <w:szCs w:val="28"/>
          <w:lang w:val="vi-VN"/>
        </w:rPr>
        <w:t xml:space="preserve"> quyết định cho vay dự án đầu tư phát triển kết cấu hạ tầng kinh tế - xã hội theo quy định với lãi suất thấp hơn mức lãi suất cho vay tối thiểu quy định</w:t>
      </w:r>
      <w:r>
        <w:rPr>
          <w:rFonts w:ascii="Times New Roman" w:hAnsi="Times New Roman"/>
          <w:sz w:val="28"/>
          <w:szCs w:val="28"/>
        </w:rPr>
        <w:t xml:space="preserve"> tại điểm b khoản 4 điều này,Ủy ban nhân dân tỉnh</w:t>
      </w:r>
      <w:r>
        <w:rPr>
          <w:rFonts w:ascii="Times New Roman" w:hAnsi="Times New Roman"/>
          <w:sz w:val="28"/>
          <w:szCs w:val="28"/>
          <w:lang w:val="vi-VN"/>
        </w:rPr>
        <w:t xml:space="preserve"> chịu trách nhiệm cấp bù phần chênh lệch giữa mức lãi su</w:t>
      </w:r>
      <w:r>
        <w:rPr>
          <w:rFonts w:ascii="Times New Roman" w:hAnsi="Times New Roman"/>
          <w:sz w:val="28"/>
          <w:szCs w:val="28"/>
        </w:rPr>
        <w:t>ấ</w:t>
      </w:r>
      <w:r>
        <w:rPr>
          <w:rFonts w:ascii="Times New Roman" w:hAnsi="Times New Roman"/>
          <w:sz w:val="28"/>
          <w:szCs w:val="28"/>
          <w:lang w:val="vi-VN"/>
        </w:rPr>
        <w:t>t cho vay t</w:t>
      </w:r>
      <w:r>
        <w:rPr>
          <w:rFonts w:ascii="Times New Roman" w:hAnsi="Times New Roman"/>
          <w:sz w:val="28"/>
          <w:szCs w:val="28"/>
        </w:rPr>
        <w:t>ố</w:t>
      </w:r>
      <w:r>
        <w:rPr>
          <w:rFonts w:ascii="Times New Roman" w:hAnsi="Times New Roman"/>
          <w:sz w:val="28"/>
          <w:szCs w:val="28"/>
          <w:lang w:val="vi-VN"/>
        </w:rPr>
        <w:t>i thi</w:t>
      </w:r>
      <w:r>
        <w:rPr>
          <w:rFonts w:ascii="Times New Roman" w:hAnsi="Times New Roman"/>
          <w:sz w:val="28"/>
          <w:szCs w:val="28"/>
        </w:rPr>
        <w:t>ể</w:t>
      </w:r>
      <w:r>
        <w:rPr>
          <w:rFonts w:ascii="Times New Roman" w:hAnsi="Times New Roman"/>
          <w:sz w:val="28"/>
          <w:szCs w:val="28"/>
          <w:lang w:val="vi-VN"/>
        </w:rPr>
        <w:t>u của Quỹ và lãi suất chỉ định cho vay đối với dự án đó</w:t>
      </w:r>
      <w:r>
        <w:rPr>
          <w:rFonts w:ascii="Times New Roman" w:hAnsi="Times New Roman"/>
          <w:sz w:val="28"/>
          <w:szCs w:val="28"/>
        </w:rPr>
        <w:t>;</w:t>
      </w:r>
    </w:p>
    <w:p w:rsidR="00626C5D" w:rsidRDefault="00626C5D" w:rsidP="00626C5D">
      <w:pPr>
        <w:pStyle w:val="NormalWeb"/>
        <w:spacing w:before="120" w:beforeAutospacing="0" w:after="120" w:afterAutospacing="0"/>
        <w:ind w:firstLine="720"/>
        <w:jc w:val="both"/>
        <w:rPr>
          <w:sz w:val="28"/>
          <w:szCs w:val="28"/>
        </w:rPr>
      </w:pPr>
      <w:r>
        <w:rPr>
          <w:sz w:val="28"/>
          <w:szCs w:val="28"/>
        </w:rPr>
        <w:t xml:space="preserve">đ) </w:t>
      </w:r>
      <w:r>
        <w:rPr>
          <w:sz w:val="28"/>
          <w:szCs w:val="28"/>
          <w:lang w:val="vi-VN"/>
        </w:rPr>
        <w:t xml:space="preserve">Trường hợp </w:t>
      </w:r>
      <w:r>
        <w:rPr>
          <w:sz w:val="28"/>
          <w:szCs w:val="28"/>
        </w:rPr>
        <w:t>Ủy ban nhân dân tỉnh</w:t>
      </w:r>
      <w:r>
        <w:rPr>
          <w:sz w:val="28"/>
          <w:szCs w:val="28"/>
          <w:lang w:val="vi-VN"/>
        </w:rPr>
        <w:t xml:space="preserve"> quyết định chương trình hỗ trợ lãi suất sau đầu tư đối với một dự án cụ thể thì phải đảm bảo các điều kiện sau</w:t>
      </w:r>
      <w:r>
        <w:rPr>
          <w:sz w:val="28"/>
          <w:szCs w:val="28"/>
        </w:rPr>
        <w:t>:</w:t>
      </w:r>
    </w:p>
    <w:p w:rsidR="00626C5D" w:rsidRDefault="00626C5D" w:rsidP="00626C5D">
      <w:pPr>
        <w:pStyle w:val="NormalWeb"/>
        <w:spacing w:before="120" w:beforeAutospacing="0" w:after="120" w:afterAutospacing="0"/>
        <w:ind w:firstLine="720"/>
        <w:jc w:val="both"/>
        <w:rPr>
          <w:spacing w:val="-4"/>
          <w:sz w:val="28"/>
          <w:szCs w:val="28"/>
        </w:rPr>
      </w:pPr>
      <w:r>
        <w:rPr>
          <w:spacing w:val="-4"/>
          <w:sz w:val="28"/>
          <w:szCs w:val="28"/>
          <w:lang w:val="vi-VN"/>
        </w:rPr>
        <w:t>Đối tượng được nhận hỗ trợ lãi suất sau đầu tư là chủ đầu tư vào dự án thuộc Danh mục các lĩnh vực đầu tư kết cấu hạ tầng kinh tế - x</w:t>
      </w:r>
      <w:r>
        <w:rPr>
          <w:spacing w:val="-4"/>
          <w:sz w:val="28"/>
          <w:szCs w:val="28"/>
        </w:rPr>
        <w:t xml:space="preserve">ã </w:t>
      </w:r>
      <w:r>
        <w:rPr>
          <w:spacing w:val="-4"/>
          <w:sz w:val="28"/>
          <w:szCs w:val="28"/>
          <w:lang w:val="vi-VN"/>
        </w:rPr>
        <w:t>hội ưu ti</w:t>
      </w:r>
      <w:r>
        <w:rPr>
          <w:spacing w:val="-4"/>
          <w:sz w:val="28"/>
          <w:szCs w:val="28"/>
        </w:rPr>
        <w:t>ê</w:t>
      </w:r>
      <w:r>
        <w:rPr>
          <w:spacing w:val="-4"/>
          <w:sz w:val="28"/>
          <w:szCs w:val="28"/>
          <w:lang w:val="vi-VN"/>
        </w:rPr>
        <w:t>n phát triển củ</w:t>
      </w:r>
      <w:r>
        <w:rPr>
          <w:spacing w:val="-4"/>
          <w:sz w:val="28"/>
          <w:szCs w:val="28"/>
        </w:rPr>
        <w:t>a tỉnhđược ban hành</w:t>
      </w:r>
      <w:r>
        <w:rPr>
          <w:spacing w:val="-4"/>
          <w:sz w:val="28"/>
          <w:szCs w:val="28"/>
          <w:lang w:val="vi-VN"/>
        </w:rPr>
        <w:t>.</w:t>
      </w:r>
    </w:p>
    <w:p w:rsidR="00626C5D" w:rsidRDefault="00626C5D" w:rsidP="00626C5D">
      <w:pPr>
        <w:pStyle w:val="NormalWeb"/>
        <w:spacing w:before="120" w:beforeAutospacing="0" w:after="120" w:afterAutospacing="0"/>
        <w:ind w:firstLine="720"/>
        <w:jc w:val="both"/>
        <w:rPr>
          <w:spacing w:val="-4"/>
          <w:sz w:val="28"/>
          <w:szCs w:val="28"/>
        </w:rPr>
      </w:pPr>
      <w:r>
        <w:rPr>
          <w:spacing w:val="-4"/>
          <w:sz w:val="28"/>
          <w:szCs w:val="28"/>
        </w:rPr>
        <w:t>Ủy ban nhân dân tỉnh</w:t>
      </w:r>
      <w:r>
        <w:rPr>
          <w:spacing w:val="-4"/>
          <w:sz w:val="28"/>
          <w:szCs w:val="28"/>
          <w:lang w:val="vi-VN"/>
        </w:rPr>
        <w:t xml:space="preserve"> ban hành quyết định hỗ trợ</w:t>
      </w:r>
      <w:r w:rsidR="009E14AD">
        <w:rPr>
          <w:spacing w:val="-4"/>
          <w:sz w:val="28"/>
          <w:szCs w:val="28"/>
        </w:rPr>
        <w:t xml:space="preserve"> </w:t>
      </w:r>
      <w:r>
        <w:rPr>
          <w:spacing w:val="-4"/>
          <w:sz w:val="28"/>
          <w:szCs w:val="28"/>
          <w:lang w:val="vi-VN"/>
        </w:rPr>
        <w:t xml:space="preserve">lãi suất sau đầu tư đối với từng dự án cụ thể, trong đó phải quy định rõ: Đối tượng được nhận hỗ trợ; phương thức, thời điểm và mức hỗ trợ lãi suất sau đầu tư; nhiệm vụ, quyền hạn của Quỹ </w:t>
      </w:r>
      <w:r>
        <w:rPr>
          <w:spacing w:val="-4"/>
          <w:sz w:val="28"/>
          <w:szCs w:val="28"/>
        </w:rPr>
        <w:t>ĐTPT</w:t>
      </w:r>
      <w:r>
        <w:rPr>
          <w:spacing w:val="-4"/>
          <w:sz w:val="28"/>
          <w:szCs w:val="28"/>
          <w:lang w:val="vi-VN"/>
        </w:rPr>
        <w:t xml:space="preserve"> trong việc th</w:t>
      </w:r>
      <w:r>
        <w:rPr>
          <w:spacing w:val="-4"/>
          <w:sz w:val="28"/>
          <w:szCs w:val="28"/>
        </w:rPr>
        <w:t>ẩ</w:t>
      </w:r>
      <w:r>
        <w:rPr>
          <w:spacing w:val="-4"/>
          <w:sz w:val="28"/>
          <w:szCs w:val="28"/>
          <w:lang w:val="vi-VN"/>
        </w:rPr>
        <w:t>m định dự án và giải ngân hỗ trợ lãi suất sau đầu tư; nghĩa vụ, trách nhiệm của đối tượng được nhận hỗ trợ và của các bên có liên quan khác</w:t>
      </w:r>
      <w:r>
        <w:rPr>
          <w:spacing w:val="-4"/>
          <w:sz w:val="28"/>
          <w:szCs w:val="28"/>
        </w:rPr>
        <w:t>.</w:t>
      </w:r>
    </w:p>
    <w:p w:rsidR="00626C5D" w:rsidRDefault="00626C5D" w:rsidP="00626C5D">
      <w:pPr>
        <w:pStyle w:val="NormalWeb"/>
        <w:spacing w:before="120" w:beforeAutospacing="0" w:after="120" w:afterAutospacing="0"/>
        <w:ind w:firstLine="720"/>
        <w:jc w:val="both"/>
        <w:rPr>
          <w:sz w:val="28"/>
          <w:szCs w:val="28"/>
        </w:rPr>
      </w:pPr>
      <w:r>
        <w:rPr>
          <w:spacing w:val="-6"/>
          <w:sz w:val="28"/>
          <w:szCs w:val="28"/>
        </w:rPr>
        <w:t>Ủy ban nhân dân tỉnh</w:t>
      </w:r>
      <w:r>
        <w:rPr>
          <w:spacing w:val="-6"/>
          <w:sz w:val="28"/>
          <w:szCs w:val="28"/>
          <w:lang w:val="vi-VN"/>
        </w:rPr>
        <w:t xml:space="preserve"> có trách nhiệm bố trí đầy đủ nguồn cấp hỗ trợ lãi suất sau đầu tư cho Quỹ </w:t>
      </w:r>
      <w:r>
        <w:rPr>
          <w:spacing w:val="-6"/>
          <w:sz w:val="28"/>
          <w:szCs w:val="28"/>
        </w:rPr>
        <w:t>ĐTPT</w:t>
      </w:r>
      <w:r>
        <w:rPr>
          <w:spacing w:val="-6"/>
          <w:sz w:val="28"/>
          <w:szCs w:val="28"/>
          <w:lang w:val="vi-VN"/>
        </w:rPr>
        <w:t>, đảm bảo không ảnh hưởng đến nguồn vốn hoạt động của Quỹ</w:t>
      </w:r>
      <w:r>
        <w:rPr>
          <w:sz w:val="28"/>
          <w:szCs w:val="28"/>
          <w:lang w:val="vi-VN"/>
        </w:rPr>
        <w:t>.</w:t>
      </w:r>
    </w:p>
    <w:p w:rsidR="00626C5D" w:rsidRDefault="00626C5D" w:rsidP="00626C5D">
      <w:pPr>
        <w:pStyle w:val="NormalWeb"/>
        <w:spacing w:before="120" w:beforeAutospacing="0" w:after="120" w:afterAutospacing="0"/>
        <w:ind w:firstLine="720"/>
        <w:jc w:val="both"/>
        <w:rPr>
          <w:color w:val="000000"/>
          <w:sz w:val="28"/>
          <w:szCs w:val="28"/>
        </w:rPr>
      </w:pPr>
      <w:r>
        <w:rPr>
          <w:color w:val="000000"/>
          <w:sz w:val="28"/>
          <w:szCs w:val="28"/>
        </w:rPr>
        <w:lastRenderedPageBreak/>
        <w:t xml:space="preserve">e) </w:t>
      </w:r>
      <w:r>
        <w:rPr>
          <w:color w:val="000000"/>
          <w:sz w:val="28"/>
          <w:szCs w:val="28"/>
          <w:lang w:val="vi-VN"/>
        </w:rPr>
        <w:t>Đối với dự án sử dụng nguồn vốn hỗ trợ của các nhà tài trợ quốc tế có quy định về lãi suất cho vay thì thực hiện theo các quy định tại thỏa thuận đã ký kết với nhà tài trợ</w:t>
      </w:r>
      <w:r>
        <w:rPr>
          <w:color w:val="000000"/>
          <w:sz w:val="28"/>
          <w:szCs w:val="28"/>
        </w:rPr>
        <w:t>.</w:t>
      </w:r>
    </w:p>
    <w:p w:rsidR="00626C5D" w:rsidRDefault="00626C5D" w:rsidP="00626C5D">
      <w:pPr>
        <w:pStyle w:val="NormalWeb"/>
        <w:spacing w:before="120" w:beforeAutospacing="0" w:after="120" w:afterAutospacing="0"/>
        <w:ind w:firstLine="720"/>
        <w:jc w:val="both"/>
        <w:rPr>
          <w:color w:val="000000"/>
          <w:sz w:val="28"/>
          <w:szCs w:val="28"/>
        </w:rPr>
      </w:pPr>
      <w:r>
        <w:rPr>
          <w:color w:val="000000"/>
          <w:sz w:val="28"/>
          <w:szCs w:val="28"/>
        </w:rPr>
        <w:t>5. Giới hạn cho vay</w:t>
      </w:r>
    </w:p>
    <w:p w:rsidR="00626C5D" w:rsidRDefault="00626C5D" w:rsidP="00626C5D">
      <w:pPr>
        <w:pStyle w:val="NormalWeb"/>
        <w:spacing w:before="120" w:beforeAutospacing="0" w:after="120" w:afterAutospacing="0"/>
        <w:ind w:firstLine="720"/>
        <w:jc w:val="both"/>
        <w:rPr>
          <w:spacing w:val="-4"/>
          <w:sz w:val="28"/>
          <w:szCs w:val="28"/>
        </w:rPr>
      </w:pPr>
      <w:r>
        <w:rPr>
          <w:sz w:val="28"/>
          <w:szCs w:val="28"/>
        </w:rPr>
        <w:t>a</w:t>
      </w:r>
      <w:r>
        <w:rPr>
          <w:spacing w:val="-4"/>
          <w:sz w:val="28"/>
          <w:szCs w:val="28"/>
        </w:rPr>
        <w:t xml:space="preserve">) </w:t>
      </w:r>
      <w:r>
        <w:rPr>
          <w:spacing w:val="-4"/>
          <w:sz w:val="28"/>
          <w:szCs w:val="28"/>
          <w:lang w:val="vi-VN"/>
        </w:rPr>
        <w:t xml:space="preserve">Giới hạn cho vay đối với một dự án không được vượt quá 20% vốn chủ sở hữu của Quỹ tại thời điểm thực hiện và không vượt quá 80% tổng vốn đầu tư của dự án. Trường hợp Quỹ </w:t>
      </w:r>
      <w:r>
        <w:rPr>
          <w:spacing w:val="-4"/>
          <w:sz w:val="28"/>
          <w:szCs w:val="28"/>
        </w:rPr>
        <w:t>ĐTPT</w:t>
      </w:r>
      <w:r>
        <w:rPr>
          <w:spacing w:val="-4"/>
          <w:sz w:val="28"/>
          <w:szCs w:val="28"/>
          <w:lang w:val="vi-VN"/>
        </w:rPr>
        <w:t xml:space="preserve"> thực hiện đồng thời đầu tư trực tiếp và cho vay đối với một dự án th</w:t>
      </w:r>
      <w:r>
        <w:rPr>
          <w:spacing w:val="-4"/>
          <w:sz w:val="28"/>
          <w:szCs w:val="28"/>
        </w:rPr>
        <w:t xml:space="preserve">ì </w:t>
      </w:r>
      <w:r>
        <w:rPr>
          <w:spacing w:val="-4"/>
          <w:sz w:val="28"/>
          <w:szCs w:val="28"/>
          <w:lang w:val="vi-VN"/>
        </w:rPr>
        <w:t>tổng giới hạn đ</w:t>
      </w:r>
      <w:r>
        <w:rPr>
          <w:spacing w:val="-4"/>
          <w:sz w:val="28"/>
          <w:szCs w:val="28"/>
        </w:rPr>
        <w:t>ầ</w:t>
      </w:r>
      <w:r>
        <w:rPr>
          <w:spacing w:val="-4"/>
          <w:sz w:val="28"/>
          <w:szCs w:val="28"/>
          <w:lang w:val="vi-VN"/>
        </w:rPr>
        <w:t>u tư trực tiếp và cho vay không được vượt quá 30% vốn chủ sở hữu của Quỹ tại thời điểm thực hiện</w:t>
      </w:r>
      <w:r>
        <w:rPr>
          <w:spacing w:val="-4"/>
          <w:sz w:val="28"/>
          <w:szCs w:val="28"/>
        </w:rPr>
        <w:t>;</w:t>
      </w:r>
    </w:p>
    <w:p w:rsidR="00626C5D" w:rsidRDefault="00626C5D" w:rsidP="00626C5D">
      <w:pPr>
        <w:pStyle w:val="NormalWeb"/>
        <w:spacing w:before="120" w:beforeAutospacing="0" w:after="120" w:afterAutospacing="0"/>
        <w:ind w:firstLine="720"/>
        <w:jc w:val="both"/>
        <w:rPr>
          <w:spacing w:val="-4"/>
          <w:sz w:val="28"/>
          <w:szCs w:val="28"/>
        </w:rPr>
      </w:pPr>
      <w:r>
        <w:rPr>
          <w:spacing w:val="-4"/>
          <w:sz w:val="28"/>
          <w:szCs w:val="28"/>
        </w:rPr>
        <w:t xml:space="preserve">b) </w:t>
      </w:r>
      <w:r>
        <w:rPr>
          <w:spacing w:val="-4"/>
          <w:sz w:val="28"/>
          <w:szCs w:val="28"/>
          <w:lang w:val="vi-VN"/>
        </w:rPr>
        <w:t xml:space="preserve">Tổng mức dư nợ cho vay đối với một khách hàng của Quỹ </w:t>
      </w:r>
      <w:r>
        <w:rPr>
          <w:spacing w:val="-4"/>
          <w:sz w:val="28"/>
          <w:szCs w:val="28"/>
        </w:rPr>
        <w:t>ĐTPT</w:t>
      </w:r>
      <w:r>
        <w:rPr>
          <w:spacing w:val="-4"/>
          <w:sz w:val="28"/>
          <w:szCs w:val="28"/>
          <w:lang w:val="vi-VN"/>
        </w:rPr>
        <w:t xml:space="preserve"> không được vượt quá 25% vốn chủ sở hữu của Quỹ</w:t>
      </w:r>
      <w:r>
        <w:rPr>
          <w:spacing w:val="-4"/>
          <w:sz w:val="28"/>
          <w:szCs w:val="28"/>
        </w:rPr>
        <w:t xml:space="preserve"> ĐTPT;</w:t>
      </w:r>
    </w:p>
    <w:p w:rsidR="00626C5D" w:rsidRDefault="00626C5D" w:rsidP="00626C5D">
      <w:pPr>
        <w:pStyle w:val="NormalWeb"/>
        <w:spacing w:before="120" w:beforeAutospacing="0" w:after="120" w:afterAutospacing="0"/>
        <w:ind w:firstLine="720"/>
        <w:jc w:val="both"/>
        <w:rPr>
          <w:sz w:val="28"/>
          <w:szCs w:val="28"/>
        </w:rPr>
      </w:pPr>
      <w:r>
        <w:rPr>
          <w:sz w:val="28"/>
          <w:szCs w:val="28"/>
        </w:rPr>
        <w:t xml:space="preserve">c) </w:t>
      </w:r>
      <w:r>
        <w:rPr>
          <w:sz w:val="28"/>
          <w:szCs w:val="28"/>
          <w:lang w:val="vi-VN"/>
        </w:rPr>
        <w:t xml:space="preserve">Đối với dự án sử dụng nguồn vốn hỗ trợ của các nhà tài trợ quốc tế có quy định về giới hạn cho vay khác với quy định của </w:t>
      </w:r>
      <w:r>
        <w:rPr>
          <w:sz w:val="28"/>
          <w:szCs w:val="28"/>
        </w:rPr>
        <w:t>Điều lệ</w:t>
      </w:r>
      <w:r>
        <w:rPr>
          <w:sz w:val="28"/>
          <w:szCs w:val="28"/>
          <w:lang w:val="vi-VN"/>
        </w:rPr>
        <w:t xml:space="preserve"> này thì thực hiện theo các quy định tại thỏa thuận đã ký kết với nhà tài trợ.</w:t>
      </w:r>
    </w:p>
    <w:p w:rsidR="00626C5D" w:rsidRDefault="00626C5D" w:rsidP="00626C5D">
      <w:pPr>
        <w:pStyle w:val="NormalWeb"/>
        <w:spacing w:before="120" w:beforeAutospacing="0" w:after="120" w:afterAutospacing="0"/>
        <w:ind w:firstLine="720"/>
        <w:jc w:val="both"/>
        <w:rPr>
          <w:color w:val="000000"/>
          <w:sz w:val="28"/>
          <w:szCs w:val="28"/>
        </w:rPr>
      </w:pPr>
      <w:r>
        <w:rPr>
          <w:color w:val="000000"/>
          <w:sz w:val="28"/>
          <w:szCs w:val="28"/>
        </w:rPr>
        <w:t>6. Thẩm quyền cho vay đầu tư</w:t>
      </w:r>
    </w:p>
    <w:p w:rsidR="00626C5D" w:rsidRDefault="00626C5D" w:rsidP="00626C5D">
      <w:pPr>
        <w:pStyle w:val="NormalWeb"/>
        <w:spacing w:before="120" w:beforeAutospacing="0" w:after="120" w:afterAutospacing="0"/>
        <w:ind w:firstLine="720"/>
        <w:jc w:val="both"/>
        <w:rPr>
          <w:b/>
          <w:spacing w:val="-4"/>
          <w:sz w:val="28"/>
          <w:szCs w:val="28"/>
        </w:rPr>
      </w:pPr>
      <w:r>
        <w:rPr>
          <w:sz w:val="28"/>
          <w:szCs w:val="28"/>
        </w:rPr>
        <w:t>a</w:t>
      </w:r>
      <w:r>
        <w:rPr>
          <w:spacing w:val="-4"/>
          <w:sz w:val="28"/>
          <w:szCs w:val="28"/>
        </w:rPr>
        <w:t>) Mức vốn cho vay từ 15% vốn chủ sở hữu trở lên: do Ủy ban nhân dân tỉnh quyết định;</w:t>
      </w:r>
    </w:p>
    <w:p w:rsidR="00626C5D" w:rsidRDefault="00626C5D" w:rsidP="00626C5D">
      <w:pPr>
        <w:pStyle w:val="NormalWeb"/>
        <w:spacing w:before="120" w:beforeAutospacing="0" w:after="120" w:afterAutospacing="0"/>
        <w:ind w:firstLine="720"/>
        <w:jc w:val="both"/>
        <w:rPr>
          <w:spacing w:val="-4"/>
          <w:sz w:val="28"/>
          <w:szCs w:val="28"/>
        </w:rPr>
      </w:pPr>
      <w:r>
        <w:rPr>
          <w:sz w:val="28"/>
          <w:szCs w:val="28"/>
        </w:rPr>
        <w:t xml:space="preserve">b) </w:t>
      </w:r>
      <w:r>
        <w:rPr>
          <w:spacing w:val="-4"/>
          <w:sz w:val="28"/>
          <w:szCs w:val="28"/>
        </w:rPr>
        <w:t>Mức vốn cho vay từ 5% -  dưới 15% vốn chủ sở hữu: do Hội đồng quản lý Quỹ quyết định;</w:t>
      </w:r>
    </w:p>
    <w:p w:rsidR="00626C5D" w:rsidRDefault="00626C5D" w:rsidP="00626C5D">
      <w:pPr>
        <w:pStyle w:val="NormalWeb"/>
        <w:spacing w:before="120" w:beforeAutospacing="0" w:after="120" w:afterAutospacing="0"/>
        <w:ind w:firstLine="720"/>
        <w:jc w:val="both"/>
        <w:rPr>
          <w:spacing w:val="-4"/>
          <w:sz w:val="28"/>
          <w:szCs w:val="28"/>
        </w:rPr>
      </w:pPr>
      <w:r>
        <w:rPr>
          <w:spacing w:val="-4"/>
          <w:sz w:val="28"/>
          <w:szCs w:val="28"/>
        </w:rPr>
        <w:t>c)Mức vốn cho vay đến dưới 5% vốn chủ sở hữu: do Giám đốc Quỹ ĐTPT  quyết định.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7. Cho vay hợp vốn </w:t>
      </w:r>
    </w:p>
    <w:p w:rsidR="00626C5D" w:rsidRDefault="00626C5D" w:rsidP="00626C5D">
      <w:pPr>
        <w:pStyle w:val="NormalWeb"/>
        <w:spacing w:before="120" w:beforeAutospacing="0" w:after="120" w:afterAutospacing="0"/>
        <w:ind w:firstLine="720"/>
        <w:jc w:val="both"/>
        <w:rPr>
          <w:spacing w:val="-10"/>
          <w:sz w:val="28"/>
          <w:szCs w:val="28"/>
        </w:rPr>
      </w:pPr>
      <w:r>
        <w:rPr>
          <w:sz w:val="28"/>
          <w:szCs w:val="28"/>
        </w:rPr>
        <w:t xml:space="preserve">a) </w:t>
      </w:r>
      <w:r>
        <w:rPr>
          <w:sz w:val="28"/>
          <w:szCs w:val="28"/>
          <w:lang w:val="vi-VN"/>
        </w:rPr>
        <w:t xml:space="preserve">Quỹ </w:t>
      </w:r>
      <w:r>
        <w:rPr>
          <w:sz w:val="28"/>
          <w:szCs w:val="28"/>
        </w:rPr>
        <w:t>ĐTPT</w:t>
      </w:r>
      <w:r>
        <w:rPr>
          <w:sz w:val="28"/>
          <w:szCs w:val="28"/>
          <w:lang w:val="vi-VN"/>
        </w:rPr>
        <w:t xml:space="preserve"> được làm đầu mối cho vay h</w:t>
      </w:r>
      <w:r>
        <w:rPr>
          <w:sz w:val="28"/>
          <w:szCs w:val="28"/>
        </w:rPr>
        <w:t>ợ</w:t>
      </w:r>
      <w:r>
        <w:rPr>
          <w:sz w:val="28"/>
          <w:szCs w:val="28"/>
          <w:lang w:val="vi-VN"/>
        </w:rPr>
        <w:t>p vốn hoặc cùng hợp vốn v</w:t>
      </w:r>
      <w:r>
        <w:rPr>
          <w:sz w:val="28"/>
          <w:szCs w:val="28"/>
        </w:rPr>
        <w:t>ớ</w:t>
      </w:r>
      <w:r>
        <w:rPr>
          <w:sz w:val="28"/>
          <w:szCs w:val="28"/>
          <w:lang w:val="vi-VN"/>
        </w:rPr>
        <w:t xml:space="preserve">i các Quỹ </w:t>
      </w:r>
      <w:r>
        <w:rPr>
          <w:sz w:val="28"/>
          <w:szCs w:val="28"/>
        </w:rPr>
        <w:t>ĐTPT</w:t>
      </w:r>
      <w:r>
        <w:rPr>
          <w:sz w:val="28"/>
          <w:szCs w:val="28"/>
          <w:lang w:val="vi-VN"/>
        </w:rPr>
        <w:t xml:space="preserve"> địa phương khác, t</w:t>
      </w:r>
      <w:r>
        <w:rPr>
          <w:sz w:val="28"/>
          <w:szCs w:val="28"/>
        </w:rPr>
        <w:t xml:space="preserve">ổ </w:t>
      </w:r>
      <w:r>
        <w:rPr>
          <w:sz w:val="28"/>
          <w:szCs w:val="28"/>
          <w:lang w:val="vi-VN"/>
        </w:rPr>
        <w:t>chức tín dụng và tổ chức khác để cho vay dự án</w:t>
      </w:r>
      <w:r>
        <w:rPr>
          <w:sz w:val="28"/>
          <w:szCs w:val="28"/>
        </w:rPr>
        <w:t>;</w:t>
      </w:r>
    </w:p>
    <w:p w:rsidR="00626C5D" w:rsidRDefault="00626C5D" w:rsidP="00626C5D">
      <w:pPr>
        <w:pStyle w:val="NormalWeb"/>
        <w:spacing w:before="120" w:beforeAutospacing="0" w:after="120" w:afterAutospacing="0"/>
        <w:ind w:firstLine="720"/>
        <w:jc w:val="both"/>
        <w:rPr>
          <w:spacing w:val="-6"/>
          <w:sz w:val="28"/>
          <w:szCs w:val="28"/>
        </w:rPr>
      </w:pPr>
      <w:r>
        <w:rPr>
          <w:sz w:val="28"/>
          <w:szCs w:val="28"/>
        </w:rPr>
        <w:t>b</w:t>
      </w:r>
      <w:r>
        <w:rPr>
          <w:spacing w:val="-6"/>
          <w:sz w:val="28"/>
          <w:szCs w:val="28"/>
        </w:rPr>
        <w:t xml:space="preserve">) </w:t>
      </w:r>
      <w:r>
        <w:rPr>
          <w:spacing w:val="-6"/>
          <w:sz w:val="28"/>
          <w:szCs w:val="28"/>
          <w:lang w:val="vi-VN"/>
        </w:rPr>
        <w:t>Trường hợp thực hiện cho vay hợp vốn đối với dự án không thuộc địa bàn tỉnh</w:t>
      </w:r>
      <w:r>
        <w:rPr>
          <w:spacing w:val="-6"/>
          <w:sz w:val="28"/>
          <w:szCs w:val="28"/>
        </w:rPr>
        <w:t xml:space="preserve"> Tây Ninh </w:t>
      </w:r>
      <w:r>
        <w:rPr>
          <w:spacing w:val="-6"/>
          <w:sz w:val="28"/>
          <w:szCs w:val="28"/>
          <w:lang w:val="vi-VN"/>
        </w:rPr>
        <w:t>thì việc cho vay hợp vốn phải thỏa mãn các điều kiện sau đây:</w:t>
      </w:r>
    </w:p>
    <w:p w:rsidR="00626C5D" w:rsidRDefault="00626C5D" w:rsidP="00626C5D">
      <w:pPr>
        <w:pStyle w:val="NormalWeb"/>
        <w:spacing w:before="120" w:beforeAutospacing="0" w:after="120" w:afterAutospacing="0"/>
        <w:ind w:firstLine="720"/>
        <w:jc w:val="both"/>
        <w:rPr>
          <w:sz w:val="28"/>
          <w:szCs w:val="28"/>
        </w:rPr>
      </w:pPr>
      <w:r>
        <w:rPr>
          <w:sz w:val="28"/>
          <w:szCs w:val="28"/>
          <w:lang w:val="vi-VN"/>
        </w:rPr>
        <w:t>Dự án phải thuộc danh mục các lĩnh vực đầu tư kết cấu hạ tầng kinh tế - xã hội ưu tiên phát tri</w:t>
      </w:r>
      <w:r>
        <w:rPr>
          <w:sz w:val="28"/>
          <w:szCs w:val="28"/>
        </w:rPr>
        <w:t>ể</w:t>
      </w:r>
      <w:r>
        <w:rPr>
          <w:sz w:val="28"/>
          <w:szCs w:val="28"/>
          <w:lang w:val="vi-VN"/>
        </w:rPr>
        <w:t xml:space="preserve">n của </w:t>
      </w:r>
      <w:r>
        <w:rPr>
          <w:sz w:val="28"/>
          <w:szCs w:val="28"/>
        </w:rPr>
        <w:t>tỉnh.</w:t>
      </w:r>
    </w:p>
    <w:p w:rsidR="00626C5D" w:rsidRDefault="00626C5D" w:rsidP="00626C5D">
      <w:pPr>
        <w:pStyle w:val="NormalWeb"/>
        <w:spacing w:before="120" w:beforeAutospacing="0" w:after="120" w:afterAutospacing="0"/>
        <w:ind w:firstLine="720"/>
        <w:jc w:val="both"/>
        <w:rPr>
          <w:spacing w:val="6"/>
          <w:sz w:val="28"/>
          <w:szCs w:val="28"/>
        </w:rPr>
      </w:pPr>
      <w:r>
        <w:rPr>
          <w:spacing w:val="6"/>
          <w:sz w:val="28"/>
          <w:szCs w:val="28"/>
          <w:lang w:val="vi-VN"/>
        </w:rPr>
        <w:t xml:space="preserve">Dự án có tính chất hỗ trợ phát triển kinh tế xã hội liên vùng, bao gồm </w:t>
      </w:r>
      <w:r>
        <w:rPr>
          <w:spacing w:val="6"/>
          <w:sz w:val="28"/>
          <w:szCs w:val="28"/>
        </w:rPr>
        <w:t>cả Tây Ninh.</w:t>
      </w:r>
    </w:p>
    <w:p w:rsidR="00626C5D" w:rsidRDefault="00626C5D" w:rsidP="00626C5D">
      <w:pPr>
        <w:pStyle w:val="NormalWeb"/>
        <w:spacing w:before="120" w:beforeAutospacing="0" w:after="120" w:afterAutospacing="0"/>
        <w:ind w:firstLine="720"/>
        <w:jc w:val="both"/>
        <w:rPr>
          <w:sz w:val="28"/>
          <w:szCs w:val="28"/>
        </w:rPr>
      </w:pPr>
      <w:r>
        <w:rPr>
          <w:sz w:val="28"/>
          <w:szCs w:val="28"/>
        </w:rPr>
        <w:t>Được Chủ tịch Ủy ban nhân dân tỉnh Tây Ninh đồng ý cho vay hợp vốn ngoài tỉnh.</w:t>
      </w:r>
    </w:p>
    <w:p w:rsidR="00626C5D" w:rsidRDefault="00626C5D" w:rsidP="00626C5D">
      <w:pPr>
        <w:pStyle w:val="NormalWeb"/>
        <w:spacing w:before="120" w:beforeAutospacing="0" w:after="120" w:afterAutospacing="0"/>
        <w:ind w:firstLine="720"/>
        <w:jc w:val="both"/>
        <w:rPr>
          <w:spacing w:val="-4"/>
          <w:sz w:val="28"/>
          <w:szCs w:val="28"/>
        </w:rPr>
      </w:pPr>
      <w:r>
        <w:rPr>
          <w:spacing w:val="-4"/>
          <w:sz w:val="28"/>
          <w:szCs w:val="28"/>
        </w:rPr>
        <w:t xml:space="preserve">c) </w:t>
      </w:r>
      <w:r>
        <w:rPr>
          <w:spacing w:val="-4"/>
          <w:sz w:val="28"/>
          <w:szCs w:val="28"/>
          <w:lang w:val="vi-VN"/>
        </w:rPr>
        <w:t>Việc cho vay h</w:t>
      </w:r>
      <w:r>
        <w:rPr>
          <w:spacing w:val="-4"/>
          <w:sz w:val="28"/>
          <w:szCs w:val="28"/>
        </w:rPr>
        <w:t>ợ</w:t>
      </w:r>
      <w:r>
        <w:rPr>
          <w:spacing w:val="-4"/>
          <w:sz w:val="28"/>
          <w:szCs w:val="28"/>
          <w:lang w:val="vi-VN"/>
        </w:rPr>
        <w:t>p vốn phải lập thành hợp đồng với các điều kiện, điều khoản tuân thủ đúng quy định</w:t>
      </w:r>
      <w:r>
        <w:rPr>
          <w:spacing w:val="-4"/>
          <w:sz w:val="28"/>
          <w:szCs w:val="28"/>
        </w:rPr>
        <w:t xml:space="preserve"> tại Nghị định 138/2007/NĐ-CP và NĐ 37/</w:t>
      </w:r>
      <w:r>
        <w:rPr>
          <w:spacing w:val="-4"/>
          <w:sz w:val="28"/>
          <w:szCs w:val="28"/>
          <w:lang w:val="vi-VN"/>
        </w:rPr>
        <w:t>2013/NĐ</w:t>
      </w:r>
      <w:r>
        <w:rPr>
          <w:spacing w:val="-4"/>
          <w:sz w:val="28"/>
          <w:szCs w:val="28"/>
        </w:rPr>
        <w:t>-CP;</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d) </w:t>
      </w:r>
      <w:r>
        <w:rPr>
          <w:rFonts w:ascii="Times New Roman" w:hAnsi="Times New Roman"/>
          <w:szCs w:val="28"/>
          <w:lang w:val="vi-VN"/>
        </w:rPr>
        <w:t>Lãi suất cho vay h</w:t>
      </w:r>
      <w:r>
        <w:rPr>
          <w:rFonts w:ascii="Times New Roman" w:hAnsi="Times New Roman"/>
          <w:szCs w:val="28"/>
        </w:rPr>
        <w:t>ợ</w:t>
      </w:r>
      <w:r>
        <w:rPr>
          <w:rFonts w:ascii="Times New Roman" w:hAnsi="Times New Roman"/>
          <w:szCs w:val="28"/>
          <w:lang w:val="vi-VN"/>
        </w:rPr>
        <w:t>p vốn do các Quỹ</w:t>
      </w:r>
      <w:r>
        <w:rPr>
          <w:rFonts w:ascii="Times New Roman" w:hAnsi="Times New Roman"/>
          <w:szCs w:val="28"/>
        </w:rPr>
        <w:t>ĐTPT</w:t>
      </w:r>
      <w:r>
        <w:rPr>
          <w:rFonts w:ascii="Times New Roman" w:hAnsi="Times New Roman"/>
          <w:szCs w:val="28"/>
          <w:lang w:val="vi-VN"/>
        </w:rPr>
        <w:t xml:space="preserve"> địa phương cho vay hợp vốn tự quyết định, được thể hiện trong hợp đồng và phải đảm bảo không thấp hơn mức lãi su</w:t>
      </w:r>
      <w:r>
        <w:rPr>
          <w:rFonts w:ascii="Times New Roman" w:hAnsi="Times New Roman"/>
          <w:szCs w:val="28"/>
        </w:rPr>
        <w:t>ấ</w:t>
      </w:r>
      <w:r>
        <w:rPr>
          <w:rFonts w:ascii="Times New Roman" w:hAnsi="Times New Roman"/>
          <w:szCs w:val="28"/>
          <w:lang w:val="vi-VN"/>
        </w:rPr>
        <w:t>t cho vay t</w:t>
      </w:r>
      <w:r>
        <w:rPr>
          <w:rFonts w:ascii="Times New Roman" w:hAnsi="Times New Roman"/>
          <w:szCs w:val="28"/>
        </w:rPr>
        <w:t>ố</w:t>
      </w:r>
      <w:r>
        <w:rPr>
          <w:rFonts w:ascii="Times New Roman" w:hAnsi="Times New Roman"/>
          <w:szCs w:val="28"/>
          <w:lang w:val="vi-VN"/>
        </w:rPr>
        <w:t>i thi</w:t>
      </w:r>
      <w:r>
        <w:rPr>
          <w:rFonts w:ascii="Times New Roman" w:hAnsi="Times New Roman"/>
          <w:szCs w:val="28"/>
        </w:rPr>
        <w:t>ể</w:t>
      </w:r>
      <w:r>
        <w:rPr>
          <w:rFonts w:ascii="Times New Roman" w:hAnsi="Times New Roman"/>
          <w:szCs w:val="28"/>
          <w:lang w:val="vi-VN"/>
        </w:rPr>
        <w:t>u của Quỹ</w:t>
      </w:r>
      <w:r>
        <w:rPr>
          <w:rFonts w:ascii="Times New Roman" w:hAnsi="Times New Roman"/>
          <w:szCs w:val="28"/>
        </w:rPr>
        <w:t>theo quy định</w:t>
      </w:r>
      <w:r>
        <w:rPr>
          <w:rFonts w:ascii="Times New Roman" w:hAnsi="Times New Roman"/>
          <w:szCs w:val="28"/>
          <w:lang w:val="vi-VN"/>
        </w:rPr>
        <w:t>.</w:t>
      </w:r>
    </w:p>
    <w:p w:rsidR="00626C5D" w:rsidRDefault="00626C5D" w:rsidP="00626C5D">
      <w:pPr>
        <w:spacing w:before="120" w:after="120"/>
        <w:ind w:firstLine="720"/>
        <w:rPr>
          <w:rFonts w:ascii="Times New Roman" w:hAnsi="Times New Roman"/>
          <w:b/>
          <w:color w:val="000000"/>
          <w:szCs w:val="28"/>
        </w:rPr>
      </w:pPr>
      <w:r>
        <w:rPr>
          <w:rFonts w:ascii="Times New Roman" w:hAnsi="Times New Roman"/>
          <w:b/>
          <w:color w:val="000000"/>
          <w:szCs w:val="28"/>
        </w:rPr>
        <w:t>Điều 13.Hoạt động n</w:t>
      </w:r>
      <w:r>
        <w:rPr>
          <w:rFonts w:ascii="Times New Roman" w:hAnsi="Times New Roman"/>
          <w:b/>
          <w:color w:val="000000"/>
          <w:szCs w:val="28"/>
          <w:lang w:val="vi-VN"/>
        </w:rPr>
        <w:t>hận ủy thác</w:t>
      </w:r>
      <w:r>
        <w:rPr>
          <w:rFonts w:ascii="Times New Roman" w:hAnsi="Times New Roman"/>
          <w:b/>
          <w:color w:val="000000"/>
          <w:szCs w:val="28"/>
        </w:rPr>
        <w:t xml:space="preserve"> và </w:t>
      </w:r>
      <w:r>
        <w:rPr>
          <w:rFonts w:ascii="Times New Roman" w:hAnsi="Times New Roman"/>
          <w:b/>
          <w:color w:val="000000"/>
          <w:szCs w:val="28"/>
          <w:lang w:val="vi-VN"/>
        </w:rPr>
        <w:t>ủy</w:t>
      </w:r>
      <w:r>
        <w:rPr>
          <w:rFonts w:ascii="Times New Roman" w:hAnsi="Times New Roman"/>
          <w:b/>
          <w:color w:val="000000"/>
          <w:szCs w:val="28"/>
        </w:rPr>
        <w:t xml:space="preserve"> thác.</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1. Nhận ủy thác</w:t>
      </w:r>
    </w:p>
    <w:p w:rsidR="00626C5D" w:rsidRDefault="00626C5D" w:rsidP="00626C5D">
      <w:pPr>
        <w:spacing w:before="120" w:after="120"/>
        <w:ind w:firstLine="720"/>
        <w:jc w:val="both"/>
        <w:rPr>
          <w:rFonts w:ascii="Times New Roman" w:hAnsi="Times New Roman"/>
          <w:color w:val="000000"/>
          <w:spacing w:val="-4"/>
          <w:szCs w:val="28"/>
        </w:rPr>
      </w:pPr>
      <w:r>
        <w:rPr>
          <w:rFonts w:ascii="Times New Roman" w:hAnsi="Times New Roman"/>
          <w:color w:val="000000"/>
          <w:szCs w:val="28"/>
        </w:rPr>
        <w:lastRenderedPageBreak/>
        <w:t>a</w:t>
      </w:r>
      <w:r>
        <w:rPr>
          <w:rFonts w:ascii="Times New Roman" w:hAnsi="Times New Roman"/>
          <w:color w:val="000000"/>
          <w:spacing w:val="-4"/>
          <w:szCs w:val="28"/>
        </w:rPr>
        <w:t>) Quỹ ĐTPT được nhận ủy thác: Quản lý nguồn vốn đầu tư, cho vay đầu tư và thu hồi nợ, cấp phát vốn đầu tư cho các công trình, dự án từ ngân sách nhà nước, các doanh nghiệp và các tổ chức, cá nhân trong và ngoài nước thông qua hợp đồng nhận ủy thác giữa Quỹ ĐTPT địa phương với tổ chức, cá nhân ủy thác</w:t>
      </w:r>
      <w:r>
        <w:rPr>
          <w:rFonts w:ascii="Times New Roman" w:hAnsi="Times New Roman"/>
          <w:color w:val="000000"/>
          <w:spacing w:val="-4"/>
          <w:szCs w:val="28"/>
          <w:lang w:val="vi-VN"/>
        </w:rPr>
        <w:t>;</w:t>
      </w:r>
    </w:p>
    <w:p w:rsidR="00626C5D" w:rsidRDefault="00626C5D" w:rsidP="00626C5D">
      <w:pPr>
        <w:spacing w:before="120" w:after="120"/>
        <w:ind w:firstLine="720"/>
        <w:jc w:val="both"/>
        <w:rPr>
          <w:rFonts w:ascii="Times New Roman" w:hAnsi="Times New Roman"/>
          <w:color w:val="000000"/>
          <w:spacing w:val="-4"/>
          <w:szCs w:val="28"/>
        </w:rPr>
      </w:pPr>
      <w:r>
        <w:rPr>
          <w:rFonts w:ascii="Times New Roman" w:hAnsi="Times New Roman"/>
          <w:color w:val="000000"/>
          <w:spacing w:val="-4"/>
          <w:szCs w:val="28"/>
        </w:rPr>
        <w:t xml:space="preserve">b) </w:t>
      </w:r>
      <w:r>
        <w:rPr>
          <w:rFonts w:ascii="Times New Roman" w:hAnsi="Times New Roman"/>
          <w:color w:val="000000"/>
          <w:spacing w:val="-4"/>
          <w:szCs w:val="28"/>
          <w:lang w:val="vi-VN"/>
        </w:rPr>
        <w:t xml:space="preserve">Quỹ </w:t>
      </w:r>
      <w:r>
        <w:rPr>
          <w:rFonts w:ascii="Times New Roman" w:hAnsi="Times New Roman"/>
          <w:color w:val="000000"/>
          <w:spacing w:val="-4"/>
          <w:szCs w:val="28"/>
        </w:rPr>
        <w:t xml:space="preserve">ĐTPT </w:t>
      </w:r>
      <w:r>
        <w:rPr>
          <w:rFonts w:ascii="Times New Roman" w:hAnsi="Times New Roman"/>
          <w:color w:val="000000"/>
          <w:spacing w:val="-4"/>
          <w:szCs w:val="28"/>
          <w:lang w:val="vi-VN"/>
        </w:rPr>
        <w:t xml:space="preserve">được nhận ủy thác quản </w:t>
      </w:r>
      <w:r>
        <w:rPr>
          <w:rFonts w:ascii="Times New Roman" w:hAnsi="Times New Roman"/>
          <w:color w:val="000000"/>
          <w:spacing w:val="-4"/>
          <w:szCs w:val="28"/>
        </w:rPr>
        <w:t>l</w:t>
      </w:r>
      <w:r>
        <w:rPr>
          <w:rFonts w:ascii="Times New Roman" w:hAnsi="Times New Roman"/>
          <w:color w:val="000000"/>
          <w:spacing w:val="-4"/>
          <w:szCs w:val="28"/>
          <w:lang w:val="vi-VN"/>
        </w:rPr>
        <w:t xml:space="preserve">ý hoạt động của quỹ bảo </w:t>
      </w:r>
      <w:r>
        <w:rPr>
          <w:rFonts w:ascii="Times New Roman" w:hAnsi="Times New Roman"/>
          <w:color w:val="000000"/>
          <w:spacing w:val="-4"/>
          <w:szCs w:val="28"/>
        </w:rPr>
        <w:t>l</w:t>
      </w:r>
      <w:r>
        <w:rPr>
          <w:rFonts w:ascii="Times New Roman" w:hAnsi="Times New Roman"/>
          <w:color w:val="000000"/>
          <w:spacing w:val="-4"/>
          <w:szCs w:val="28"/>
          <w:lang w:val="vi-VN"/>
        </w:rPr>
        <w:t>ãnh tín dụng cho các doanh nghiệp nhỏ và vừa; quỹ phát tri</w:t>
      </w:r>
      <w:r>
        <w:rPr>
          <w:rFonts w:ascii="Times New Roman" w:hAnsi="Times New Roman"/>
          <w:color w:val="000000"/>
          <w:spacing w:val="-4"/>
          <w:szCs w:val="28"/>
        </w:rPr>
        <w:t>ể</w:t>
      </w:r>
      <w:r>
        <w:rPr>
          <w:rFonts w:ascii="Times New Roman" w:hAnsi="Times New Roman"/>
          <w:color w:val="000000"/>
          <w:spacing w:val="-4"/>
          <w:szCs w:val="28"/>
          <w:lang w:val="vi-VN"/>
        </w:rPr>
        <w:t>n nhà ở, quỹ phát triển đất, quỹ hỗ trợ phát triển Hợp tác xã và các quỹ tài chính địa phương khác do</w:t>
      </w:r>
      <w:r>
        <w:rPr>
          <w:rFonts w:ascii="Times New Roman" w:hAnsi="Times New Roman"/>
          <w:color w:val="000000"/>
          <w:spacing w:val="-4"/>
          <w:szCs w:val="28"/>
        </w:rPr>
        <w:t xml:space="preserve"> UBND tỉnh</w:t>
      </w:r>
      <w:r>
        <w:rPr>
          <w:rFonts w:ascii="Times New Roman" w:hAnsi="Times New Roman"/>
          <w:color w:val="000000"/>
          <w:spacing w:val="-4"/>
          <w:szCs w:val="28"/>
          <w:lang w:val="vi-VN"/>
        </w:rPr>
        <w:t xml:space="preserve"> thành lập. Việc ủy thác được thực hiện theo quy định của pháp luật hiện hành;</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 xml:space="preserve">c) Quỹ ĐTPT được hưởng phí dịch vụ nhận </w:t>
      </w:r>
      <w:r>
        <w:rPr>
          <w:rFonts w:ascii="Times New Roman" w:hAnsi="Times New Roman"/>
          <w:color w:val="000000"/>
          <w:szCs w:val="28"/>
          <w:lang w:val="vi-VN"/>
        </w:rPr>
        <w:t>ủy</w:t>
      </w:r>
      <w:r>
        <w:rPr>
          <w:rFonts w:ascii="Times New Roman" w:hAnsi="Times New Roman"/>
          <w:color w:val="000000"/>
          <w:szCs w:val="28"/>
        </w:rPr>
        <w:t xml:space="preserve"> thác. Mức phí cụ thể được thoả thuận và ghi trong hợp đồng nhận </w:t>
      </w:r>
      <w:r>
        <w:rPr>
          <w:rFonts w:ascii="Times New Roman" w:hAnsi="Times New Roman"/>
          <w:color w:val="000000"/>
          <w:szCs w:val="28"/>
          <w:lang w:val="vi-VN"/>
        </w:rPr>
        <w:t>ủy</w:t>
      </w:r>
      <w:r>
        <w:rPr>
          <w:rFonts w:ascii="Times New Roman" w:hAnsi="Times New Roman"/>
          <w:color w:val="000000"/>
          <w:szCs w:val="28"/>
        </w:rPr>
        <w:t xml:space="preserve"> thác.</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2. Ủy thác</w:t>
      </w:r>
    </w:p>
    <w:p w:rsidR="00626C5D" w:rsidRDefault="00626C5D" w:rsidP="00626C5D">
      <w:pPr>
        <w:spacing w:before="120" w:after="120"/>
        <w:ind w:firstLine="720"/>
        <w:jc w:val="both"/>
        <w:rPr>
          <w:rFonts w:ascii="Times New Roman" w:hAnsi="Times New Roman"/>
          <w:color w:val="000000"/>
          <w:spacing w:val="-4"/>
          <w:szCs w:val="28"/>
        </w:rPr>
      </w:pPr>
      <w:r>
        <w:rPr>
          <w:rFonts w:ascii="Times New Roman" w:hAnsi="Times New Roman"/>
          <w:color w:val="000000"/>
          <w:spacing w:val="-4"/>
          <w:szCs w:val="28"/>
        </w:rPr>
        <w:t>a) Quỹ ĐTPT được ủy thác cho các tổ chức tín dụng  thực hiện cho vay và thu hồi nợ một số dự án thuộc đối tượng vay vốn của Quỹ ĐTPT thông qua hợp đồng ủy thác giữa Quỹ ĐTPT với tổ chức nhận ủy thác;</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b) Các tổ chức nhận ủy thác được hưởng phí dịch vụ ủy thác. Mức phí cụ thể được thoả thuận và ghi trong hợp đồng ủy thác.</w:t>
      </w:r>
    </w:p>
    <w:p w:rsidR="00626C5D" w:rsidRDefault="00626C5D" w:rsidP="00626C5D">
      <w:pPr>
        <w:spacing w:before="120" w:after="120"/>
        <w:ind w:firstLine="720"/>
        <w:rPr>
          <w:rFonts w:ascii="Times New Roman" w:hAnsi="Times New Roman"/>
          <w:b/>
          <w:szCs w:val="28"/>
        </w:rPr>
      </w:pPr>
      <w:r>
        <w:rPr>
          <w:rFonts w:ascii="Times New Roman" w:hAnsi="Times New Roman"/>
          <w:b/>
          <w:color w:val="000000"/>
          <w:szCs w:val="28"/>
        </w:rPr>
        <w:t>Điều 14.</w:t>
      </w:r>
      <w:r>
        <w:rPr>
          <w:rFonts w:ascii="Times New Roman" w:hAnsi="Times New Roman"/>
          <w:b/>
          <w:szCs w:val="28"/>
          <w:lang w:val="vi-VN"/>
        </w:rPr>
        <w:t>Hoạt động huy động vốn cho ngân sách địa phương</w:t>
      </w:r>
    </w:p>
    <w:p w:rsidR="00626C5D" w:rsidRDefault="00626C5D" w:rsidP="00626C5D">
      <w:pPr>
        <w:spacing w:before="120" w:after="120"/>
        <w:ind w:firstLine="720"/>
        <w:jc w:val="both"/>
        <w:rPr>
          <w:rFonts w:ascii="Times New Roman" w:eastAsia="Calibri" w:hAnsi="Times New Roman"/>
          <w:color w:val="000000"/>
          <w:szCs w:val="28"/>
        </w:rPr>
      </w:pPr>
      <w:r>
        <w:rPr>
          <w:rFonts w:ascii="Times New Roman" w:hAnsi="Times New Roman"/>
          <w:szCs w:val="28"/>
          <w:lang w:val="vi-VN"/>
        </w:rPr>
        <w:t xml:space="preserve">Quỹ tổ chức, thu xếp việc huy động vốn cho ngân sách địa phương theo quy định của pháp luật, bao gồm cả phát hành trái phiếu chính quyền địa phương theo </w:t>
      </w:r>
      <w:r>
        <w:rPr>
          <w:rFonts w:ascii="Times New Roman" w:hAnsi="Times New Roman"/>
          <w:szCs w:val="28"/>
        </w:rPr>
        <w:t xml:space="preserve">ủy </w:t>
      </w:r>
      <w:r>
        <w:rPr>
          <w:rFonts w:ascii="Times New Roman" w:hAnsi="Times New Roman"/>
          <w:szCs w:val="28"/>
          <w:lang w:val="vi-VN"/>
        </w:rPr>
        <w:t xml:space="preserve">quyền của </w:t>
      </w:r>
      <w:r>
        <w:rPr>
          <w:rFonts w:ascii="Times New Roman" w:hAnsi="Times New Roman"/>
          <w:szCs w:val="28"/>
        </w:rPr>
        <w:t>Ủy ban nhân dân tỉnh</w:t>
      </w:r>
      <w:r>
        <w:rPr>
          <w:rFonts w:ascii="Times New Roman" w:hAnsi="Times New Roman"/>
          <w:szCs w:val="28"/>
          <w:lang w:val="vi-VN"/>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b/>
          <w:szCs w:val="28"/>
        </w:rPr>
        <w:t>Điều 15</w:t>
      </w:r>
      <w:r>
        <w:rPr>
          <w:rFonts w:ascii="Times New Roman" w:hAnsi="Times New Roman"/>
          <w:szCs w:val="28"/>
        </w:rPr>
        <w:t>.</w:t>
      </w:r>
      <w:r>
        <w:rPr>
          <w:rFonts w:ascii="Times New Roman" w:hAnsi="Times New Roman"/>
          <w:b/>
          <w:szCs w:val="28"/>
        </w:rPr>
        <w:t>Nhiệm vụ khác</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 xml:space="preserve">Thực hiện các nhiệm vụ khác do </w:t>
      </w:r>
      <w:r>
        <w:rPr>
          <w:rFonts w:ascii="Times New Roman" w:hAnsi="Times New Roman"/>
          <w:szCs w:val="28"/>
        </w:rPr>
        <w:t>Ủy ban nhân dân tỉnh</w:t>
      </w:r>
      <w:r>
        <w:rPr>
          <w:rFonts w:ascii="Times New Roman" w:hAnsi="Times New Roman"/>
          <w:szCs w:val="28"/>
          <w:lang w:val="vi-VN"/>
        </w:rPr>
        <w:t xml:space="preserve"> giao đ</w:t>
      </w:r>
      <w:r>
        <w:rPr>
          <w:rFonts w:ascii="Times New Roman" w:hAnsi="Times New Roman"/>
          <w:szCs w:val="28"/>
        </w:rPr>
        <w:t xml:space="preserve">ể </w:t>
      </w:r>
      <w:r>
        <w:rPr>
          <w:rFonts w:ascii="Times New Roman" w:hAnsi="Times New Roman"/>
          <w:szCs w:val="28"/>
          <w:lang w:val="vi-VN"/>
        </w:rPr>
        <w:t>phục vụ phát triển kinh tế - xã hội tại địa phương nhưng không trái với quy định tại Nghị định số 138/2007/NĐ-CP</w:t>
      </w:r>
      <w:r>
        <w:rPr>
          <w:rFonts w:ascii="Times New Roman" w:hAnsi="Times New Roman"/>
          <w:szCs w:val="28"/>
        </w:rPr>
        <w:t>,</w:t>
      </w:r>
      <w:r>
        <w:rPr>
          <w:rFonts w:ascii="Times New Roman" w:hAnsi="Times New Roman"/>
          <w:szCs w:val="28"/>
          <w:lang w:val="vi-VN"/>
        </w:rPr>
        <w:t xml:space="preserve"> Nghị định số 37/2013/NĐ-CP, Điều lệ tổ chức và hoạt động của Quỹ và các văn bản pháp luật liên quan.</w:t>
      </w:r>
      <w:bookmarkStart w:id="14" w:name="dieu_10"/>
    </w:p>
    <w:p w:rsidR="00626C5D" w:rsidRDefault="00626C5D" w:rsidP="00626C5D">
      <w:pPr>
        <w:jc w:val="center"/>
        <w:rPr>
          <w:rFonts w:ascii="Times New Roman" w:hAnsi="Times New Roman"/>
          <w:b/>
          <w:bCs/>
          <w:sz w:val="26"/>
          <w:szCs w:val="26"/>
        </w:rPr>
      </w:pPr>
      <w:r>
        <w:rPr>
          <w:rFonts w:ascii="Times New Roman" w:hAnsi="Times New Roman"/>
          <w:b/>
          <w:bCs/>
          <w:sz w:val="26"/>
          <w:szCs w:val="26"/>
        </w:rPr>
        <w:t>Mục 2</w:t>
      </w:r>
    </w:p>
    <w:bookmarkEnd w:id="14"/>
    <w:p w:rsidR="00626C5D" w:rsidRDefault="00626C5D" w:rsidP="00626C5D">
      <w:pPr>
        <w:jc w:val="center"/>
        <w:rPr>
          <w:rFonts w:ascii="Times New Roman" w:hAnsi="Times New Roman"/>
          <w:sz w:val="26"/>
          <w:szCs w:val="26"/>
        </w:rPr>
      </w:pPr>
      <w:r>
        <w:rPr>
          <w:rFonts w:ascii="Times New Roman" w:hAnsi="Times New Roman"/>
          <w:b/>
          <w:bCs/>
          <w:sz w:val="26"/>
          <w:szCs w:val="26"/>
        </w:rPr>
        <w:t>TRÁCH NHIỆM VÀ QUYỀN HẠN CỦA QUỸ</w:t>
      </w:r>
    </w:p>
    <w:p w:rsidR="00626C5D" w:rsidRDefault="00626C5D" w:rsidP="00626C5D">
      <w:pPr>
        <w:spacing w:before="120" w:after="120"/>
        <w:ind w:firstLine="720"/>
        <w:jc w:val="both"/>
        <w:rPr>
          <w:rFonts w:ascii="Times New Roman" w:hAnsi="Times New Roman"/>
          <w:b/>
          <w:szCs w:val="28"/>
        </w:rPr>
      </w:pPr>
      <w:r>
        <w:rPr>
          <w:rFonts w:ascii="Times New Roman" w:hAnsi="Times New Roman"/>
          <w:b/>
          <w:szCs w:val="28"/>
        </w:rPr>
        <w:t>Điều 16.</w:t>
      </w:r>
      <w:r>
        <w:rPr>
          <w:rFonts w:ascii="Times New Roman" w:hAnsi="Times New Roman"/>
          <w:b/>
          <w:szCs w:val="28"/>
          <w:lang w:val="vi-VN"/>
        </w:rPr>
        <w:t>Trách nhiệm của Quỹ</w:t>
      </w:r>
    </w:p>
    <w:p w:rsidR="00626C5D" w:rsidRDefault="00626C5D" w:rsidP="00626C5D">
      <w:pPr>
        <w:spacing w:before="120" w:after="120"/>
        <w:ind w:firstLine="720"/>
        <w:jc w:val="both"/>
        <w:rPr>
          <w:rFonts w:ascii="Times New Roman" w:eastAsia="Calibri" w:hAnsi="Times New Roman"/>
          <w:color w:val="000000"/>
          <w:szCs w:val="28"/>
        </w:rPr>
      </w:pPr>
      <w:r>
        <w:rPr>
          <w:rFonts w:ascii="Times New Roman" w:hAnsi="Times New Roman"/>
          <w:color w:val="000000"/>
          <w:szCs w:val="28"/>
        </w:rPr>
        <w:t>1. Thực hiện đầu tư trong phạm vi kế hoạch và cơ cấu đầu tư đã được Ủy ban nhân dân tỉnh phê duyệt trong từng thời kỳ, phù hợp với chiến lược, kế hoạch phát triển kinh tế - xã hội đã được Hội đồng nhân dân tỉnh thông qua.</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2. Sử dụng vốn đầu tư đúng mục đích.</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3. Thực hiện đúng chế độ kế toán, thống kê và báo cáo tài chính theo quy định của pháp luật.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4. Chịu sự thanh tra, kiểm tra của các cơ quan quản lý nhà nước có thẩm quyền theo luật định; cung cấp số liệu, công bố công khai về tình hình tài chính theo quy định của pháp luật.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5. Mua bảo hiểm tài sản, bảo hiểm rủi ro và các loại bảo hiểm khác theo quy định của pháp luật.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lastRenderedPageBreak/>
        <w:t>6. Chấp hành nghiêm chỉnh pháp luật của Nhà nước và các quy định khác có liên quan đến hoạt động của Quỹ đầu tư phát triển địa phương.</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7.</w:t>
      </w:r>
      <w:r>
        <w:rPr>
          <w:rFonts w:ascii="Times New Roman" w:hAnsi="Times New Roman"/>
          <w:szCs w:val="28"/>
          <w:lang w:val="vi-VN"/>
        </w:rPr>
        <w:t xml:space="preserve">Thực hiện các hoạt động theo quy định tại </w:t>
      </w:r>
      <w:r>
        <w:rPr>
          <w:rFonts w:ascii="Times New Roman" w:hAnsi="Times New Roman"/>
          <w:szCs w:val="28"/>
        </w:rPr>
        <w:t>Mục 1 Chương II</w:t>
      </w:r>
      <w:r>
        <w:rPr>
          <w:rFonts w:ascii="Times New Roman" w:hAnsi="Times New Roman"/>
          <w:szCs w:val="28"/>
          <w:lang w:val="vi-VN"/>
        </w:rPr>
        <w:t xml:space="preserve"> Điều lệ này</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8.</w:t>
      </w:r>
      <w:r>
        <w:rPr>
          <w:rFonts w:ascii="Times New Roman" w:hAnsi="Times New Roman"/>
          <w:szCs w:val="28"/>
          <w:lang w:val="vi-VN"/>
        </w:rPr>
        <w:t>Quản lý sử dụng vốn đúng mục đích, đảm bảo an toàn và phát triển vốn, tự bù đắp chi phí và tự chịu rủi ro</w:t>
      </w:r>
      <w:r w:rsidR="009D09E8">
        <w:rPr>
          <w:rFonts w:ascii="Times New Roman" w:hAnsi="Times New Roman"/>
          <w:szCs w:val="28"/>
        </w:rPr>
        <w:t>.</w:t>
      </w:r>
    </w:p>
    <w:p w:rsidR="00626C5D" w:rsidRDefault="00626C5D" w:rsidP="00626C5D">
      <w:pPr>
        <w:spacing w:before="120" w:after="120"/>
        <w:ind w:firstLine="720"/>
        <w:jc w:val="both"/>
        <w:rPr>
          <w:rFonts w:ascii="Times New Roman" w:hAnsi="Times New Roman"/>
          <w:spacing w:val="-6"/>
          <w:szCs w:val="28"/>
        </w:rPr>
      </w:pPr>
      <w:r>
        <w:rPr>
          <w:rFonts w:ascii="Times New Roman" w:hAnsi="Times New Roman"/>
          <w:spacing w:val="-6"/>
          <w:szCs w:val="28"/>
        </w:rPr>
        <w:t>9.</w:t>
      </w:r>
      <w:r>
        <w:rPr>
          <w:rFonts w:ascii="Times New Roman" w:hAnsi="Times New Roman"/>
          <w:spacing w:val="-6"/>
          <w:szCs w:val="28"/>
          <w:lang w:val="vi-VN"/>
        </w:rPr>
        <w:t>Thực hiện đúng hạn, đầy đủ các nghĩa vụ trả nợ của Quỹ đối với các khoản vốn mà Quỹ đã huy động từ các tổ chức và cá nhân theo quy định của pháp luật</w:t>
      </w:r>
      <w:r>
        <w:rPr>
          <w:rFonts w:ascii="Times New Roman" w:hAnsi="Times New Roman"/>
          <w:spacing w:val="-6"/>
          <w:szCs w:val="28"/>
        </w:rPr>
        <w:t>.</w:t>
      </w:r>
    </w:p>
    <w:p w:rsidR="00626C5D" w:rsidRDefault="00626C5D" w:rsidP="00626C5D">
      <w:pPr>
        <w:spacing w:before="120" w:after="120"/>
        <w:ind w:firstLine="720"/>
        <w:jc w:val="both"/>
        <w:rPr>
          <w:rFonts w:ascii="Times New Roman" w:hAnsi="Times New Roman"/>
          <w:spacing w:val="-6"/>
          <w:szCs w:val="28"/>
        </w:rPr>
      </w:pPr>
      <w:r>
        <w:rPr>
          <w:rFonts w:ascii="Times New Roman" w:hAnsi="Times New Roman"/>
          <w:szCs w:val="28"/>
        </w:rPr>
        <w:t xml:space="preserve">10. </w:t>
      </w:r>
      <w:r>
        <w:rPr>
          <w:rFonts w:ascii="Times New Roman" w:hAnsi="Times New Roman"/>
          <w:szCs w:val="28"/>
          <w:lang w:val="vi-VN"/>
        </w:rPr>
        <w:t>Thực hiện đầy đủ các nghĩa vụ tài chính theo quy định của pháp luật.</w:t>
      </w:r>
    </w:p>
    <w:p w:rsidR="00626C5D" w:rsidRDefault="00626C5D" w:rsidP="00626C5D">
      <w:pPr>
        <w:spacing w:before="120" w:after="120"/>
        <w:ind w:firstLine="720"/>
        <w:jc w:val="both"/>
        <w:rPr>
          <w:rFonts w:ascii="Times New Roman" w:hAnsi="Times New Roman"/>
          <w:b/>
          <w:szCs w:val="28"/>
        </w:rPr>
      </w:pPr>
      <w:r>
        <w:rPr>
          <w:rFonts w:ascii="Times New Roman" w:hAnsi="Times New Roman"/>
          <w:b/>
          <w:szCs w:val="28"/>
        </w:rPr>
        <w:t>Điều17.</w:t>
      </w:r>
      <w:r w:rsidR="007257A1">
        <w:rPr>
          <w:rFonts w:ascii="Times New Roman" w:hAnsi="Times New Roman"/>
          <w:b/>
          <w:szCs w:val="28"/>
        </w:rPr>
        <w:t xml:space="preserve"> </w:t>
      </w:r>
      <w:r>
        <w:rPr>
          <w:rFonts w:ascii="Times New Roman" w:hAnsi="Times New Roman"/>
          <w:b/>
          <w:szCs w:val="28"/>
          <w:lang w:val="vi-VN"/>
        </w:rPr>
        <w:t>Quyền hạn của Quỹ</w:t>
      </w:r>
    </w:p>
    <w:p w:rsidR="00626C5D" w:rsidRDefault="00626C5D" w:rsidP="00626C5D">
      <w:pPr>
        <w:spacing w:before="120" w:after="120"/>
        <w:ind w:firstLine="720"/>
        <w:jc w:val="both"/>
        <w:rPr>
          <w:rFonts w:ascii="Times New Roman" w:eastAsia="Calibri" w:hAnsi="Times New Roman"/>
          <w:color w:val="000000"/>
          <w:szCs w:val="28"/>
        </w:rPr>
      </w:pPr>
      <w:r>
        <w:rPr>
          <w:rFonts w:ascii="Times New Roman" w:hAnsi="Times New Roman"/>
          <w:color w:val="000000"/>
          <w:szCs w:val="28"/>
        </w:rPr>
        <w:t>1. Tổ chức hoạt động phù hợp với mục tiêu và phạm vi hoạt động của Quỹ ĐTPT địa phương theo quy định.</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2. Được lựa chọn các dự án có hiệu quả phù hợp với kế hoạch và cơ cấu đầu tư của Ủy ban nhân dân tỉnh để quyết định đầu tư. Trường hợp đặc biệt do Ủy ban nhân dân tỉnh quyết định.</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3. Được tuyển chọn, bố trí, sử dụng, đào tạo lao động và sử dụng lao động theo quy định của pháp luật.</w:t>
      </w:r>
    </w:p>
    <w:p w:rsidR="00626C5D" w:rsidRDefault="00626C5D" w:rsidP="00626C5D">
      <w:pPr>
        <w:spacing w:before="120" w:after="120"/>
        <w:ind w:firstLine="720"/>
        <w:jc w:val="both"/>
        <w:rPr>
          <w:rFonts w:ascii="Times New Roman" w:hAnsi="Times New Roman"/>
          <w:color w:val="000000"/>
          <w:spacing w:val="-6"/>
          <w:szCs w:val="28"/>
        </w:rPr>
      </w:pPr>
      <w:r>
        <w:rPr>
          <w:rFonts w:ascii="Times New Roman" w:hAnsi="Times New Roman"/>
          <w:color w:val="000000"/>
          <w:spacing w:val="-6"/>
          <w:szCs w:val="28"/>
        </w:rPr>
        <w:t>4. Được từ chối mọi yêu cầu của bất cứ cá nhân hay tổ chức nào về việc cung cấp thông tin và các nguồn lực khác của Quỹ, nếu yêu cầu đó trái với quy định của pháp luật và trái với Điều lệ tổ chức và hoạt động của Quỹ ĐTPT.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5. Được liên hệ với các ngành chức năng, các đơn vị có liên quan trên địa bàn để tìm kiếm, xây dựng các dự án đầu tư.</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6. Được mời và tiếp các đối tác đầu tư, kinh doanh nước ngoài, được cử cán bộ và nhân viên của Quỹ ra nước ngoài công tác, học tập, tham quan, khảo sát theo quy định của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7</w:t>
      </w:r>
      <w:r>
        <w:rPr>
          <w:rFonts w:ascii="Times New Roman" w:hAnsi="Times New Roman"/>
          <w:color w:val="C0504D"/>
          <w:szCs w:val="28"/>
        </w:rPr>
        <w:t xml:space="preserve">. </w:t>
      </w:r>
      <w:r>
        <w:rPr>
          <w:rFonts w:ascii="Times New Roman" w:hAnsi="Times New Roman"/>
          <w:color w:val="000000"/>
          <w:szCs w:val="28"/>
          <w:lang w:val="vi-VN"/>
        </w:rPr>
        <w:t>Được pháp luật bảo hộ với tư cách là</w:t>
      </w:r>
      <w:r>
        <w:rPr>
          <w:rFonts w:ascii="Times New Roman" w:hAnsi="Times New Roman"/>
          <w:szCs w:val="28"/>
          <w:lang w:val="vi-VN"/>
        </w:rPr>
        <w:t xml:space="preserve"> một pháp nhân trước mọi hành vi trái pháp luật gây tổn hại đến tài sản, quyền lợi và uy tín của Quỹ</w:t>
      </w:r>
      <w:r>
        <w:rPr>
          <w:rFonts w:ascii="Times New Roman" w:hAnsi="Times New Roman"/>
          <w:szCs w:val="28"/>
        </w:rPr>
        <w:t>.</w:t>
      </w:r>
    </w:p>
    <w:p w:rsidR="006930F0" w:rsidRDefault="00626C5D" w:rsidP="006930F0">
      <w:pPr>
        <w:spacing w:before="120" w:after="120"/>
        <w:ind w:firstLine="720"/>
        <w:jc w:val="both"/>
        <w:rPr>
          <w:rFonts w:ascii="Times New Roman" w:hAnsi="Times New Roman"/>
          <w:szCs w:val="28"/>
        </w:rPr>
      </w:pPr>
      <w:r>
        <w:rPr>
          <w:rFonts w:ascii="Times New Roman" w:hAnsi="Times New Roman"/>
          <w:szCs w:val="28"/>
        </w:rPr>
        <w:t xml:space="preserve">8. </w:t>
      </w:r>
      <w:r>
        <w:rPr>
          <w:rFonts w:ascii="Times New Roman" w:hAnsi="Times New Roman"/>
          <w:szCs w:val="28"/>
          <w:lang w:val="vi-VN"/>
        </w:rPr>
        <w:t>Được tổ chức hoạt động phù hợp với mục tiêu, nhiệm vụ, phạm vi hoạt động quy định tại Nghị định số 138/2007/NĐ-CP, Nghị định số 37/2013/NĐ-CP và Điều lệ này</w:t>
      </w:r>
      <w:r>
        <w:rPr>
          <w:rFonts w:ascii="Times New Roman" w:hAnsi="Times New Roman"/>
          <w:szCs w:val="28"/>
        </w:rPr>
        <w:t>.</w:t>
      </w:r>
    </w:p>
    <w:p w:rsidR="00626C5D" w:rsidRDefault="00626C5D" w:rsidP="006930F0">
      <w:pPr>
        <w:spacing w:before="120" w:after="120"/>
        <w:ind w:firstLine="720"/>
        <w:jc w:val="both"/>
        <w:rPr>
          <w:rFonts w:ascii="Times New Roman" w:hAnsi="Times New Roman"/>
          <w:szCs w:val="28"/>
        </w:rPr>
      </w:pPr>
      <w:r>
        <w:rPr>
          <w:rFonts w:ascii="Times New Roman" w:hAnsi="Times New Roman"/>
          <w:szCs w:val="28"/>
        </w:rPr>
        <w:t xml:space="preserve">9. </w:t>
      </w:r>
      <w:r>
        <w:rPr>
          <w:rFonts w:ascii="Times New Roman" w:hAnsi="Times New Roman"/>
          <w:szCs w:val="28"/>
          <w:lang w:val="vi-VN"/>
        </w:rPr>
        <w:t>Được quản lý, sử dụng vốn và tài sản được giao, vốn huy động để thực hiện các nhiệm vụ theo quy định tại Nghị định số 138/2007/NĐ-CP, Nghị định s</w:t>
      </w:r>
      <w:r>
        <w:rPr>
          <w:rFonts w:ascii="Times New Roman" w:hAnsi="Times New Roman"/>
          <w:szCs w:val="28"/>
        </w:rPr>
        <w:t xml:space="preserve">ố </w:t>
      </w:r>
      <w:r>
        <w:rPr>
          <w:rFonts w:ascii="Times New Roman" w:hAnsi="Times New Roman"/>
          <w:szCs w:val="28"/>
          <w:lang w:val="vi-VN"/>
        </w:rPr>
        <w:t xml:space="preserve">37/2013/NĐ-CP và </w:t>
      </w:r>
      <w:r>
        <w:rPr>
          <w:rFonts w:ascii="Times New Roman" w:hAnsi="Times New Roman"/>
          <w:szCs w:val="28"/>
        </w:rPr>
        <w:t xml:space="preserve">Điều </w:t>
      </w:r>
      <w:r>
        <w:rPr>
          <w:rFonts w:ascii="Times New Roman" w:hAnsi="Times New Roman"/>
          <w:szCs w:val="28"/>
          <w:lang w:val="vi-VN"/>
        </w:rPr>
        <w:t>lệ này</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10. Quỹ được sử dụng tối đa 10% vốn chủ sở hữu để đầu tư xây dựng mới, mua sắm và sửa chữa tài sản cố định.</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 xml:space="preserve">11. </w:t>
      </w:r>
      <w:r>
        <w:rPr>
          <w:rFonts w:ascii="Times New Roman" w:hAnsi="Times New Roman"/>
          <w:color w:val="000000"/>
          <w:szCs w:val="28"/>
          <w:lang w:val="vi-VN"/>
        </w:rPr>
        <w:t>Được lựa chọn các dự án có hiệu quả thuộc đối tượng quy định tại Nghị định s</w:t>
      </w:r>
      <w:r>
        <w:rPr>
          <w:rFonts w:ascii="Times New Roman" w:hAnsi="Times New Roman"/>
          <w:color w:val="000000"/>
          <w:szCs w:val="28"/>
        </w:rPr>
        <w:t xml:space="preserve">ố </w:t>
      </w:r>
      <w:r>
        <w:rPr>
          <w:rFonts w:ascii="Times New Roman" w:hAnsi="Times New Roman"/>
          <w:color w:val="000000"/>
          <w:szCs w:val="28"/>
          <w:lang w:val="vi-VN"/>
        </w:rPr>
        <w:t>138/2007/NĐ-CP và Nghị đ</w:t>
      </w:r>
      <w:r>
        <w:rPr>
          <w:rFonts w:ascii="Times New Roman" w:hAnsi="Times New Roman"/>
          <w:color w:val="000000"/>
          <w:szCs w:val="28"/>
        </w:rPr>
        <w:t>ị</w:t>
      </w:r>
      <w:r>
        <w:rPr>
          <w:rFonts w:ascii="Times New Roman" w:hAnsi="Times New Roman"/>
          <w:color w:val="000000"/>
          <w:szCs w:val="28"/>
          <w:lang w:val="vi-VN"/>
        </w:rPr>
        <w:t>nh số 37/2</w:t>
      </w:r>
      <w:r>
        <w:rPr>
          <w:rFonts w:ascii="Times New Roman" w:hAnsi="Times New Roman"/>
          <w:color w:val="000000"/>
          <w:szCs w:val="28"/>
        </w:rPr>
        <w:t>0</w:t>
      </w:r>
      <w:r>
        <w:rPr>
          <w:rFonts w:ascii="Times New Roman" w:hAnsi="Times New Roman"/>
          <w:color w:val="000000"/>
          <w:szCs w:val="28"/>
          <w:lang w:val="vi-VN"/>
        </w:rPr>
        <w:t>13/NĐ-CP</w:t>
      </w:r>
      <w:r>
        <w:rPr>
          <w:rFonts w:ascii="Times New Roman" w:hAnsi="Times New Roman"/>
          <w:color w:val="000000"/>
          <w:szCs w:val="28"/>
        </w:rPr>
        <w:t xml:space="preserve"> và Điều lệ này</w:t>
      </w:r>
      <w:r>
        <w:rPr>
          <w:rFonts w:ascii="Times New Roman" w:hAnsi="Times New Roman"/>
          <w:color w:val="000000"/>
          <w:szCs w:val="28"/>
          <w:lang w:val="vi-VN"/>
        </w:rPr>
        <w:t xml:space="preserve"> để quyết định cho vay, đầu tư trực tiếp hoặc góp vốn thành lập doanh nghiệp. Trường hợp thực hiện cho vay, đ</w:t>
      </w:r>
      <w:r>
        <w:rPr>
          <w:rFonts w:ascii="Times New Roman" w:hAnsi="Times New Roman"/>
          <w:color w:val="000000"/>
          <w:szCs w:val="28"/>
        </w:rPr>
        <w:t>ầ</w:t>
      </w:r>
      <w:r>
        <w:rPr>
          <w:rFonts w:ascii="Times New Roman" w:hAnsi="Times New Roman"/>
          <w:color w:val="000000"/>
          <w:szCs w:val="28"/>
          <w:lang w:val="vi-VN"/>
        </w:rPr>
        <w:t>u tư trực ti</w:t>
      </w:r>
      <w:r>
        <w:rPr>
          <w:rFonts w:ascii="Times New Roman" w:hAnsi="Times New Roman"/>
          <w:color w:val="000000"/>
          <w:szCs w:val="28"/>
        </w:rPr>
        <w:t>ế</w:t>
      </w:r>
      <w:r>
        <w:rPr>
          <w:rFonts w:ascii="Times New Roman" w:hAnsi="Times New Roman"/>
          <w:color w:val="000000"/>
          <w:szCs w:val="28"/>
          <w:lang w:val="vi-VN"/>
        </w:rPr>
        <w:t>p hoặc góp v</w:t>
      </w:r>
      <w:r>
        <w:rPr>
          <w:rFonts w:ascii="Times New Roman" w:hAnsi="Times New Roman"/>
          <w:color w:val="000000"/>
          <w:szCs w:val="28"/>
        </w:rPr>
        <w:t>ố</w:t>
      </w:r>
      <w:r>
        <w:rPr>
          <w:rFonts w:ascii="Times New Roman" w:hAnsi="Times New Roman"/>
          <w:color w:val="000000"/>
          <w:szCs w:val="28"/>
          <w:lang w:val="vi-VN"/>
        </w:rPr>
        <w:t>n thành lập doanh nghiệp theo quyết định c</w:t>
      </w:r>
      <w:r>
        <w:rPr>
          <w:rFonts w:ascii="Times New Roman" w:hAnsi="Times New Roman"/>
          <w:color w:val="000000"/>
          <w:szCs w:val="28"/>
        </w:rPr>
        <w:t>ủa UBND tỉnh</w:t>
      </w:r>
      <w:r>
        <w:rPr>
          <w:rFonts w:ascii="Times New Roman" w:hAnsi="Times New Roman"/>
          <w:color w:val="000000"/>
          <w:szCs w:val="28"/>
          <w:lang w:val="vi-VN"/>
        </w:rPr>
        <w:t xml:space="preserve"> thì </w:t>
      </w:r>
      <w:r>
        <w:rPr>
          <w:rFonts w:ascii="Times New Roman" w:hAnsi="Times New Roman"/>
          <w:color w:val="000000"/>
          <w:szCs w:val="28"/>
        </w:rPr>
        <w:t>UBND tỉnh</w:t>
      </w:r>
      <w:r>
        <w:rPr>
          <w:rFonts w:ascii="Times New Roman" w:hAnsi="Times New Roman"/>
          <w:color w:val="000000"/>
          <w:szCs w:val="28"/>
          <w:lang w:val="vi-VN"/>
        </w:rPr>
        <w:t xml:space="preserve"> chịu trách nhiệm về quyết định của mình (bao g</w:t>
      </w:r>
      <w:r>
        <w:rPr>
          <w:rFonts w:ascii="Times New Roman" w:hAnsi="Times New Roman"/>
          <w:color w:val="000000"/>
          <w:szCs w:val="28"/>
        </w:rPr>
        <w:t>ồ</w:t>
      </w:r>
      <w:r>
        <w:rPr>
          <w:rFonts w:ascii="Times New Roman" w:hAnsi="Times New Roman"/>
          <w:color w:val="000000"/>
          <w:szCs w:val="28"/>
          <w:lang w:val="vi-VN"/>
        </w:rPr>
        <w:t>m cả việc c</w:t>
      </w:r>
      <w:r>
        <w:rPr>
          <w:rFonts w:ascii="Times New Roman" w:hAnsi="Times New Roman"/>
          <w:color w:val="000000"/>
          <w:szCs w:val="28"/>
        </w:rPr>
        <w:t>ấ</w:t>
      </w:r>
      <w:r>
        <w:rPr>
          <w:rFonts w:ascii="Times New Roman" w:hAnsi="Times New Roman"/>
          <w:color w:val="000000"/>
          <w:szCs w:val="28"/>
          <w:lang w:val="vi-VN"/>
        </w:rPr>
        <w:t>p bù chênh lệch lãi su</w:t>
      </w:r>
      <w:r>
        <w:rPr>
          <w:rFonts w:ascii="Times New Roman" w:hAnsi="Times New Roman"/>
          <w:color w:val="000000"/>
          <w:szCs w:val="28"/>
        </w:rPr>
        <w:t>ấ</w:t>
      </w:r>
      <w:r>
        <w:rPr>
          <w:rFonts w:ascii="Times New Roman" w:hAnsi="Times New Roman"/>
          <w:color w:val="000000"/>
          <w:szCs w:val="28"/>
          <w:lang w:val="vi-VN"/>
        </w:rPr>
        <w:t>t, cấp hỗ trợ lãi suất sau đầu tư theo quy định</w:t>
      </w:r>
      <w:r>
        <w:rPr>
          <w:rFonts w:ascii="Times New Roman" w:hAnsi="Times New Roman"/>
          <w:color w:val="000000"/>
          <w:szCs w:val="28"/>
        </w:rPr>
        <w:t xml:space="preserve"> </w:t>
      </w:r>
      <w:r>
        <w:rPr>
          <w:rFonts w:ascii="Times New Roman" w:hAnsi="Times New Roman"/>
          <w:color w:val="000000"/>
          <w:szCs w:val="28"/>
        </w:rPr>
        <w:lastRenderedPageBreak/>
        <w:t>tại điểm d,đ khoản 4 Điều 12, Điều lệ này, để đảm bảo nguyên tắc, nguồn vốn hoạt động của Quỹ).</w:t>
      </w:r>
    </w:p>
    <w:p w:rsidR="00626C5D" w:rsidRDefault="00626C5D" w:rsidP="00626C5D">
      <w:pPr>
        <w:spacing w:before="120" w:after="120"/>
        <w:ind w:firstLine="720"/>
        <w:jc w:val="both"/>
        <w:rPr>
          <w:rFonts w:ascii="Times New Roman" w:hAnsi="Times New Roman"/>
          <w:szCs w:val="28"/>
        </w:rPr>
      </w:pPr>
      <w:r>
        <w:rPr>
          <w:rFonts w:ascii="Times New Roman" w:hAnsi="Times New Roman"/>
          <w:spacing w:val="-4"/>
          <w:szCs w:val="28"/>
        </w:rPr>
        <w:t>12.</w:t>
      </w:r>
      <w:r>
        <w:rPr>
          <w:rFonts w:ascii="Times New Roman" w:hAnsi="Times New Roman"/>
          <w:spacing w:val="-4"/>
          <w:szCs w:val="28"/>
          <w:lang w:val="vi-VN"/>
        </w:rPr>
        <w:t xml:space="preserve"> Được yêu cầu khách hàng cung cấp tài liệu, hồ sơ về tình hình tài chính, sản xuất kinh doanh để xem xét quyết định cho vay, đầu tư trực ti</w:t>
      </w:r>
      <w:r>
        <w:rPr>
          <w:rFonts w:ascii="Times New Roman" w:hAnsi="Times New Roman"/>
          <w:spacing w:val="-4"/>
          <w:szCs w:val="28"/>
        </w:rPr>
        <w:t>ế</w:t>
      </w:r>
      <w:r>
        <w:rPr>
          <w:rFonts w:ascii="Times New Roman" w:hAnsi="Times New Roman"/>
          <w:spacing w:val="-4"/>
          <w:szCs w:val="28"/>
          <w:lang w:val="vi-VN"/>
        </w:rPr>
        <w:t>p, góp vốn thành lập doanh nghiệp; trực tiếp thẩm định phương án tài chính, hiệu quả đầu tư của các dự án; định giá tài sản đảm bảo tiền vay; phân tích, đánh giá và giám sát quá trình triển khai thực hiện dự án</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13. </w:t>
      </w:r>
      <w:r>
        <w:rPr>
          <w:rFonts w:ascii="Times New Roman" w:hAnsi="Times New Roman"/>
          <w:szCs w:val="28"/>
          <w:lang w:val="vi-VN"/>
        </w:rPr>
        <w:t>Được thuê các tổ chức, chuyên gia tư vấn để xem xét, thẩm</w:t>
      </w:r>
      <w:r w:rsidR="007D5A0A">
        <w:rPr>
          <w:rFonts w:ascii="Times New Roman" w:hAnsi="Times New Roman"/>
          <w:szCs w:val="28"/>
          <w:lang w:val="en-US"/>
        </w:rPr>
        <w:t xml:space="preserve"> </w:t>
      </w:r>
      <w:r>
        <w:rPr>
          <w:rFonts w:ascii="Times New Roman" w:hAnsi="Times New Roman"/>
          <w:szCs w:val="28"/>
          <w:lang w:val="vi-VN"/>
        </w:rPr>
        <w:t>định một phần</w:t>
      </w:r>
      <w:r w:rsidR="007D5A0A">
        <w:rPr>
          <w:rFonts w:ascii="Times New Roman" w:hAnsi="Times New Roman"/>
          <w:szCs w:val="28"/>
          <w:lang w:val="en-US"/>
        </w:rPr>
        <w:t xml:space="preserve"> </w:t>
      </w:r>
      <w:r>
        <w:rPr>
          <w:rFonts w:ascii="Times New Roman" w:hAnsi="Times New Roman"/>
          <w:szCs w:val="28"/>
          <w:lang w:val="vi-VN"/>
        </w:rPr>
        <w:t>hoặc toàn bộ các dự án Quỹ cho vay, đầu tư trực tiếp, góp vốn thành lập doanh nghiệp; định giá tài sản đảm bảo tiền vay</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14. </w:t>
      </w:r>
      <w:r>
        <w:rPr>
          <w:rFonts w:ascii="Times New Roman" w:hAnsi="Times New Roman"/>
          <w:szCs w:val="28"/>
          <w:lang w:val="vi-VN"/>
        </w:rPr>
        <w:t>Được kiểm tra định kỳ hoặc đột xuất tình hình sản xuất, kinh doanh của tổ chức, cá nhân vay vốn tại Quỹ; tình hình tài sản bảo đảm tiền vay; tình hình quản lý, sử dụng nguồn vốn Quỹ cho vay</w:t>
      </w:r>
      <w:r>
        <w:rPr>
          <w:rFonts w:ascii="Times New Roman" w:hAnsi="Times New Roman"/>
          <w:szCs w:val="28"/>
        </w:rPr>
        <w:t>,</w:t>
      </w:r>
      <w:r>
        <w:rPr>
          <w:rFonts w:ascii="Times New Roman" w:hAnsi="Times New Roman"/>
          <w:szCs w:val="28"/>
          <w:lang w:val="vi-VN"/>
        </w:rPr>
        <w:t xml:space="preserve"> đầu tư cũng như các vấn đề liên quan đến việc thực hiện dự án đầu tư</w:t>
      </w:r>
      <w:r>
        <w:rPr>
          <w:rFonts w:ascii="Times New Roman" w:hAnsi="Times New Roman"/>
          <w:szCs w:val="28"/>
        </w:rPr>
        <w:t>.</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15. </w:t>
      </w:r>
      <w:r>
        <w:rPr>
          <w:rFonts w:ascii="Times New Roman" w:hAnsi="Times New Roman"/>
          <w:spacing w:val="-4"/>
          <w:szCs w:val="28"/>
          <w:lang w:val="vi-VN"/>
        </w:rPr>
        <w:t>Được đình chỉ hoặc báo cáo cấp thẩm quyền quyết định đình chỉ việc cho vay, đầu tư trực tiếp, góp vốn thành lập doanh nghiệp; thu hồi các khoản cho vay, đầu tư trực tiếp trước thời hạn nếu có đầy đủ chứng cứ chứng minh đối tượng sử dụng vốn không đúng mục đích, vi phạm hợp đồng hoặc vi phạm pháp luật</w:t>
      </w:r>
      <w:r>
        <w:rPr>
          <w:rFonts w:ascii="Times New Roman" w:hAnsi="Times New Roman"/>
          <w:spacing w:val="-4"/>
          <w:szCs w:val="28"/>
        </w:rPr>
        <w:t>.</w:t>
      </w:r>
    </w:p>
    <w:p w:rsidR="00626C5D" w:rsidRDefault="00626C5D" w:rsidP="00626C5D">
      <w:pPr>
        <w:spacing w:before="120" w:after="120"/>
        <w:ind w:firstLine="720"/>
        <w:jc w:val="both"/>
        <w:rPr>
          <w:rFonts w:ascii="Times New Roman" w:hAnsi="Times New Roman"/>
          <w:spacing w:val="-6"/>
          <w:szCs w:val="28"/>
        </w:rPr>
      </w:pPr>
      <w:r>
        <w:rPr>
          <w:rFonts w:ascii="Times New Roman" w:hAnsi="Times New Roman"/>
          <w:spacing w:val="-6"/>
          <w:szCs w:val="28"/>
        </w:rPr>
        <w:t xml:space="preserve">16. </w:t>
      </w:r>
      <w:r>
        <w:rPr>
          <w:rFonts w:ascii="Times New Roman" w:hAnsi="Times New Roman"/>
          <w:spacing w:val="-6"/>
          <w:szCs w:val="28"/>
          <w:lang w:val="vi-VN"/>
        </w:rPr>
        <w:t>Có quyền từ chối tài trợ, hợp tác, cho vay, đầu tư vốn nếu xét thấy trái pháp luật, Điều lệ t</w:t>
      </w:r>
      <w:r>
        <w:rPr>
          <w:rFonts w:ascii="Times New Roman" w:hAnsi="Times New Roman"/>
          <w:spacing w:val="-6"/>
          <w:szCs w:val="28"/>
        </w:rPr>
        <w:t xml:space="preserve">ổ </w:t>
      </w:r>
      <w:r>
        <w:rPr>
          <w:rFonts w:ascii="Times New Roman" w:hAnsi="Times New Roman"/>
          <w:spacing w:val="-6"/>
          <w:szCs w:val="28"/>
          <w:lang w:val="vi-VN"/>
        </w:rPr>
        <w:t>chức và hoạt động của Quỹ</w:t>
      </w:r>
      <w:r>
        <w:rPr>
          <w:rFonts w:ascii="Times New Roman" w:hAnsi="Times New Roman"/>
          <w:spacing w:val="-6"/>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17.</w:t>
      </w:r>
      <w:r>
        <w:rPr>
          <w:rFonts w:ascii="Times New Roman" w:hAnsi="Times New Roman"/>
          <w:szCs w:val="28"/>
          <w:lang w:val="vi-VN"/>
        </w:rPr>
        <w:t xml:space="preserve"> Khi đến hạn trả nợ, nếu chủ đầu tư không trả được nợ thì Quỹ được quyền xử lý tài sản bảo đảm tiền vay để thu hồi nợ theo quy định của pháp luật</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18.</w:t>
      </w:r>
      <w:r>
        <w:rPr>
          <w:rFonts w:ascii="Times New Roman" w:hAnsi="Times New Roman"/>
          <w:szCs w:val="28"/>
          <w:lang w:val="vi-VN"/>
        </w:rPr>
        <w:t xml:space="preserve"> Được cho thuê, thế chấp, cầm cố, thanh lý, nhượng bán tài sản c</w:t>
      </w:r>
      <w:r>
        <w:rPr>
          <w:rFonts w:ascii="Times New Roman" w:hAnsi="Times New Roman"/>
          <w:szCs w:val="28"/>
        </w:rPr>
        <w:t xml:space="preserve">ố </w:t>
      </w:r>
      <w:r>
        <w:rPr>
          <w:rFonts w:ascii="Times New Roman" w:hAnsi="Times New Roman"/>
          <w:szCs w:val="28"/>
          <w:lang w:val="vi-VN"/>
        </w:rPr>
        <w:t>định thuộc quyền sở hữu của Quỹ theo quy định của pháp luật hiện hành</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19.</w:t>
      </w:r>
      <w:r>
        <w:rPr>
          <w:rFonts w:ascii="Times New Roman" w:hAnsi="Times New Roman"/>
          <w:szCs w:val="28"/>
          <w:lang w:val="vi-VN"/>
        </w:rPr>
        <w:t xml:space="preserve"> Được tuyển dụng, thuê, bố trí, sử dụng, quy hoạch, đào tạo và bồi dưỡng Ban quản lý điều hành và người lao động; lựa chọn các hình thức trả lương, thưởng trên cơ sở kết quả hoạt động của Quỹ và có các quyền khác của người sử dụng lao động theo quy định của pháp luật</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pacing w:val="-4"/>
          <w:szCs w:val="28"/>
        </w:rPr>
        <w:t>20.</w:t>
      </w:r>
      <w:r>
        <w:rPr>
          <w:rFonts w:ascii="Times New Roman" w:hAnsi="Times New Roman"/>
          <w:spacing w:val="-4"/>
          <w:szCs w:val="28"/>
          <w:lang w:val="vi-VN"/>
        </w:rPr>
        <w:t xml:space="preserve"> Trực tiếp quan hệ với các tổ chức, cá nhân trong và ngoài nước để đàm phán, ký kết các hợp đồng vay vốn, nhận tài trợ, nhận ủy thác trên nguyên tắc tự nguyện, bình đẳng, hợp tác, cùng</w:t>
      </w:r>
      <w:r>
        <w:rPr>
          <w:rFonts w:ascii="Times New Roman" w:hAnsi="Times New Roman"/>
          <w:szCs w:val="28"/>
          <w:lang w:val="vi-VN"/>
        </w:rPr>
        <w:t xml:space="preserve"> có lợi theo đúng pháp luật Việt Nam</w:t>
      </w:r>
      <w:bookmarkStart w:id="15" w:name="chuong_3"/>
      <w:r>
        <w:rPr>
          <w:rFonts w:ascii="Times New Roman" w:hAnsi="Times New Roman"/>
          <w:szCs w:val="28"/>
        </w:rPr>
        <w:t>.</w:t>
      </w:r>
    </w:p>
    <w:p w:rsidR="00626C5D" w:rsidRDefault="00626C5D" w:rsidP="00626C5D">
      <w:pPr>
        <w:jc w:val="center"/>
        <w:rPr>
          <w:rFonts w:ascii="Times New Roman" w:hAnsi="Times New Roman"/>
          <w:szCs w:val="28"/>
        </w:rPr>
      </w:pPr>
      <w:r>
        <w:rPr>
          <w:rFonts w:ascii="Times New Roman" w:hAnsi="Times New Roman"/>
          <w:b/>
          <w:bCs/>
          <w:szCs w:val="28"/>
        </w:rPr>
        <w:t xml:space="preserve">Chương </w:t>
      </w:r>
      <w:bookmarkEnd w:id="15"/>
      <w:r>
        <w:rPr>
          <w:rFonts w:ascii="Times New Roman" w:hAnsi="Times New Roman"/>
          <w:b/>
          <w:bCs/>
          <w:szCs w:val="28"/>
        </w:rPr>
        <w:t>III</w:t>
      </w:r>
    </w:p>
    <w:p w:rsidR="00626C5D" w:rsidRDefault="00626C5D" w:rsidP="00626C5D">
      <w:pPr>
        <w:jc w:val="center"/>
        <w:rPr>
          <w:rFonts w:ascii="Times New Roman" w:hAnsi="Times New Roman"/>
          <w:b/>
          <w:bCs/>
          <w:szCs w:val="28"/>
        </w:rPr>
      </w:pPr>
      <w:bookmarkStart w:id="16" w:name="chuong_3_name"/>
      <w:r>
        <w:rPr>
          <w:rFonts w:ascii="Times New Roman" w:hAnsi="Times New Roman"/>
          <w:b/>
          <w:bCs/>
          <w:szCs w:val="28"/>
          <w:lang w:val="vi-VN"/>
        </w:rPr>
        <w:t>CƠ CẤU TỔ CHỨC, QUẢN LÝ VÀ ĐIỀU HÀNH CỦA Q</w:t>
      </w:r>
      <w:bookmarkEnd w:id="16"/>
      <w:r>
        <w:rPr>
          <w:rFonts w:ascii="Times New Roman" w:hAnsi="Times New Roman"/>
          <w:b/>
          <w:bCs/>
          <w:szCs w:val="28"/>
        </w:rPr>
        <w:t>UỸ</w:t>
      </w:r>
    </w:p>
    <w:p w:rsidR="00626C5D" w:rsidRDefault="00626C5D" w:rsidP="00626C5D">
      <w:pPr>
        <w:jc w:val="center"/>
        <w:rPr>
          <w:rFonts w:ascii="Times New Roman" w:hAnsi="Times New Roman"/>
          <w:b/>
          <w:bCs/>
          <w:sz w:val="26"/>
          <w:szCs w:val="26"/>
        </w:rPr>
      </w:pPr>
      <w:bookmarkStart w:id="17" w:name="dieu_11"/>
      <w:bookmarkStart w:id="18" w:name="muc_1"/>
      <w:bookmarkEnd w:id="17"/>
      <w:r>
        <w:rPr>
          <w:rFonts w:ascii="Times New Roman" w:hAnsi="Times New Roman"/>
          <w:b/>
          <w:bCs/>
          <w:sz w:val="26"/>
          <w:szCs w:val="26"/>
          <w:lang w:val="vi-VN"/>
        </w:rPr>
        <w:t>Mục 1</w:t>
      </w:r>
    </w:p>
    <w:p w:rsidR="00626C5D" w:rsidRDefault="00626C5D" w:rsidP="00626C5D">
      <w:pPr>
        <w:jc w:val="center"/>
        <w:rPr>
          <w:rFonts w:ascii="Times New Roman" w:hAnsi="Times New Roman"/>
          <w:sz w:val="26"/>
          <w:szCs w:val="26"/>
        </w:rPr>
      </w:pPr>
      <w:r>
        <w:rPr>
          <w:rFonts w:ascii="Times New Roman" w:hAnsi="Times New Roman"/>
          <w:b/>
          <w:bCs/>
          <w:sz w:val="26"/>
          <w:szCs w:val="26"/>
          <w:lang w:val="vi-VN"/>
        </w:rPr>
        <w:t>HỘI ĐỒNG QUẢN LÝ QUỸ</w:t>
      </w:r>
      <w:bookmarkEnd w:id="18"/>
    </w:p>
    <w:p w:rsidR="00626C5D" w:rsidRDefault="00626C5D" w:rsidP="00626C5D">
      <w:pPr>
        <w:spacing w:before="120" w:after="120"/>
        <w:ind w:firstLine="720"/>
        <w:jc w:val="both"/>
        <w:rPr>
          <w:rFonts w:ascii="Times New Roman" w:hAnsi="Times New Roman"/>
          <w:szCs w:val="28"/>
        </w:rPr>
      </w:pPr>
      <w:r>
        <w:rPr>
          <w:rFonts w:ascii="Times New Roman" w:hAnsi="Times New Roman"/>
          <w:b/>
          <w:bCs/>
          <w:szCs w:val="28"/>
          <w:lang w:val="vi-VN"/>
        </w:rPr>
        <w:t>Điều 1</w:t>
      </w:r>
      <w:r>
        <w:rPr>
          <w:rFonts w:ascii="Times New Roman" w:hAnsi="Times New Roman"/>
          <w:b/>
          <w:bCs/>
          <w:szCs w:val="28"/>
        </w:rPr>
        <w:t>8</w:t>
      </w:r>
      <w:r>
        <w:rPr>
          <w:rFonts w:ascii="Times New Roman" w:hAnsi="Times New Roman"/>
          <w:b/>
          <w:bCs/>
          <w:szCs w:val="28"/>
          <w:lang w:val="vi-VN"/>
        </w:rPr>
        <w:t>. Hội đồng Quản lý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 xml:space="preserve">Hội đồng quản lý Quỹ là đại diện của </w:t>
      </w:r>
      <w:r>
        <w:rPr>
          <w:rFonts w:ascii="Times New Roman" w:hAnsi="Times New Roman"/>
          <w:szCs w:val="28"/>
        </w:rPr>
        <w:t>Ủy ban nhân dân tỉnh</w:t>
      </w:r>
      <w:r>
        <w:rPr>
          <w:rFonts w:ascii="Times New Roman" w:hAnsi="Times New Roman"/>
          <w:szCs w:val="28"/>
          <w:lang w:val="vi-VN"/>
        </w:rPr>
        <w:t xml:space="preserve">, được </w:t>
      </w:r>
      <w:r>
        <w:rPr>
          <w:rFonts w:ascii="Times New Roman" w:hAnsi="Times New Roman"/>
          <w:szCs w:val="28"/>
        </w:rPr>
        <w:t xml:space="preserve">ủy </w:t>
      </w:r>
      <w:r>
        <w:rPr>
          <w:rFonts w:ascii="Times New Roman" w:hAnsi="Times New Roman"/>
          <w:szCs w:val="28"/>
          <w:lang w:val="vi-VN"/>
        </w:rPr>
        <w:t>quyền t</w:t>
      </w:r>
      <w:r>
        <w:rPr>
          <w:rFonts w:ascii="Times New Roman" w:hAnsi="Times New Roman"/>
          <w:szCs w:val="28"/>
        </w:rPr>
        <w:t xml:space="preserve">ổ </w:t>
      </w:r>
      <w:r>
        <w:rPr>
          <w:rFonts w:ascii="Times New Roman" w:hAnsi="Times New Roman"/>
          <w:szCs w:val="28"/>
          <w:lang w:val="vi-VN"/>
        </w:rPr>
        <w:t>chức thực hiện một số quyền và nghĩa vụ của chủ sở hữu; quyết định và t</w:t>
      </w:r>
      <w:r>
        <w:rPr>
          <w:rFonts w:ascii="Times New Roman" w:hAnsi="Times New Roman"/>
          <w:szCs w:val="28"/>
        </w:rPr>
        <w:t xml:space="preserve">ổ </w:t>
      </w:r>
      <w:r>
        <w:rPr>
          <w:rFonts w:ascii="Times New Roman" w:hAnsi="Times New Roman"/>
          <w:szCs w:val="28"/>
          <w:lang w:val="vi-VN"/>
        </w:rPr>
        <w:t xml:space="preserve">chức thực hiện các vấn đề liên quan đến việc xác định và thực hiện chức năng, nhiệm vụ, quyền hạn của Quỹ theo quy định tại </w:t>
      </w:r>
      <w:r>
        <w:rPr>
          <w:rFonts w:ascii="Times New Roman" w:hAnsi="Times New Roman"/>
          <w:szCs w:val="28"/>
        </w:rPr>
        <w:t>Mục 1, Mục 2 Chương 2</w:t>
      </w:r>
      <w:r>
        <w:rPr>
          <w:rFonts w:ascii="Times New Roman" w:hAnsi="Times New Roman"/>
          <w:szCs w:val="28"/>
          <w:lang w:val="vi-VN"/>
        </w:rPr>
        <w:t xml:space="preserve"> Điều lệ này.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lastRenderedPageBreak/>
        <w:t xml:space="preserve">2. </w:t>
      </w:r>
      <w:r>
        <w:rPr>
          <w:rFonts w:ascii="Times New Roman" w:hAnsi="Times New Roman"/>
          <w:szCs w:val="28"/>
          <w:lang w:val="vi-VN"/>
        </w:rPr>
        <w:t xml:space="preserve">Hội đồng quản lý Quỹ có tối đa năm (05) người. Căn cứ vào quy mô, tính chất và điều kiện thực tế hoạt động của Quỹ, </w:t>
      </w:r>
      <w:r>
        <w:rPr>
          <w:rFonts w:ascii="Times New Roman" w:hAnsi="Times New Roman"/>
          <w:szCs w:val="28"/>
        </w:rPr>
        <w:t>Ủy ban nhân dân tỉnh</w:t>
      </w:r>
      <w:r>
        <w:rPr>
          <w:rFonts w:ascii="Times New Roman" w:hAnsi="Times New Roman"/>
          <w:szCs w:val="28"/>
          <w:lang w:val="vi-VN"/>
        </w:rPr>
        <w:t xml:space="preserve"> quyết định số lượng cụ thể thành viên Hội đồng quản lý Quỹ theo nguyên tắc tổng số thành viên Hội đồng quản lý Quỹ phải là số lẻ.</w:t>
      </w:r>
      <w:r>
        <w:rPr>
          <w:rFonts w:ascii="Times New Roman" w:hAnsi="Times New Roman"/>
          <w:szCs w:val="28"/>
        </w:rPr>
        <w:t>Phó chủ tịch Hội đồng quản lý có thể kiêm Giám đốc Quỹ.Các thành viên khác của Hội đồng quản lý có thể hoạt động kiêm nhiệm nhưng không được kiêm nhiệm bất kỳ một chức vụ quản lý khác tại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Cơ cấu Hội đồng quản lý Quỹ gồm có</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a) Phó Chủ tịch Ủy ban nhân dân tỉnh giữ chức vụ Chủ tịch Hội đồng quản lý;</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b) Giám đốc Sở Tài chính giữ chức vụ Phó Chủ tịch Hội đồng quản lý;</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c) Giám đốc Quỹ ĐTPT kiêm Phó Chủ tịch Hội đồng quản lý (hoạt động chuyên trách);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d) 02 thành viên còn lại của Hội đồng quản lý Quỹ gồm Giám đốc Ngân hàng Nhà nước, Giám đốc Sở Kế hoạch và đầu tư.</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4. </w:t>
      </w:r>
      <w:r>
        <w:rPr>
          <w:rFonts w:ascii="Times New Roman" w:hAnsi="Times New Roman"/>
          <w:szCs w:val="28"/>
          <w:lang w:val="vi-VN"/>
        </w:rPr>
        <w:t xml:space="preserve">Nhiệm kỳ của Hội đồng </w:t>
      </w:r>
      <w:r>
        <w:rPr>
          <w:rFonts w:ascii="Times New Roman" w:hAnsi="Times New Roman"/>
          <w:szCs w:val="28"/>
        </w:rPr>
        <w:t>q</w:t>
      </w:r>
      <w:r>
        <w:rPr>
          <w:rFonts w:ascii="Times New Roman" w:hAnsi="Times New Roman"/>
          <w:szCs w:val="28"/>
          <w:lang w:val="vi-VN"/>
        </w:rPr>
        <w:t>uản lý Quỹ là năm (05) năm; thành viên Hội đồng quản lý Quỹ có thể được bổ nhiệm lại với số nhiệm kỳ không hạn chế. Trường h</w:t>
      </w:r>
      <w:r>
        <w:rPr>
          <w:rFonts w:ascii="Times New Roman" w:hAnsi="Times New Roman"/>
          <w:szCs w:val="28"/>
        </w:rPr>
        <w:t>ợ</w:t>
      </w:r>
      <w:r>
        <w:rPr>
          <w:rFonts w:ascii="Times New Roman" w:hAnsi="Times New Roman"/>
          <w:szCs w:val="28"/>
          <w:lang w:val="vi-VN"/>
        </w:rPr>
        <w:t>p vào thời điểm kết thúc nhiệm kỳ mà Hội đồng quản lý Quỹ mới chưa được b</w:t>
      </w:r>
      <w:r>
        <w:rPr>
          <w:rFonts w:ascii="Times New Roman" w:hAnsi="Times New Roman"/>
          <w:szCs w:val="28"/>
        </w:rPr>
        <w:t xml:space="preserve">ổ </w:t>
      </w:r>
      <w:r>
        <w:rPr>
          <w:rFonts w:ascii="Times New Roman" w:hAnsi="Times New Roman"/>
          <w:szCs w:val="28"/>
          <w:lang w:val="vi-VN"/>
        </w:rPr>
        <w:t>nhiệm thì Hội đồng quản lý Quỹ của nhiệm kỳ hiện tại vẫn tiếp tục thực hiện quyền và nghĩa vụ cho đến khi Hội đồng quản lý mới được b</w:t>
      </w:r>
      <w:r>
        <w:rPr>
          <w:rFonts w:ascii="Times New Roman" w:hAnsi="Times New Roman"/>
          <w:szCs w:val="28"/>
        </w:rPr>
        <w:t xml:space="preserve">ổ </w:t>
      </w:r>
      <w:r>
        <w:rPr>
          <w:rFonts w:ascii="Times New Roman" w:hAnsi="Times New Roman"/>
          <w:szCs w:val="28"/>
          <w:lang w:val="vi-VN"/>
        </w:rPr>
        <w:t>nhiệm và nhận nhiệm vụ.</w:t>
      </w:r>
      <w:bookmarkStart w:id="19" w:name="dieu_12"/>
    </w:p>
    <w:p w:rsidR="00626C5D" w:rsidRDefault="00626C5D" w:rsidP="00626C5D">
      <w:pPr>
        <w:spacing w:before="120" w:after="120"/>
        <w:ind w:firstLine="720"/>
        <w:jc w:val="both"/>
        <w:rPr>
          <w:rFonts w:ascii="Times New Roman" w:hAnsi="Times New Roman"/>
          <w:szCs w:val="28"/>
        </w:rPr>
      </w:pPr>
      <w:r>
        <w:rPr>
          <w:rFonts w:ascii="Times New Roman" w:hAnsi="Times New Roman"/>
          <w:b/>
          <w:bCs/>
          <w:szCs w:val="28"/>
          <w:lang w:val="vi-VN"/>
        </w:rPr>
        <w:t>Điều 1</w:t>
      </w:r>
      <w:r>
        <w:rPr>
          <w:rFonts w:ascii="Times New Roman" w:hAnsi="Times New Roman"/>
          <w:b/>
          <w:bCs/>
          <w:szCs w:val="28"/>
        </w:rPr>
        <w:t>9</w:t>
      </w:r>
      <w:r>
        <w:rPr>
          <w:rFonts w:ascii="Times New Roman" w:hAnsi="Times New Roman"/>
          <w:b/>
          <w:bCs/>
          <w:szCs w:val="28"/>
          <w:lang w:val="vi-VN"/>
        </w:rPr>
        <w:t>. Nhiệm vụ, quyền hạn của Hội đồng quản lý Quỹ</w:t>
      </w:r>
      <w:bookmarkEnd w:id="19"/>
    </w:p>
    <w:p w:rsidR="00626C5D" w:rsidRDefault="00626C5D" w:rsidP="00626C5D">
      <w:pPr>
        <w:spacing w:before="120" w:after="120"/>
        <w:ind w:firstLine="720"/>
        <w:jc w:val="both"/>
        <w:rPr>
          <w:rFonts w:ascii="Times New Roman" w:eastAsia="Calibri" w:hAnsi="Times New Roman"/>
          <w:color w:val="000000"/>
          <w:szCs w:val="28"/>
        </w:rPr>
      </w:pPr>
      <w:r>
        <w:rPr>
          <w:rFonts w:ascii="Times New Roman" w:hAnsi="Times New Roman"/>
          <w:color w:val="000000"/>
          <w:spacing w:val="-4"/>
          <w:szCs w:val="28"/>
        </w:rPr>
        <w:t>1. Xem xét và thông qua phương hướng hoạt động, kế hoạch huy động vốn, kế hoạch đầu tư, kế hoạch tài chính dài hạn và hàng năm để trình Chủ tịch Ủy ban nhân dân tỉnh phê duyệt; thẩm tra và thông qua báo cáo quyết toán của Quỹ ĐTPT</w:t>
      </w:r>
      <w:r>
        <w:rPr>
          <w:rFonts w:ascii="Times New Roman" w:hAnsi="Times New Roman"/>
          <w:color w:val="000000"/>
          <w:szCs w:val="28"/>
        </w:rPr>
        <w: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2. Giám sát, kiểm tra bộ máy điều hành của Quỹ trong việc chấp hành các chính sách và pháp luật, thực hiện các quyết định của Hội đồng quản lý.</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3. Xem xét, thông qua khung lãi suất cho vay đầu tư trình Chủ tịch Ủy ban nhân dân tỉnh phê duyệt.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4. Xem xét, quyết định đầu tư đối với các dự án thuộc thẩm quyền.</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5. Trình Ủy ban nhân dân tỉnh quyết định việc sửa đổi, bổ sung Điều lệ tổ chức và hoạt động của Quỹ ĐTPT cho phù hợp với yêu cầu thực tế và các quy định hiện hành của pháp luật.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6. Xem xét, giải quyết các khiếu nại của các tổ chức, cá nhân có liên quan đến hoạt động của Quỹ theo quy định của pháp luật.</w:t>
      </w:r>
    </w:p>
    <w:p w:rsidR="00626C5D" w:rsidRDefault="00626C5D" w:rsidP="00626C5D">
      <w:pPr>
        <w:spacing w:before="120" w:after="120"/>
        <w:ind w:firstLine="720"/>
        <w:jc w:val="both"/>
        <w:rPr>
          <w:rFonts w:ascii="Times New Roman" w:hAnsi="Times New Roman"/>
          <w:color w:val="000000"/>
          <w:spacing w:val="-2"/>
          <w:szCs w:val="28"/>
        </w:rPr>
      </w:pPr>
      <w:r>
        <w:rPr>
          <w:rFonts w:ascii="Times New Roman" w:hAnsi="Times New Roman"/>
          <w:color w:val="000000"/>
          <w:spacing w:val="-2"/>
          <w:szCs w:val="28"/>
        </w:rPr>
        <w:t>7. Trình Chủ tịch Ủy ban nhân dân tỉnh bổ nhiệm, miễn nhiệm, bãi nhiệm Trưởng Ban Kiểm soát QuỹĐTPT; quyết định các thành viên khác của Ban Kiểm soát theo đề nghị của Trưởng Ban Kiểm soát.</w:t>
      </w:r>
    </w:p>
    <w:p w:rsidR="00626C5D" w:rsidRDefault="00626C5D" w:rsidP="00626C5D">
      <w:pPr>
        <w:spacing w:before="120" w:after="120"/>
        <w:ind w:firstLine="720"/>
        <w:jc w:val="both"/>
        <w:rPr>
          <w:rFonts w:ascii="Times New Roman" w:hAnsi="Times New Roman"/>
          <w:color w:val="000000"/>
          <w:spacing w:val="-2"/>
          <w:szCs w:val="28"/>
        </w:rPr>
      </w:pPr>
      <w:r>
        <w:rPr>
          <w:rFonts w:ascii="Times New Roman" w:hAnsi="Times New Roman"/>
          <w:color w:val="000000"/>
          <w:spacing w:val="-2"/>
          <w:szCs w:val="28"/>
        </w:rPr>
        <w:t>8. Ban hành Quy chế hoạt động, phân công nhiệm vụ đối với các thành viên của Hội đồng quản lý.</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color w:val="000000"/>
          <w:spacing w:val="-4"/>
          <w:szCs w:val="28"/>
        </w:rPr>
        <w:t>9. Ban hành quy chế hoạt động và nghiệp vụ của Quỹtrên cơ sở đề nghị của Giám đốc Quỹ, bao gồm</w:t>
      </w:r>
      <w:r>
        <w:rPr>
          <w:rFonts w:ascii="Times New Roman" w:hAnsi="Times New Roman"/>
          <w:spacing w:val="-4"/>
          <w:szCs w:val="28"/>
          <w:lang w:val="vi-VN"/>
        </w:rPr>
        <w:t xml:space="preserve">: Quy chế hoạt động của bộ máy quản lý, điều hành Quỹ; Quy chế đầu tư xây dựng, mua sắm và quản lý tài sản của Quỹ; Quy chế chi tiêu nội bộ; Quy </w:t>
      </w:r>
      <w:r>
        <w:rPr>
          <w:rFonts w:ascii="Times New Roman" w:hAnsi="Times New Roman"/>
          <w:spacing w:val="-4"/>
          <w:szCs w:val="28"/>
          <w:lang w:val="vi-VN"/>
        </w:rPr>
        <w:lastRenderedPageBreak/>
        <w:t>chế lao động, tiền lươn</w:t>
      </w:r>
      <w:r>
        <w:rPr>
          <w:rFonts w:ascii="Times New Roman" w:hAnsi="Times New Roman"/>
          <w:spacing w:val="-4"/>
          <w:szCs w:val="28"/>
        </w:rPr>
        <w:t>g</w:t>
      </w:r>
      <w:r>
        <w:rPr>
          <w:rFonts w:ascii="Times New Roman" w:hAnsi="Times New Roman"/>
          <w:spacing w:val="-4"/>
          <w:szCs w:val="28"/>
          <w:lang w:val="vi-VN"/>
        </w:rPr>
        <w:t>; Quy chế khen thưởng, kỷ luật; Quy chế huy động vốn; Quy chế đầu tư trực tiếp; Quy chế cho vay; Quy chế góp vốn thành lập doanh nghiệp; Quy chế quản lý rủi ro; Quy chế quản lý tài sản bảo đảm tiền vay và các quy chế hoạt động, nghiệp vụ khác theo yêu cầu quản lý của Quỹ</w:t>
      </w:r>
      <w:r>
        <w:rPr>
          <w:rFonts w:ascii="Times New Roman" w:hAnsi="Times New Roman"/>
          <w:spacing w:val="-4"/>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10.</w:t>
      </w:r>
      <w:r>
        <w:rPr>
          <w:rFonts w:ascii="Times New Roman" w:hAnsi="Times New Roman"/>
          <w:szCs w:val="28"/>
          <w:lang w:val="vi-VN"/>
        </w:rPr>
        <w:t xml:space="preserve">Tiếp nhận, quản lý và sử dụng có hiệu quả vốn ngân sách và các nguồn lực khác do Nhà nước giao cho Quỹ; trình </w:t>
      </w:r>
      <w:r>
        <w:rPr>
          <w:rFonts w:ascii="Times New Roman" w:hAnsi="Times New Roman"/>
          <w:szCs w:val="28"/>
        </w:rPr>
        <w:t>Ủy ban nhân dân tỉnh</w:t>
      </w:r>
      <w:r>
        <w:rPr>
          <w:rFonts w:ascii="Times New Roman" w:hAnsi="Times New Roman"/>
          <w:szCs w:val="28"/>
          <w:lang w:val="vi-VN"/>
        </w:rPr>
        <w:t xml:space="preserve"> phương án điều chỉnh vốn điều lệ của Quỹ để quyết định theo thẩm quyền</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11.</w:t>
      </w:r>
      <w:r>
        <w:rPr>
          <w:rFonts w:ascii="Times New Roman" w:hAnsi="Times New Roman"/>
          <w:szCs w:val="28"/>
          <w:lang w:val="vi-VN"/>
        </w:rPr>
        <w:t xml:space="preserve">Trình </w:t>
      </w:r>
      <w:r>
        <w:rPr>
          <w:rFonts w:ascii="Times New Roman" w:hAnsi="Times New Roman"/>
          <w:szCs w:val="28"/>
        </w:rPr>
        <w:t>Ủy ban nhân dân tỉnh</w:t>
      </w:r>
      <w:r>
        <w:rPr>
          <w:rFonts w:ascii="Times New Roman" w:hAnsi="Times New Roman"/>
          <w:szCs w:val="28"/>
          <w:lang w:val="vi-VN"/>
        </w:rPr>
        <w:t xml:space="preserve"> ban hành quyết định về mức lãi suất cho vay tối thiểu của Quỹ theo quy định</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12.</w:t>
      </w:r>
      <w:r>
        <w:rPr>
          <w:rFonts w:ascii="Times New Roman" w:hAnsi="Times New Roman"/>
          <w:szCs w:val="28"/>
          <w:lang w:val="vi-VN"/>
        </w:rPr>
        <w:t xml:space="preserve">Trình </w:t>
      </w:r>
      <w:r>
        <w:rPr>
          <w:rFonts w:ascii="Times New Roman" w:hAnsi="Times New Roman"/>
          <w:szCs w:val="28"/>
        </w:rPr>
        <w:t>Ủy ban nhân dân tỉnh</w:t>
      </w:r>
      <w:r>
        <w:rPr>
          <w:rFonts w:ascii="Times New Roman" w:hAnsi="Times New Roman"/>
          <w:szCs w:val="28"/>
          <w:lang w:val="vi-VN"/>
        </w:rPr>
        <w:t xml:space="preserve"> ban hành danh mục các lĩnh vực kết cấu hạ tầng kinh tế - xã hội ưu tiên phát triển của địa phương theo quy định</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13.</w:t>
      </w:r>
      <w:r>
        <w:rPr>
          <w:rFonts w:ascii="Times New Roman" w:hAnsi="Times New Roman"/>
          <w:szCs w:val="28"/>
          <w:lang w:val="vi-VN"/>
        </w:rPr>
        <w:t xml:space="preserve"> Quyết định việc đầu tư trực tiếp, cho vay, góp vốn thành lập doanh nghiệp đối với các dự án thuộc thẩm quyền quyết định của Hội đồng quản lý</w:t>
      </w:r>
      <w:r>
        <w:rPr>
          <w:rFonts w:ascii="Times New Roman" w:hAnsi="Times New Roman"/>
          <w:szCs w:val="28"/>
        </w:rPr>
        <w:t xml:space="preserve"> theo phâncấp của Ủy ban nhân dân tỉnh; quyết định cử người đại diện phần vốn góp tại doanh nghiệp được Quỹ góp vốn trong phạm vi thẩm quyền được phân cấp.</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14. Quyết định việc xóa nợ lãi theo quy định tại Điều 20 </w:t>
      </w:r>
      <w:r>
        <w:rPr>
          <w:rFonts w:ascii="Times New Roman" w:hAnsi="Times New Roman"/>
          <w:szCs w:val="28"/>
          <w:lang w:val="vi-VN"/>
        </w:rPr>
        <w:t>Nghị định số 138/2007/NĐ-CPvà quy định của pháp luật có liên quan</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15.</w:t>
      </w:r>
      <w:r>
        <w:rPr>
          <w:rFonts w:ascii="Times New Roman" w:hAnsi="Times New Roman"/>
          <w:szCs w:val="28"/>
          <w:lang w:val="vi-VN"/>
        </w:rPr>
        <w:t xml:space="preserve">Trình </w:t>
      </w:r>
      <w:r>
        <w:rPr>
          <w:rFonts w:ascii="Times New Roman" w:hAnsi="Times New Roman"/>
          <w:szCs w:val="28"/>
        </w:rPr>
        <w:t>Ủy ban nhân dân tỉnh</w:t>
      </w:r>
      <w:r>
        <w:rPr>
          <w:rFonts w:ascii="Times New Roman" w:hAnsi="Times New Roman"/>
          <w:szCs w:val="28"/>
          <w:lang w:val="vi-VN"/>
        </w:rPr>
        <w:t xml:space="preserve"> quyết định việc khoanh nợ, xóa nợ gốc theo quy định tại Điều 20 Nghị định số 138/2007/NĐ-CP, Nghị định số 37/2013/NĐ-CP và quy định của pháp luật có liên quan</w:t>
      </w:r>
      <w:r>
        <w:rPr>
          <w:rFonts w:ascii="Times New Roman" w:hAnsi="Times New Roman"/>
          <w:szCs w:val="28"/>
        </w:rPr>
        <w:t>.</w:t>
      </w:r>
    </w:p>
    <w:p w:rsidR="00626C5D" w:rsidRDefault="00626C5D" w:rsidP="00626C5D">
      <w:pPr>
        <w:pStyle w:val="NormalWeb"/>
        <w:shd w:val="clear" w:color="auto" w:fill="FFFFFF"/>
        <w:spacing w:before="120" w:beforeAutospacing="0" w:after="120" w:afterAutospacing="0"/>
        <w:ind w:firstLine="720"/>
        <w:jc w:val="both"/>
        <w:rPr>
          <w:color w:val="000000"/>
          <w:sz w:val="28"/>
          <w:szCs w:val="28"/>
        </w:rPr>
      </w:pPr>
      <w:r>
        <w:rPr>
          <w:sz w:val="28"/>
          <w:szCs w:val="28"/>
        </w:rPr>
        <w:t>16.</w:t>
      </w:r>
      <w:r>
        <w:rPr>
          <w:color w:val="000000"/>
          <w:sz w:val="28"/>
          <w:szCs w:val="28"/>
        </w:rPr>
        <w:t>Quyết định quỹ lương kế hoạch, quyết định quỹ lương thực hiện của người lao động sau khi có ý kiến chấp thuận của Ủy ban nhân dân tỉnh theo cơ chế tiền lương, tiền thưởng của công ty trách nhiệm hữu hạn một thành viên do nhà nước sở hữu 100% vốn.</w:t>
      </w:r>
    </w:p>
    <w:p w:rsidR="00626C5D" w:rsidRDefault="00626C5D" w:rsidP="00626C5D">
      <w:pPr>
        <w:pStyle w:val="NormalWeb"/>
        <w:shd w:val="clear" w:color="auto" w:fill="FFFFFF"/>
        <w:spacing w:before="120" w:beforeAutospacing="0" w:after="120" w:afterAutospacing="0"/>
        <w:ind w:firstLine="720"/>
        <w:jc w:val="both"/>
        <w:rPr>
          <w:color w:val="000000"/>
          <w:sz w:val="28"/>
          <w:szCs w:val="28"/>
        </w:rPr>
      </w:pPr>
      <w:r>
        <w:rPr>
          <w:color w:val="000000"/>
          <w:sz w:val="28"/>
          <w:szCs w:val="28"/>
        </w:rPr>
        <w:t>17. Quyết định quỹ tiền lương, thù lao kế hoạch, mức tạm ứng tiền lương, thù lao cho viên chức quản lý; trình Ủy ban nhân dân tỉnh phê duyệt quỹ lương, thù lao thực hiện, quỹ tiền thưởng hàng năm đối với viên chức quản lý theo cơ chế tiền lương, tiền thưởng của công ty trách nhiệm hữu hạn một thành viên do nhà nước sở hữu 100% vốn.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18.</w:t>
      </w:r>
      <w:r>
        <w:rPr>
          <w:rFonts w:ascii="Times New Roman" w:hAnsi="Times New Roman"/>
          <w:szCs w:val="28"/>
          <w:lang w:val="vi-VN"/>
        </w:rPr>
        <w:t xml:space="preserve">Trình </w:t>
      </w:r>
      <w:r>
        <w:rPr>
          <w:rFonts w:ascii="Times New Roman" w:hAnsi="Times New Roman"/>
          <w:szCs w:val="28"/>
        </w:rPr>
        <w:t>Ủy ban nhân dân tỉnh</w:t>
      </w:r>
      <w:r>
        <w:rPr>
          <w:rFonts w:ascii="Times New Roman" w:hAnsi="Times New Roman"/>
          <w:szCs w:val="28"/>
          <w:lang w:val="vi-VN"/>
        </w:rPr>
        <w:t xml:space="preserve"> phê duyệt báo cáo xếp loại hiệu quả hoạt động của Quỹ; báo cáo tài chính, </w:t>
      </w:r>
      <w:r>
        <w:rPr>
          <w:rFonts w:ascii="Times New Roman" w:hAnsi="Times New Roman"/>
          <w:szCs w:val="28"/>
        </w:rPr>
        <w:t>q</w:t>
      </w:r>
      <w:r>
        <w:rPr>
          <w:rFonts w:ascii="Times New Roman" w:hAnsi="Times New Roman"/>
          <w:szCs w:val="28"/>
          <w:lang w:val="vi-VN"/>
        </w:rPr>
        <w:t>uyết toán chênh lệch thu chi Quỹ; mức hoặc tỷ lệ trích lập cụ thể vào các quỹ đ</w:t>
      </w:r>
      <w:r>
        <w:rPr>
          <w:rFonts w:ascii="Times New Roman" w:hAnsi="Times New Roman"/>
          <w:szCs w:val="28"/>
        </w:rPr>
        <w:t>ầ</w:t>
      </w:r>
      <w:r>
        <w:rPr>
          <w:rFonts w:ascii="Times New Roman" w:hAnsi="Times New Roman"/>
          <w:szCs w:val="28"/>
          <w:lang w:val="vi-VN"/>
        </w:rPr>
        <w:t>u tư phát triển, quỹ dự phòng tài chính, quỹ thưởng Ban quản lý điều hành, quỹ khen thưởng, phúc lợi của Quỹ</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19.</w:t>
      </w:r>
      <w:r>
        <w:rPr>
          <w:rFonts w:ascii="Times New Roman" w:hAnsi="Times New Roman"/>
          <w:szCs w:val="28"/>
          <w:lang w:val="vi-VN"/>
        </w:rPr>
        <w:t xml:space="preserve">Trình </w:t>
      </w:r>
      <w:r>
        <w:rPr>
          <w:rFonts w:ascii="Times New Roman" w:hAnsi="Times New Roman"/>
          <w:szCs w:val="28"/>
        </w:rPr>
        <w:t>Ủy ban nhân dân tỉnh</w:t>
      </w:r>
      <w:r>
        <w:rPr>
          <w:rFonts w:ascii="Times New Roman" w:hAnsi="Times New Roman"/>
          <w:szCs w:val="28"/>
          <w:lang w:val="vi-VN"/>
        </w:rPr>
        <w:t xml:space="preserve"> phê duyệt phương thức tổ chức, bộ máy quản lý điều hành Quỹ; bổ nhiệm, bổ nhiệm lại, miễn nhiệm, bãi nhiệm, khen thưởng, kỷ luật đối với các chức danh thuộc thẩm quyền quyết định của Ủy ban nhân dân tỉnh</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20.</w:t>
      </w:r>
      <w:r>
        <w:rPr>
          <w:rFonts w:ascii="Times New Roman" w:hAnsi="Times New Roman"/>
          <w:szCs w:val="28"/>
          <w:lang w:val="vi-VN"/>
        </w:rPr>
        <w:t>Bổ nhiệm, bổ nhiệm lại, miễn nhiệm, bãi nhiệm, khen thưởng, kỷ luật đối với các chức danh thuộc thẩm quyền của Hội đồng quản lý Quỹ</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21.</w:t>
      </w:r>
      <w:r>
        <w:rPr>
          <w:rFonts w:ascii="Times New Roman" w:hAnsi="Times New Roman"/>
          <w:szCs w:val="28"/>
          <w:lang w:val="vi-VN"/>
        </w:rPr>
        <w:t xml:space="preserve"> Phê duyệt quy chế hoạt động của Ban kiểm soát</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22. Q</w:t>
      </w:r>
      <w:r>
        <w:rPr>
          <w:rFonts w:ascii="Times New Roman" w:hAnsi="Times New Roman"/>
          <w:szCs w:val="28"/>
          <w:lang w:val="vi-VN"/>
        </w:rPr>
        <w:t xml:space="preserve">uyết định </w:t>
      </w:r>
      <w:r>
        <w:rPr>
          <w:rFonts w:ascii="Times New Roman" w:hAnsi="Times New Roman"/>
          <w:szCs w:val="28"/>
        </w:rPr>
        <w:t>v</w:t>
      </w:r>
      <w:r>
        <w:rPr>
          <w:rFonts w:ascii="Times New Roman" w:hAnsi="Times New Roman"/>
          <w:szCs w:val="28"/>
          <w:lang w:val="vi-VN"/>
        </w:rPr>
        <w:t xml:space="preserve">iệc tổ chức lại, sáp nhập, thành lập mới các đơn vị, phòng ban nghiệp vụ trực thuộc bộ máy quản lý, điều hành của Quỹ </w:t>
      </w:r>
      <w:r>
        <w:rPr>
          <w:rFonts w:ascii="Times New Roman" w:hAnsi="Times New Roman"/>
          <w:szCs w:val="28"/>
        </w:rPr>
        <w:t xml:space="preserve">theo đề nghị của Giám </w:t>
      </w:r>
      <w:r>
        <w:rPr>
          <w:rFonts w:ascii="Times New Roman" w:hAnsi="Times New Roman"/>
          <w:szCs w:val="28"/>
        </w:rPr>
        <w:lastRenderedPageBreak/>
        <w:t xml:space="preserve">đốc Quỹ, </w:t>
      </w:r>
      <w:r>
        <w:rPr>
          <w:rFonts w:ascii="Times New Roman" w:hAnsi="Times New Roman"/>
          <w:szCs w:val="28"/>
          <w:lang w:val="vi-VN"/>
        </w:rPr>
        <w:t xml:space="preserve">trên cơ sở phương thức tổ chức bộ máy quản lý đã được </w:t>
      </w:r>
      <w:r>
        <w:rPr>
          <w:rFonts w:ascii="Times New Roman" w:hAnsi="Times New Roman"/>
          <w:szCs w:val="28"/>
        </w:rPr>
        <w:t>Ủy ban nhân dân tỉnh</w:t>
      </w:r>
      <w:r>
        <w:rPr>
          <w:rFonts w:ascii="Times New Roman" w:hAnsi="Times New Roman"/>
          <w:szCs w:val="28"/>
          <w:lang w:val="vi-VN"/>
        </w:rPr>
        <w:t xml:space="preserve"> phê duyệt</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23.</w:t>
      </w:r>
      <w:r>
        <w:rPr>
          <w:rFonts w:ascii="Times New Roman" w:hAnsi="Times New Roman"/>
          <w:szCs w:val="28"/>
          <w:lang w:val="vi-VN"/>
        </w:rPr>
        <w:t xml:space="preserve"> Thực hiện các nhiệm vụ khác theo phân công của </w:t>
      </w:r>
      <w:r>
        <w:rPr>
          <w:rFonts w:ascii="Times New Roman" w:hAnsi="Times New Roman"/>
          <w:szCs w:val="28"/>
        </w:rPr>
        <w:t>Ủy ban nhân dân tỉnh</w:t>
      </w:r>
      <w:r>
        <w:rPr>
          <w:rFonts w:ascii="Times New Roman" w:hAnsi="Times New Roman"/>
          <w:szCs w:val="28"/>
          <w:lang w:val="vi-VN"/>
        </w:rPr>
        <w:t>.</w:t>
      </w:r>
    </w:p>
    <w:p w:rsidR="00626C5D" w:rsidRDefault="00626C5D" w:rsidP="00626C5D">
      <w:pPr>
        <w:spacing w:before="120" w:after="120"/>
        <w:ind w:firstLine="720"/>
        <w:jc w:val="both"/>
        <w:rPr>
          <w:rFonts w:ascii="Times New Roman" w:hAnsi="Times New Roman"/>
          <w:szCs w:val="28"/>
        </w:rPr>
      </w:pPr>
      <w:bookmarkStart w:id="20" w:name="dieu_13"/>
      <w:r>
        <w:rPr>
          <w:rFonts w:ascii="Times New Roman" w:hAnsi="Times New Roman"/>
          <w:b/>
          <w:bCs/>
          <w:szCs w:val="28"/>
          <w:lang w:val="vi-VN"/>
        </w:rPr>
        <w:t xml:space="preserve">Điều </w:t>
      </w:r>
      <w:r>
        <w:rPr>
          <w:rFonts w:ascii="Times New Roman" w:hAnsi="Times New Roman"/>
          <w:b/>
          <w:bCs/>
          <w:szCs w:val="28"/>
        </w:rPr>
        <w:t>20</w:t>
      </w:r>
      <w:r>
        <w:rPr>
          <w:rFonts w:ascii="Times New Roman" w:hAnsi="Times New Roman"/>
          <w:b/>
          <w:bCs/>
          <w:szCs w:val="28"/>
          <w:lang w:val="vi-VN"/>
        </w:rPr>
        <w:t>. Bổ nhiệm, bổ nhiệm lại, miễn nhiệm, bãi nhiệm thành viên Hội đồng quản lý Quỹ</w:t>
      </w:r>
      <w:bookmarkEnd w:id="20"/>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1. Ủy ban nhân dân tỉnh</w:t>
      </w:r>
      <w:r>
        <w:rPr>
          <w:rFonts w:ascii="Times New Roman" w:hAnsi="Times New Roman"/>
          <w:szCs w:val="28"/>
          <w:lang w:val="vi-VN"/>
        </w:rPr>
        <w:t xml:space="preserve"> quyết định bổ nhiệm, bổ nhiệm lại, miễn nhiệm, bãi nhiệm Chủ tịch, Phó Chủ tịch, thành viên Hội đồng quản lý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Tiêu chuẩn, điều kiện của thành viên Hội đồng quản lý:</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 xml:space="preserve">Là công dân Việt Nam, thường trú tại </w:t>
      </w:r>
      <w:r>
        <w:rPr>
          <w:rFonts w:ascii="Times New Roman" w:hAnsi="Times New Roman"/>
          <w:szCs w:val="28"/>
        </w:rPr>
        <w:t>V</w:t>
      </w:r>
      <w:r>
        <w:rPr>
          <w:rFonts w:ascii="Times New Roman" w:hAnsi="Times New Roman"/>
          <w:szCs w:val="28"/>
          <w:lang w:val="vi-VN"/>
        </w:rPr>
        <w:t>iệt Nam, có đầy đủ năng lực hành vi dân sự;</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Có trình độ đại học trở lên, có năng lực quản lý và kinh nghiệm về một trong các lĩnh vực</w:t>
      </w:r>
      <w:r>
        <w:rPr>
          <w:rFonts w:ascii="Times New Roman" w:hAnsi="Times New Roman"/>
          <w:szCs w:val="28"/>
        </w:rPr>
        <w:t xml:space="preserve"> t</w:t>
      </w:r>
      <w:r>
        <w:rPr>
          <w:rFonts w:ascii="Times New Roman" w:hAnsi="Times New Roman"/>
          <w:szCs w:val="28"/>
          <w:lang w:val="vi-VN"/>
        </w:rPr>
        <w:t>ài chính, ngân hàng, đầu tư, quản trị;</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Có sức khoẻ, phẩm chất đạo đức tốt, trung thực, liêm khiết và có ý thức chấp hành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d) </w:t>
      </w:r>
      <w:r>
        <w:rPr>
          <w:rFonts w:ascii="Times New Roman" w:hAnsi="Times New Roman"/>
          <w:szCs w:val="28"/>
          <w:lang w:val="vi-VN"/>
        </w:rPr>
        <w:t>Không thuộc đối tượng bị cấm đảm nhiệm chức vụ quản lý điều hành doanh nghiệp theo quy định tại Khoản 2 Điều 13 Luật Doanh nghiệp;</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đ) Không có người liên quan giữ chức danh Giám đốc, Phó Giám đốc, K</w:t>
      </w:r>
      <w:r>
        <w:rPr>
          <w:rFonts w:ascii="Times New Roman" w:hAnsi="Times New Roman"/>
          <w:szCs w:val="28"/>
        </w:rPr>
        <w:t xml:space="preserve">ế </w:t>
      </w:r>
      <w:r>
        <w:rPr>
          <w:rFonts w:ascii="Times New Roman" w:hAnsi="Times New Roman"/>
          <w:szCs w:val="28"/>
          <w:lang w:val="vi-VN"/>
        </w:rPr>
        <w:t>toán trưởng, Thành viên Ban Kiểm soát, Thủ quỹ tại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e) </w:t>
      </w:r>
      <w:r>
        <w:rPr>
          <w:rFonts w:ascii="Times New Roman" w:hAnsi="Times New Roman"/>
          <w:szCs w:val="28"/>
          <w:lang w:val="vi-VN"/>
        </w:rPr>
        <w:t>Không phải là người liên quan của người có thẩm quyền trực tiếp bổ nhiệm thành viên Hội đồng quản lý;</w:t>
      </w:r>
    </w:p>
    <w:p w:rsidR="00626C5D" w:rsidRDefault="00626C5D" w:rsidP="00626C5D">
      <w:pPr>
        <w:spacing w:before="120" w:after="120"/>
        <w:ind w:firstLine="720"/>
        <w:jc w:val="both"/>
        <w:rPr>
          <w:rFonts w:ascii="Times New Roman" w:hAnsi="Times New Roman"/>
          <w:spacing w:val="-6"/>
          <w:szCs w:val="28"/>
        </w:rPr>
      </w:pPr>
      <w:r>
        <w:rPr>
          <w:rFonts w:ascii="Times New Roman" w:hAnsi="Times New Roman"/>
          <w:spacing w:val="-6"/>
          <w:szCs w:val="28"/>
          <w:lang w:val="vi-VN"/>
        </w:rPr>
        <w:t xml:space="preserve">g) Tiêu chuẩn, điều kiện khác theo yêu cầu quản lý của </w:t>
      </w:r>
      <w:r>
        <w:rPr>
          <w:rFonts w:ascii="Times New Roman" w:hAnsi="Times New Roman"/>
          <w:spacing w:val="-6"/>
          <w:szCs w:val="28"/>
        </w:rPr>
        <w:t>Ủy ban nhân dân tỉnh</w:t>
      </w:r>
      <w:r>
        <w:rPr>
          <w:rFonts w:ascii="Times New Roman" w:hAnsi="Times New Roman"/>
          <w:spacing w:val="-6"/>
          <w:szCs w:val="28"/>
          <w:lang w:val="vi-VN"/>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Thành viên Hội đồng quản lý Quỹ bị miễn nhiệm, bãi nhiệm trong những trường hợp sau:</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Không còn đáp ứng được đầy đủ tiêu chuẩn, điều kiện thành viên Hội đồng quản lý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Vi phạm pháp luật đến mức bị truy tố, bị tòa án kết án bằng bản án;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Vi phạm nghiêm trọng các quyết định của Ủy ban nhân dân cấp tỉnh, quyết định của Hội đồng quản lý Quỹ, các quy chế của Quỹ, quy định của Điều lệ này và quy định của pháp luật liên quan đến mức bị kỷ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d) </w:t>
      </w:r>
      <w:r>
        <w:rPr>
          <w:rFonts w:ascii="Times New Roman" w:hAnsi="Times New Roman"/>
          <w:szCs w:val="28"/>
          <w:lang w:val="vi-VN"/>
        </w:rPr>
        <w:t>Xin từ chức và được cấp có thẩm quyền chấp thuận bằng văn bản theo quy định của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đ) Có quyết định điều chuyển hoặc bố trí công việc khác;</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e) </w:t>
      </w:r>
      <w:r>
        <w:rPr>
          <w:rFonts w:ascii="Times New Roman" w:hAnsi="Times New Roman"/>
          <w:szCs w:val="28"/>
          <w:lang w:val="vi-VN"/>
        </w:rPr>
        <w:t>Nghỉ hưu;</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g) </w:t>
      </w:r>
      <w:r>
        <w:rPr>
          <w:rFonts w:ascii="Times New Roman" w:hAnsi="Times New Roman"/>
          <w:szCs w:val="28"/>
          <w:lang w:val="vi-VN"/>
        </w:rPr>
        <w:t xml:space="preserve">Các trường hợp miễn nhiệm, bãi nhiệm khác theo yêu cầu quản lý của </w:t>
      </w:r>
      <w:r>
        <w:rPr>
          <w:rFonts w:ascii="Times New Roman" w:hAnsi="Times New Roman"/>
          <w:szCs w:val="28"/>
        </w:rPr>
        <w:t>Ủy ban nhân dân tỉnh</w:t>
      </w:r>
      <w:r>
        <w:rPr>
          <w:rFonts w:ascii="Times New Roman" w:hAnsi="Times New Roman"/>
          <w:szCs w:val="28"/>
          <w:lang w:val="vi-VN"/>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4. </w:t>
      </w:r>
      <w:r>
        <w:rPr>
          <w:rFonts w:ascii="Times New Roman" w:hAnsi="Times New Roman"/>
          <w:szCs w:val="28"/>
          <w:lang w:val="vi-VN"/>
        </w:rPr>
        <w:t xml:space="preserve">Quy trình, thủ tục bổ nhiệm, bổ nhiệm lại, miễn nhiệm, bãi nhiệm, khen thưởng, kỷ luật thành viên Hội đồng quản lý Quỹ do </w:t>
      </w:r>
      <w:r>
        <w:rPr>
          <w:rFonts w:ascii="Times New Roman" w:hAnsi="Times New Roman"/>
          <w:szCs w:val="28"/>
        </w:rPr>
        <w:t>Ủy ban nhân dân tỉnh</w:t>
      </w:r>
      <w:r>
        <w:rPr>
          <w:rFonts w:ascii="Times New Roman" w:hAnsi="Times New Roman"/>
          <w:szCs w:val="28"/>
          <w:lang w:val="vi-VN"/>
        </w:rPr>
        <w:t xml:space="preserve"> quyết định theo quy định của pháp luật.</w:t>
      </w:r>
    </w:p>
    <w:p w:rsidR="00626C5D" w:rsidRDefault="00626C5D" w:rsidP="00626C5D">
      <w:pPr>
        <w:spacing w:before="120" w:after="120"/>
        <w:ind w:firstLine="720"/>
        <w:jc w:val="both"/>
        <w:rPr>
          <w:rFonts w:ascii="Times New Roman" w:hAnsi="Times New Roman"/>
          <w:szCs w:val="28"/>
        </w:rPr>
      </w:pPr>
      <w:bookmarkStart w:id="21" w:name="dieu_14"/>
      <w:r>
        <w:rPr>
          <w:rFonts w:ascii="Times New Roman" w:hAnsi="Times New Roman"/>
          <w:b/>
          <w:bCs/>
          <w:szCs w:val="28"/>
          <w:lang w:val="vi-VN"/>
        </w:rPr>
        <w:lastRenderedPageBreak/>
        <w:t xml:space="preserve">Điều </w:t>
      </w:r>
      <w:r>
        <w:rPr>
          <w:rFonts w:ascii="Times New Roman" w:hAnsi="Times New Roman"/>
          <w:b/>
          <w:bCs/>
          <w:szCs w:val="28"/>
        </w:rPr>
        <w:t>21</w:t>
      </w:r>
      <w:r>
        <w:rPr>
          <w:rFonts w:ascii="Times New Roman" w:hAnsi="Times New Roman"/>
          <w:b/>
          <w:bCs/>
          <w:szCs w:val="28"/>
          <w:lang w:val="vi-VN"/>
        </w:rPr>
        <w:t>.Nhiệm vụ và quyền hạn của thành viên Hội đồng quản lý Quỹ</w:t>
      </w:r>
      <w:bookmarkEnd w:id="21"/>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Chủ tịch Hội đồng quản lý Quỹ có nhiệm vụ và quyền hạn sau đây: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Thay mặt Hội đồng quản lý Quỹ tiếp nhận vốn điều lệ do ngân sách cấp và các nguồn lực khác do Nhà nước giao cho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Phân công nhiệm vụ cụ thể đối với các thành viên của Hội đồng quản lý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 xml:space="preserve">Tổ chức thực hiện các nhiệm vụ, quyền hạn của Hội đồng Quản lý Quỹ theo quy định tại Điều </w:t>
      </w:r>
      <w:r>
        <w:rPr>
          <w:rFonts w:ascii="Times New Roman" w:hAnsi="Times New Roman"/>
          <w:szCs w:val="28"/>
        </w:rPr>
        <w:t>19</w:t>
      </w:r>
      <w:r>
        <w:rPr>
          <w:rFonts w:ascii="Times New Roman" w:hAnsi="Times New Roman"/>
          <w:szCs w:val="28"/>
          <w:lang w:val="vi-VN"/>
        </w:rPr>
        <w:t xml:space="preserve"> của Điều lệ này;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d) </w:t>
      </w:r>
      <w:r>
        <w:rPr>
          <w:rFonts w:ascii="Times New Roman" w:hAnsi="Times New Roman"/>
          <w:szCs w:val="28"/>
          <w:lang w:val="vi-VN"/>
        </w:rPr>
        <w:t>Thay mặt Hội đồng quản lý Quỹ ký các văn bản thuộc thẩm quyền của Hội đồng quản lý;</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đ) Tổ chức theo dõi và giám sát việc thực hiện các Nghị quyết, Quyết định của Hội đồng quản lý Quỹ; có quyền h</w:t>
      </w:r>
      <w:r>
        <w:rPr>
          <w:rFonts w:ascii="Times New Roman" w:hAnsi="Times New Roman"/>
          <w:szCs w:val="28"/>
        </w:rPr>
        <w:t xml:space="preserve">ủy </w:t>
      </w:r>
      <w:r>
        <w:rPr>
          <w:rFonts w:ascii="Times New Roman" w:hAnsi="Times New Roman"/>
          <w:szCs w:val="28"/>
          <w:lang w:val="vi-VN"/>
        </w:rPr>
        <w:t>bỏ các Quyết định của Giám đốc Quỹ trái với Nghị quyết, Quyết định của Hội đồng quản lý Quỹ, quy định tại Điều lệ này và pháp luật có liên quan;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e) </w:t>
      </w:r>
      <w:r>
        <w:rPr>
          <w:rFonts w:ascii="Times New Roman" w:hAnsi="Times New Roman"/>
          <w:szCs w:val="28"/>
          <w:lang w:val="vi-VN"/>
        </w:rPr>
        <w:t>Trường h</w:t>
      </w:r>
      <w:r>
        <w:rPr>
          <w:rFonts w:ascii="Times New Roman" w:hAnsi="Times New Roman"/>
          <w:szCs w:val="28"/>
        </w:rPr>
        <w:t>ợ</w:t>
      </w:r>
      <w:r>
        <w:rPr>
          <w:rFonts w:ascii="Times New Roman" w:hAnsi="Times New Roman"/>
          <w:szCs w:val="28"/>
          <w:lang w:val="vi-VN"/>
        </w:rPr>
        <w:t xml:space="preserve">p cần thiết, Chủ tịch Hội đồng quản lý </w:t>
      </w:r>
      <w:r>
        <w:rPr>
          <w:rFonts w:ascii="Times New Roman" w:hAnsi="Times New Roman"/>
          <w:szCs w:val="28"/>
        </w:rPr>
        <w:t xml:space="preserve">ủy </w:t>
      </w:r>
      <w:r>
        <w:rPr>
          <w:rFonts w:ascii="Times New Roman" w:hAnsi="Times New Roman"/>
          <w:szCs w:val="28"/>
          <w:lang w:val="vi-VN"/>
        </w:rPr>
        <w:t>quyền bằng văn bản cho Phó Chủ tịch Hội đ</w:t>
      </w:r>
      <w:r>
        <w:rPr>
          <w:rFonts w:ascii="Times New Roman" w:hAnsi="Times New Roman"/>
          <w:szCs w:val="28"/>
        </w:rPr>
        <w:t>ồ</w:t>
      </w:r>
      <w:r>
        <w:rPr>
          <w:rFonts w:ascii="Times New Roman" w:hAnsi="Times New Roman"/>
          <w:szCs w:val="28"/>
          <w:lang w:val="vi-VN"/>
        </w:rPr>
        <w:t>ng quản lý hoặc cho thành viên Hội đ</w:t>
      </w:r>
      <w:r>
        <w:rPr>
          <w:rFonts w:ascii="Times New Roman" w:hAnsi="Times New Roman"/>
          <w:szCs w:val="28"/>
        </w:rPr>
        <w:t>ồ</w:t>
      </w:r>
      <w:r>
        <w:rPr>
          <w:rFonts w:ascii="Times New Roman" w:hAnsi="Times New Roman"/>
          <w:szCs w:val="28"/>
          <w:lang w:val="vi-VN"/>
        </w:rPr>
        <w:t xml:space="preserve">ng quản lý Quỹ thực hiện một số nhiệm vụ thuộc thẩm quyền. Người được </w:t>
      </w:r>
      <w:r>
        <w:rPr>
          <w:rFonts w:ascii="Times New Roman" w:hAnsi="Times New Roman"/>
          <w:szCs w:val="28"/>
        </w:rPr>
        <w:t xml:space="preserve">ủy quyền </w:t>
      </w:r>
      <w:r>
        <w:rPr>
          <w:rFonts w:ascii="Times New Roman" w:hAnsi="Times New Roman"/>
          <w:szCs w:val="28"/>
          <w:lang w:val="vi-VN"/>
        </w:rPr>
        <w:t>chịu trách nhiệm trước Chủ tịch Hội đ</w:t>
      </w:r>
      <w:r>
        <w:rPr>
          <w:rFonts w:ascii="Times New Roman" w:hAnsi="Times New Roman"/>
          <w:szCs w:val="28"/>
        </w:rPr>
        <w:t>ồ</w:t>
      </w:r>
      <w:r>
        <w:rPr>
          <w:rFonts w:ascii="Times New Roman" w:hAnsi="Times New Roman"/>
          <w:szCs w:val="28"/>
          <w:lang w:val="vi-VN"/>
        </w:rPr>
        <w:t>ng quản lý Quỹ và trước pháp luật v</w:t>
      </w:r>
      <w:r>
        <w:rPr>
          <w:rFonts w:ascii="Times New Roman" w:hAnsi="Times New Roman"/>
          <w:szCs w:val="28"/>
        </w:rPr>
        <w:t xml:space="preserve">ề </w:t>
      </w:r>
      <w:r>
        <w:rPr>
          <w:rFonts w:ascii="Times New Roman" w:hAnsi="Times New Roman"/>
          <w:szCs w:val="28"/>
          <w:lang w:val="vi-VN"/>
        </w:rPr>
        <w:t>các nhiệm vụ được ủy quyền;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 xml:space="preserve">g) Các nhiệm vụ và quyền hạn khác theo quy định của pháp luật và </w:t>
      </w:r>
      <w:r>
        <w:rPr>
          <w:rFonts w:ascii="Times New Roman" w:hAnsi="Times New Roman"/>
          <w:szCs w:val="28"/>
        </w:rPr>
        <w:t xml:space="preserve">ủy </w:t>
      </w:r>
      <w:r>
        <w:rPr>
          <w:rFonts w:ascii="Times New Roman" w:hAnsi="Times New Roman"/>
          <w:szCs w:val="28"/>
          <w:lang w:val="vi-VN"/>
        </w:rPr>
        <w:t xml:space="preserve">quyền của </w:t>
      </w:r>
      <w:r>
        <w:rPr>
          <w:rFonts w:ascii="Times New Roman" w:hAnsi="Times New Roman"/>
          <w:szCs w:val="28"/>
        </w:rPr>
        <w:t>Ủy ban nhân dân tỉnh</w:t>
      </w:r>
      <w:r>
        <w:rPr>
          <w:rFonts w:ascii="Times New Roman" w:hAnsi="Times New Roman"/>
          <w:szCs w:val="28"/>
          <w:lang w:val="vi-VN"/>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Thành viên của Hội đồng quản lý có nhiệm vụ, quyền hạn sau đây: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Tham dự họp Hội đồng quản lý Quỹ; thảo luận, kiến nghị, biểu quyết các vấn đề thuộc th</w:t>
      </w:r>
      <w:r>
        <w:rPr>
          <w:rFonts w:ascii="Times New Roman" w:hAnsi="Times New Roman"/>
          <w:szCs w:val="28"/>
        </w:rPr>
        <w:t>ẩ</w:t>
      </w:r>
      <w:r>
        <w:rPr>
          <w:rFonts w:ascii="Times New Roman" w:hAnsi="Times New Roman"/>
          <w:szCs w:val="28"/>
          <w:lang w:val="vi-VN"/>
        </w:rPr>
        <w:t>m quyền của Hội đồng quản lý;</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Thực hiện các nhiệm vụ và quyền hạn khác theo phân công hoặc ủy quyền của Chủ tịch Hội đồng quản lý;</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Yêu cầu Giám đốc, K</w:t>
      </w:r>
      <w:r>
        <w:rPr>
          <w:rFonts w:ascii="Times New Roman" w:hAnsi="Times New Roman"/>
          <w:szCs w:val="28"/>
        </w:rPr>
        <w:t xml:space="preserve">ế </w:t>
      </w:r>
      <w:r>
        <w:rPr>
          <w:rFonts w:ascii="Times New Roman" w:hAnsi="Times New Roman"/>
          <w:szCs w:val="28"/>
          <w:lang w:val="vi-VN"/>
        </w:rPr>
        <w:t>toán trưởng và các cán bộ quản lý của Quỹ cung cấp thông tin, tài liệu về tình hình tài chính, hoạt động của Quỹ để phục vụ công tác của mình. Người được yêu cầu phải cung cấp thông tin kịp thời, đầy đủ và chính xác.</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Chủ tịch và thành viên Hội đồng quản lý có nghĩa vụ:</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Tuân thủ pháp luật, Điều lệ tổ chức và hoạt động của Quỹ, Quyết định của Ủy ban nhân dân tỉnh trong việc thực hiện quyền và nhiệm vụ được giao;</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Thực hiện các quyền và nhiệm vụ được giao một cách trung thực, cẩn trọng nhằm bảo đảm lợi ích h</w:t>
      </w:r>
      <w:r>
        <w:rPr>
          <w:rFonts w:ascii="Times New Roman" w:hAnsi="Times New Roman"/>
          <w:szCs w:val="28"/>
        </w:rPr>
        <w:t>ợ</w:t>
      </w:r>
      <w:r>
        <w:rPr>
          <w:rFonts w:ascii="Times New Roman" w:hAnsi="Times New Roman"/>
          <w:szCs w:val="28"/>
          <w:lang w:val="vi-VN"/>
        </w:rPr>
        <w:t>p pháp của Quỹ và Ủy ban nhân dân tỉnh;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Trung thành với lợi ích của Quỹ; không sử dụng thông tin hoạt động của Quỹ hoặc lợi dụng chức vụ và tài sản của Quỹ để tư lợi hoặc phục vụ lợi ích của người khác.</w:t>
      </w:r>
    </w:p>
    <w:p w:rsidR="00626C5D" w:rsidRDefault="00626C5D" w:rsidP="00626C5D">
      <w:pPr>
        <w:spacing w:before="120" w:after="120"/>
        <w:ind w:firstLine="720"/>
        <w:jc w:val="both"/>
        <w:rPr>
          <w:rFonts w:ascii="Times New Roman" w:hAnsi="Times New Roman"/>
          <w:szCs w:val="28"/>
        </w:rPr>
      </w:pPr>
      <w:bookmarkStart w:id="22" w:name="dieu_15"/>
      <w:r>
        <w:rPr>
          <w:rFonts w:ascii="Times New Roman" w:hAnsi="Times New Roman"/>
          <w:b/>
          <w:bCs/>
          <w:szCs w:val="28"/>
          <w:lang w:val="vi-VN"/>
        </w:rPr>
        <w:t xml:space="preserve">Điều </w:t>
      </w:r>
      <w:r>
        <w:rPr>
          <w:rFonts w:ascii="Times New Roman" w:hAnsi="Times New Roman"/>
          <w:b/>
          <w:bCs/>
          <w:szCs w:val="28"/>
        </w:rPr>
        <w:t>22</w:t>
      </w:r>
      <w:r>
        <w:rPr>
          <w:rFonts w:ascii="Times New Roman" w:hAnsi="Times New Roman"/>
          <w:b/>
          <w:bCs/>
          <w:szCs w:val="28"/>
          <w:lang w:val="vi-VN"/>
        </w:rPr>
        <w:t>. Chế độ làm việc của Hội đồng quản lý Quỹ</w:t>
      </w:r>
      <w:bookmarkEnd w:id="22"/>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lastRenderedPageBreak/>
        <w:t xml:space="preserve">1. </w:t>
      </w:r>
      <w:r>
        <w:rPr>
          <w:rFonts w:ascii="Times New Roman" w:hAnsi="Times New Roman"/>
          <w:szCs w:val="28"/>
          <w:lang w:val="vi-VN"/>
        </w:rPr>
        <w:t>Hội đồng quản lý Quỹ làm việc theo chế độ tập thể, họp thường kỳ tối thiểu 3 tháng một lần để xem xét và quyết định những vấn đề thuộc thẩm quyền và trách nhiệm của Hội đồn</w:t>
      </w:r>
      <w:r>
        <w:rPr>
          <w:rFonts w:ascii="Times New Roman" w:hAnsi="Times New Roman"/>
          <w:szCs w:val="28"/>
        </w:rPr>
        <w:t xml:space="preserve">g </w:t>
      </w:r>
      <w:r>
        <w:rPr>
          <w:rFonts w:ascii="Times New Roman" w:hAnsi="Times New Roman"/>
          <w:szCs w:val="28"/>
          <w:lang w:val="vi-VN"/>
        </w:rPr>
        <w:t>quản lý Quỹ. Hội đồng quản lý Quỹ có thể họp bất thường để giải quyết các vấn đề cấp bách của Quỹ theo yêu cầu của Chủ tịch Hội đồng quản lý Quỹ, hoặc theo đề nghị của Giám đốc Quỹ, Trưởng ban kiểm soát, sau khi được Chủ tịch Hội đồng quản lý Quỹ chấp thuận.</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2. </w:t>
      </w:r>
      <w:r>
        <w:rPr>
          <w:rFonts w:ascii="Times New Roman" w:hAnsi="Times New Roman"/>
          <w:spacing w:val="-4"/>
          <w:szCs w:val="28"/>
          <w:lang w:val="vi-VN"/>
        </w:rPr>
        <w:t>Các cuộc họp của Hội đồng quản lý Quỹ chỉ có hiệu lực khi có ít nhất 2/3 số thành viên tham dự. Thành viên Hội đồng quản lý vắng mặt tại cuộc họp phải có thông báo bằng văn bản về lý do vắng mặt. Cuộc họp do Chủ tịch hoặc một thành viên khác được Chủ tịch ủy quyền (trong trường h</w:t>
      </w:r>
      <w:r>
        <w:rPr>
          <w:rFonts w:ascii="Times New Roman" w:hAnsi="Times New Roman"/>
          <w:spacing w:val="-4"/>
          <w:szCs w:val="28"/>
        </w:rPr>
        <w:t>ợ</w:t>
      </w:r>
      <w:r>
        <w:rPr>
          <w:rFonts w:ascii="Times New Roman" w:hAnsi="Times New Roman"/>
          <w:spacing w:val="-4"/>
          <w:szCs w:val="28"/>
          <w:lang w:val="vi-VN"/>
        </w:rPr>
        <w:t>p Chủ tịch vắng mặt) làm chủ tọa. Trong trường h</w:t>
      </w:r>
      <w:r>
        <w:rPr>
          <w:rFonts w:ascii="Times New Roman" w:hAnsi="Times New Roman"/>
          <w:spacing w:val="-4"/>
          <w:szCs w:val="28"/>
        </w:rPr>
        <w:t>ợ</w:t>
      </w:r>
      <w:r>
        <w:rPr>
          <w:rFonts w:ascii="Times New Roman" w:hAnsi="Times New Roman"/>
          <w:spacing w:val="-4"/>
          <w:szCs w:val="28"/>
          <w:lang w:val="vi-VN"/>
        </w:rPr>
        <w:t>p cấp bách không tổ chức họp, việc lấy ý kiến các thành viên Hội đồng quản lý Quỹ phải được thực hiện bằng văn bản.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Tài liệu họp Hội đồng quản lý phải được Quỹ chuẩn bị và gửi tới các thành viên Hội đồng quản lý tối thiểu 3 ngày làm việc trước ngày họp.</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4. </w:t>
      </w:r>
      <w:r>
        <w:rPr>
          <w:rFonts w:ascii="Times New Roman" w:hAnsi="Times New Roman"/>
          <w:szCs w:val="28"/>
          <w:lang w:val="vi-VN"/>
        </w:rPr>
        <w:t>Hội đồng quản lý Quỹ quyết định các vấn đề theo nguyên tắc đa số, mỗi thành viên Hội đồng quản lý có một phiếu biểu quyết với quyền biểu quyết ngang nhau. Nghị quy</w:t>
      </w:r>
      <w:r>
        <w:rPr>
          <w:rFonts w:ascii="Times New Roman" w:hAnsi="Times New Roman"/>
          <w:szCs w:val="28"/>
        </w:rPr>
        <w:t>ế</w:t>
      </w:r>
      <w:r>
        <w:rPr>
          <w:rFonts w:ascii="Times New Roman" w:hAnsi="Times New Roman"/>
          <w:szCs w:val="28"/>
          <w:lang w:val="vi-VN"/>
        </w:rPr>
        <w:t>t, quyết định của Hội đ</w:t>
      </w:r>
      <w:r>
        <w:rPr>
          <w:rFonts w:ascii="Times New Roman" w:hAnsi="Times New Roman"/>
          <w:szCs w:val="28"/>
        </w:rPr>
        <w:t>ồ</w:t>
      </w:r>
      <w:r>
        <w:rPr>
          <w:rFonts w:ascii="Times New Roman" w:hAnsi="Times New Roman"/>
          <w:szCs w:val="28"/>
          <w:lang w:val="vi-VN"/>
        </w:rPr>
        <w:t xml:space="preserve">ng quản lý Quỹ có hiệu lực khi có trên năm mươi phần trăm (50%) tổng số thành viên Hội đồng quản lý Quỹ </w:t>
      </w:r>
      <w:r>
        <w:rPr>
          <w:rFonts w:ascii="Times New Roman" w:hAnsi="Times New Roman"/>
          <w:szCs w:val="28"/>
        </w:rPr>
        <w:t>biểu</w:t>
      </w:r>
      <w:r>
        <w:rPr>
          <w:rFonts w:ascii="Times New Roman" w:hAnsi="Times New Roman"/>
          <w:szCs w:val="28"/>
          <w:lang w:val="vi-VN"/>
        </w:rPr>
        <w:t xml:space="preserve"> quy</w:t>
      </w:r>
      <w:r>
        <w:rPr>
          <w:rFonts w:ascii="Times New Roman" w:hAnsi="Times New Roman"/>
          <w:szCs w:val="28"/>
        </w:rPr>
        <w:t>ế</w:t>
      </w:r>
      <w:r>
        <w:rPr>
          <w:rFonts w:ascii="Times New Roman" w:hAnsi="Times New Roman"/>
          <w:szCs w:val="28"/>
          <w:lang w:val="vi-VN"/>
        </w:rPr>
        <w:t xml:space="preserve">t hoặc lấy ý kiến bằng văn bản có ý kiến tán thành. Trường hợp số phiếu bằng nhau thì quyết định cuối cùng thuộc về phía có </w:t>
      </w:r>
      <w:r>
        <w:rPr>
          <w:rFonts w:ascii="Times New Roman" w:hAnsi="Times New Roman"/>
          <w:szCs w:val="28"/>
        </w:rPr>
        <w:t xml:space="preserve">ý </w:t>
      </w:r>
      <w:r>
        <w:rPr>
          <w:rFonts w:ascii="Times New Roman" w:hAnsi="Times New Roman"/>
          <w:szCs w:val="28"/>
          <w:lang w:val="vi-VN"/>
        </w:rPr>
        <w:t xml:space="preserve">kiến của Chủ tịch Hội </w:t>
      </w:r>
      <w:r>
        <w:rPr>
          <w:rFonts w:ascii="Times New Roman" w:hAnsi="Times New Roman"/>
          <w:szCs w:val="28"/>
        </w:rPr>
        <w:t xml:space="preserve">đồngquản lý </w:t>
      </w:r>
      <w:r>
        <w:rPr>
          <w:rFonts w:ascii="Times New Roman" w:hAnsi="Times New Roman"/>
          <w:szCs w:val="28"/>
          <w:lang w:val="vi-VN"/>
        </w:rPr>
        <w:t xml:space="preserve">Quỹ hoặc người chủ trì cuộc họp Hội đồng quản lý. Thành viên Hội đồng quản lý có quyền bảo lưu ý kiến của mình và báo cáo </w:t>
      </w:r>
      <w:r>
        <w:rPr>
          <w:rFonts w:ascii="Times New Roman" w:hAnsi="Times New Roman"/>
          <w:szCs w:val="28"/>
        </w:rPr>
        <w:t>Ủy ban nhân dân tỉnh</w:t>
      </w:r>
      <w:r>
        <w:rPr>
          <w:rFonts w:ascii="Times New Roman" w:hAnsi="Times New Roman"/>
          <w:szCs w:val="28"/>
          <w:lang w:val="vi-VN"/>
        </w:rPr>
        <w:t xml:space="preserve"> xem xét, quyết định theo thẩm quyền.</w:t>
      </w:r>
    </w:p>
    <w:p w:rsidR="00626C5D" w:rsidRDefault="00626C5D" w:rsidP="00626C5D">
      <w:pPr>
        <w:spacing w:before="120" w:after="120"/>
        <w:ind w:firstLine="720"/>
        <w:jc w:val="both"/>
        <w:rPr>
          <w:rFonts w:ascii="Times New Roman" w:hAnsi="Times New Roman"/>
          <w:szCs w:val="28"/>
        </w:rPr>
      </w:pPr>
      <w:r>
        <w:rPr>
          <w:rFonts w:ascii="Times New Roman" w:hAnsi="Times New Roman"/>
          <w:spacing w:val="-4"/>
          <w:szCs w:val="28"/>
        </w:rPr>
        <w:t xml:space="preserve">5. </w:t>
      </w:r>
      <w:r>
        <w:rPr>
          <w:rFonts w:ascii="Times New Roman" w:hAnsi="Times New Roman"/>
          <w:spacing w:val="-4"/>
          <w:szCs w:val="28"/>
          <w:lang w:val="vi-VN"/>
        </w:rPr>
        <w:t>Nội dung các vấn đề thảo luận, các ý kiến phát biểu, kết luận và kết quả bi</w:t>
      </w:r>
      <w:r>
        <w:rPr>
          <w:rFonts w:ascii="Times New Roman" w:hAnsi="Times New Roman"/>
          <w:spacing w:val="-4"/>
          <w:szCs w:val="28"/>
        </w:rPr>
        <w:t>ể</w:t>
      </w:r>
      <w:r>
        <w:rPr>
          <w:rFonts w:ascii="Times New Roman" w:hAnsi="Times New Roman"/>
          <w:spacing w:val="-4"/>
          <w:szCs w:val="28"/>
          <w:lang w:val="vi-VN"/>
        </w:rPr>
        <w:t>u quyết của các cuộc họp Hội đồng quản lý Quỹ phải được ghi chép đầy đủ trong biên bản cuộc họp và được các thành viên tham dự cuộc họp cùng ký xác nhận. Kết luận của cuộc họp được thể hiện bằng Nghị quyết, Quyết định của Hội đ</w:t>
      </w:r>
      <w:r>
        <w:rPr>
          <w:rFonts w:ascii="Times New Roman" w:hAnsi="Times New Roman"/>
          <w:spacing w:val="-4"/>
          <w:szCs w:val="28"/>
        </w:rPr>
        <w:t>ồ</w:t>
      </w:r>
      <w:r>
        <w:rPr>
          <w:rFonts w:ascii="Times New Roman" w:hAnsi="Times New Roman"/>
          <w:spacing w:val="-4"/>
          <w:szCs w:val="28"/>
          <w:lang w:val="vi-VN"/>
        </w:rPr>
        <w:t>ng quản lý và phải được gửi tới t</w:t>
      </w:r>
      <w:r>
        <w:rPr>
          <w:rFonts w:ascii="Times New Roman" w:hAnsi="Times New Roman"/>
          <w:spacing w:val="-4"/>
          <w:szCs w:val="28"/>
        </w:rPr>
        <w:t>ấ</w:t>
      </w:r>
      <w:r>
        <w:rPr>
          <w:rFonts w:ascii="Times New Roman" w:hAnsi="Times New Roman"/>
          <w:spacing w:val="-4"/>
          <w:szCs w:val="28"/>
          <w:lang w:val="vi-VN"/>
        </w:rPr>
        <w:t>t cả các thành viên của Hội đồng quản lý, Quỹ và các t</w:t>
      </w:r>
      <w:r>
        <w:rPr>
          <w:rFonts w:ascii="Times New Roman" w:hAnsi="Times New Roman"/>
          <w:spacing w:val="-4"/>
          <w:szCs w:val="28"/>
        </w:rPr>
        <w:t xml:space="preserve">ổ </w:t>
      </w:r>
      <w:r>
        <w:rPr>
          <w:rFonts w:ascii="Times New Roman" w:hAnsi="Times New Roman"/>
          <w:spacing w:val="-4"/>
          <w:szCs w:val="28"/>
          <w:lang w:val="vi-VN"/>
        </w:rPr>
        <w:t>chức, cá nhân có liên quan đ</w:t>
      </w:r>
      <w:r>
        <w:rPr>
          <w:rFonts w:ascii="Times New Roman" w:hAnsi="Times New Roman"/>
          <w:spacing w:val="-4"/>
          <w:szCs w:val="28"/>
        </w:rPr>
        <w:t>ể</w:t>
      </w:r>
      <w:r>
        <w:rPr>
          <w:rFonts w:ascii="Times New Roman" w:hAnsi="Times New Roman"/>
          <w:spacing w:val="-4"/>
          <w:szCs w:val="28"/>
          <w:lang w:val="vi-VN"/>
        </w:rPr>
        <w:t xml:space="preserve"> tri</w:t>
      </w:r>
      <w:r>
        <w:rPr>
          <w:rFonts w:ascii="Times New Roman" w:hAnsi="Times New Roman"/>
          <w:spacing w:val="-4"/>
          <w:szCs w:val="28"/>
        </w:rPr>
        <w:t>ể</w:t>
      </w:r>
      <w:r>
        <w:rPr>
          <w:rFonts w:ascii="Times New Roman" w:hAnsi="Times New Roman"/>
          <w:spacing w:val="-4"/>
          <w:szCs w:val="28"/>
          <w:lang w:val="vi-VN"/>
        </w:rPr>
        <w:t>n khai thực hiện</w:t>
      </w:r>
      <w:r>
        <w:rPr>
          <w:rFonts w:ascii="Times New Roman" w:hAnsi="Times New Roman"/>
          <w:szCs w:val="28"/>
          <w:lang w:val="vi-VN"/>
        </w:rPr>
        <w:t>.</w:t>
      </w:r>
    </w:p>
    <w:p w:rsidR="00626C5D" w:rsidRDefault="00626C5D" w:rsidP="00626C5D">
      <w:pPr>
        <w:spacing w:before="120" w:after="120"/>
        <w:ind w:firstLine="720"/>
        <w:jc w:val="both"/>
        <w:rPr>
          <w:rFonts w:ascii="Times New Roman" w:hAnsi="Times New Roman"/>
          <w:sz w:val="26"/>
          <w:szCs w:val="26"/>
        </w:rPr>
      </w:pPr>
      <w:r>
        <w:rPr>
          <w:rFonts w:ascii="Times New Roman" w:hAnsi="Times New Roman"/>
          <w:szCs w:val="28"/>
        </w:rPr>
        <w:t xml:space="preserve">6. </w:t>
      </w:r>
      <w:r>
        <w:rPr>
          <w:rFonts w:ascii="Times New Roman" w:hAnsi="Times New Roman"/>
          <w:szCs w:val="28"/>
          <w:lang w:val="vi-VN"/>
        </w:rPr>
        <w:t>Các Nghị quyết, Quyết định của Hội đồng quản lý Quỹ có tính bắt buộc thi hành đối với hoạt động của Quỹ và Giám đốc Quỹ có trách nhiệm t</w:t>
      </w:r>
      <w:r>
        <w:rPr>
          <w:rFonts w:ascii="Times New Roman" w:hAnsi="Times New Roman"/>
          <w:szCs w:val="28"/>
        </w:rPr>
        <w:t xml:space="preserve">ổ </w:t>
      </w:r>
      <w:r>
        <w:rPr>
          <w:rFonts w:ascii="Times New Roman" w:hAnsi="Times New Roman"/>
          <w:szCs w:val="28"/>
          <w:lang w:val="vi-VN"/>
        </w:rPr>
        <w:t>chức thực hiện.Giám đốc Quỹ có quy</w:t>
      </w:r>
      <w:r>
        <w:rPr>
          <w:rFonts w:ascii="Times New Roman" w:hAnsi="Times New Roman"/>
          <w:szCs w:val="28"/>
        </w:rPr>
        <w:t>ề</w:t>
      </w:r>
      <w:r>
        <w:rPr>
          <w:rFonts w:ascii="Times New Roman" w:hAnsi="Times New Roman"/>
          <w:szCs w:val="28"/>
          <w:lang w:val="vi-VN"/>
        </w:rPr>
        <w:t>n bảo lưu ý ki</w:t>
      </w:r>
      <w:r>
        <w:rPr>
          <w:rFonts w:ascii="Times New Roman" w:hAnsi="Times New Roman"/>
          <w:szCs w:val="28"/>
        </w:rPr>
        <w:t>ế</w:t>
      </w:r>
      <w:r>
        <w:rPr>
          <w:rFonts w:ascii="Times New Roman" w:hAnsi="Times New Roman"/>
          <w:szCs w:val="28"/>
          <w:lang w:val="vi-VN"/>
        </w:rPr>
        <w:t>n và báo cáo Ủy ban nhân dân tỉnh xem xét, quyết định theo thẩm quyền; trong thời gian chưa có quyết định của Ủy ban nhân dân tỉnh, Giám đốc Quỹ phải có trách nhiệm chấp hành các Ngh</w:t>
      </w:r>
      <w:r>
        <w:rPr>
          <w:rFonts w:ascii="Times New Roman" w:hAnsi="Times New Roman"/>
          <w:szCs w:val="28"/>
        </w:rPr>
        <w:t xml:space="preserve">ị </w:t>
      </w:r>
      <w:r>
        <w:rPr>
          <w:rFonts w:ascii="Times New Roman" w:hAnsi="Times New Roman"/>
          <w:szCs w:val="28"/>
          <w:lang w:val="vi-VN"/>
        </w:rPr>
        <w:t>quyết, Quyết đ</w:t>
      </w:r>
      <w:r>
        <w:rPr>
          <w:rFonts w:ascii="Times New Roman" w:hAnsi="Times New Roman"/>
          <w:szCs w:val="28"/>
        </w:rPr>
        <w:t>ị</w:t>
      </w:r>
      <w:r>
        <w:rPr>
          <w:rFonts w:ascii="Times New Roman" w:hAnsi="Times New Roman"/>
          <w:szCs w:val="28"/>
          <w:lang w:val="vi-VN"/>
        </w:rPr>
        <w:t>nh của Hội đ</w:t>
      </w:r>
      <w:r>
        <w:rPr>
          <w:rFonts w:ascii="Times New Roman" w:hAnsi="Times New Roman"/>
          <w:szCs w:val="28"/>
        </w:rPr>
        <w:t>ồ</w:t>
      </w:r>
      <w:r>
        <w:rPr>
          <w:rFonts w:ascii="Times New Roman" w:hAnsi="Times New Roman"/>
          <w:szCs w:val="28"/>
          <w:lang w:val="vi-VN"/>
        </w:rPr>
        <w:t>ng quản lý Quỹ.</w:t>
      </w:r>
    </w:p>
    <w:p w:rsidR="00626C5D" w:rsidRDefault="00626C5D" w:rsidP="00626C5D">
      <w:pPr>
        <w:jc w:val="center"/>
        <w:rPr>
          <w:rFonts w:ascii="Times New Roman" w:hAnsi="Times New Roman"/>
          <w:b/>
          <w:bCs/>
          <w:sz w:val="26"/>
          <w:szCs w:val="26"/>
        </w:rPr>
      </w:pPr>
      <w:bookmarkStart w:id="23" w:name="muc_2"/>
      <w:r>
        <w:rPr>
          <w:rFonts w:ascii="Times New Roman" w:hAnsi="Times New Roman"/>
          <w:b/>
          <w:bCs/>
          <w:sz w:val="26"/>
          <w:szCs w:val="26"/>
          <w:lang w:val="vi-VN"/>
        </w:rPr>
        <w:t>Mục 2</w:t>
      </w:r>
    </w:p>
    <w:p w:rsidR="00626C5D" w:rsidRDefault="00626C5D" w:rsidP="00626C5D">
      <w:pPr>
        <w:jc w:val="center"/>
        <w:rPr>
          <w:rFonts w:ascii="Times New Roman" w:hAnsi="Times New Roman"/>
          <w:sz w:val="26"/>
          <w:szCs w:val="26"/>
        </w:rPr>
      </w:pPr>
      <w:r>
        <w:rPr>
          <w:rFonts w:ascii="Times New Roman" w:hAnsi="Times New Roman"/>
          <w:b/>
          <w:bCs/>
          <w:sz w:val="26"/>
          <w:szCs w:val="26"/>
          <w:lang w:val="vi-VN"/>
        </w:rPr>
        <w:t>BAN KIỂM SOÁT QUỸ</w:t>
      </w:r>
      <w:bookmarkEnd w:id="23"/>
    </w:p>
    <w:p w:rsidR="00626C5D" w:rsidRDefault="00626C5D" w:rsidP="00626C5D">
      <w:pPr>
        <w:spacing w:before="120" w:after="120"/>
        <w:ind w:firstLine="720"/>
        <w:jc w:val="both"/>
        <w:rPr>
          <w:rFonts w:ascii="Times New Roman" w:hAnsi="Times New Roman"/>
          <w:szCs w:val="28"/>
        </w:rPr>
      </w:pPr>
      <w:bookmarkStart w:id="24" w:name="dieu_16"/>
      <w:r>
        <w:rPr>
          <w:rFonts w:ascii="Times New Roman" w:hAnsi="Times New Roman"/>
          <w:b/>
          <w:bCs/>
          <w:szCs w:val="28"/>
          <w:lang w:val="vi-VN"/>
        </w:rPr>
        <w:t xml:space="preserve">Điều </w:t>
      </w:r>
      <w:r>
        <w:rPr>
          <w:rFonts w:ascii="Times New Roman" w:hAnsi="Times New Roman"/>
          <w:b/>
          <w:bCs/>
          <w:szCs w:val="28"/>
        </w:rPr>
        <w:t>23</w:t>
      </w:r>
      <w:r>
        <w:rPr>
          <w:rFonts w:ascii="Times New Roman" w:hAnsi="Times New Roman"/>
          <w:b/>
          <w:bCs/>
          <w:szCs w:val="28"/>
          <w:lang w:val="vi-VN"/>
        </w:rPr>
        <w:t>. Ban kiểm soát Quỹ</w:t>
      </w:r>
      <w:bookmarkEnd w:id="24"/>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Ban ki</w:t>
      </w:r>
      <w:r>
        <w:rPr>
          <w:rFonts w:ascii="Times New Roman" w:hAnsi="Times New Roman"/>
          <w:szCs w:val="28"/>
        </w:rPr>
        <w:t>ể</w:t>
      </w:r>
      <w:r>
        <w:rPr>
          <w:rFonts w:ascii="Times New Roman" w:hAnsi="Times New Roman"/>
          <w:szCs w:val="28"/>
          <w:lang w:val="vi-VN"/>
        </w:rPr>
        <w:t xml:space="preserve">m soát có chức năng giúp Hội đồng quản lý </w:t>
      </w:r>
      <w:r>
        <w:rPr>
          <w:rFonts w:ascii="Times New Roman" w:hAnsi="Times New Roman"/>
          <w:szCs w:val="28"/>
        </w:rPr>
        <w:t xml:space="preserve">Quỹ </w:t>
      </w:r>
      <w:r>
        <w:rPr>
          <w:rFonts w:ascii="Times New Roman" w:hAnsi="Times New Roman"/>
          <w:szCs w:val="28"/>
          <w:lang w:val="vi-VN"/>
        </w:rPr>
        <w:t xml:space="preserve">và </w:t>
      </w:r>
      <w:r>
        <w:rPr>
          <w:rFonts w:ascii="Times New Roman" w:hAnsi="Times New Roman"/>
          <w:szCs w:val="28"/>
        </w:rPr>
        <w:t>Ủy ban nhân dân tỉnh</w:t>
      </w:r>
      <w:r>
        <w:rPr>
          <w:rFonts w:ascii="Times New Roman" w:hAnsi="Times New Roman"/>
          <w:szCs w:val="28"/>
          <w:lang w:val="vi-VN"/>
        </w:rPr>
        <w:t xml:space="preserve"> thực hiện vai trò kiểm tra, giám sát việc Quỹ chấp hành các chính sách chế độ theo quy định của pháp luật; các quy chế hoạt động và nghiệp vụ của Quỹ; Điều lệ tổ chức và hoạt động của Quỹ; Nghị quyết</w:t>
      </w:r>
      <w:r>
        <w:rPr>
          <w:rFonts w:ascii="Times New Roman" w:hAnsi="Times New Roman"/>
          <w:szCs w:val="28"/>
        </w:rPr>
        <w:t xml:space="preserve"> của </w:t>
      </w:r>
      <w:r>
        <w:rPr>
          <w:rFonts w:ascii="Times New Roman" w:hAnsi="Times New Roman"/>
          <w:szCs w:val="28"/>
          <w:lang w:val="vi-VN"/>
        </w:rPr>
        <w:t xml:space="preserve">Hội đồng quản lý Quỹ, Quyết định của </w:t>
      </w:r>
      <w:r>
        <w:rPr>
          <w:rFonts w:ascii="Times New Roman" w:hAnsi="Times New Roman"/>
          <w:szCs w:val="28"/>
        </w:rPr>
        <w:t>Ủy ban nhân dân tỉnh</w:t>
      </w:r>
      <w:r>
        <w:rPr>
          <w:rFonts w:ascii="Times New Roman" w:hAnsi="Times New Roman"/>
          <w:szCs w:val="28"/>
          <w:lang w:val="vi-VN"/>
        </w:rPr>
        <w:t xml:space="preserve">. </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lastRenderedPageBreak/>
        <w:t xml:space="preserve">2. </w:t>
      </w:r>
      <w:r>
        <w:rPr>
          <w:rFonts w:ascii="Times New Roman" w:hAnsi="Times New Roman"/>
          <w:spacing w:val="4"/>
          <w:szCs w:val="28"/>
          <w:lang w:val="vi-VN"/>
        </w:rPr>
        <w:t>Ban kiểm soát có tối đa không quá ba (03) thành viên, trong đó có một (01) Trưởng ban phụ trách hoạt động của Ban kiểm soát, số lượng thành viên Ban kiểm soát và chế độ làm việc (chuyên trách hoặc</w:t>
      </w:r>
      <w:r w:rsidR="007D5A0A">
        <w:rPr>
          <w:rFonts w:ascii="Times New Roman" w:hAnsi="Times New Roman"/>
          <w:spacing w:val="4"/>
          <w:szCs w:val="28"/>
          <w:lang w:val="en-US"/>
        </w:rPr>
        <w:t xml:space="preserve"> </w:t>
      </w:r>
      <w:r>
        <w:rPr>
          <w:rFonts w:ascii="Times New Roman" w:hAnsi="Times New Roman"/>
          <w:spacing w:val="4"/>
          <w:szCs w:val="28"/>
          <w:lang w:val="vi-VN"/>
        </w:rPr>
        <w:t>không</w:t>
      </w:r>
      <w:r w:rsidR="007D5A0A">
        <w:rPr>
          <w:rFonts w:ascii="Times New Roman" w:hAnsi="Times New Roman"/>
          <w:spacing w:val="4"/>
          <w:szCs w:val="28"/>
          <w:lang w:val="en-US"/>
        </w:rPr>
        <w:t xml:space="preserve"> </w:t>
      </w:r>
      <w:r>
        <w:rPr>
          <w:rFonts w:ascii="Times New Roman" w:hAnsi="Times New Roman"/>
          <w:spacing w:val="4"/>
          <w:szCs w:val="28"/>
          <w:lang w:val="vi-VN"/>
        </w:rPr>
        <w:t>chuyê</w:t>
      </w:r>
      <w:r>
        <w:rPr>
          <w:rFonts w:ascii="Times New Roman" w:hAnsi="Times New Roman"/>
          <w:spacing w:val="4"/>
          <w:szCs w:val="28"/>
        </w:rPr>
        <w:t xml:space="preserve">n </w:t>
      </w:r>
      <w:r>
        <w:rPr>
          <w:rFonts w:ascii="Times New Roman" w:hAnsi="Times New Roman"/>
          <w:spacing w:val="4"/>
          <w:szCs w:val="28"/>
          <w:lang w:val="vi-VN"/>
        </w:rPr>
        <w:t xml:space="preserve">trách) do </w:t>
      </w:r>
      <w:r>
        <w:rPr>
          <w:rFonts w:ascii="Times New Roman" w:hAnsi="Times New Roman"/>
          <w:spacing w:val="4"/>
          <w:szCs w:val="28"/>
        </w:rPr>
        <w:t>Ủy ban nhân dân tỉnh</w:t>
      </w:r>
      <w:r>
        <w:rPr>
          <w:rFonts w:ascii="Times New Roman" w:hAnsi="Times New Roman"/>
          <w:spacing w:val="4"/>
          <w:szCs w:val="28"/>
          <w:lang w:val="vi-VN"/>
        </w:rPr>
        <w:t xml:space="preserve"> quyết định căn cứ vào quy mô, tính chất và điều kiện thực t</w:t>
      </w:r>
      <w:r>
        <w:rPr>
          <w:rFonts w:ascii="Times New Roman" w:hAnsi="Times New Roman"/>
          <w:spacing w:val="4"/>
          <w:szCs w:val="28"/>
        </w:rPr>
        <w:t xml:space="preserve">ế </w:t>
      </w:r>
      <w:r>
        <w:rPr>
          <w:rFonts w:ascii="Times New Roman" w:hAnsi="Times New Roman"/>
          <w:spacing w:val="4"/>
          <w:szCs w:val="28"/>
          <w:lang w:val="vi-VN"/>
        </w:rPr>
        <w:t>hoạt động của Quỹ.</w:t>
      </w:r>
    </w:p>
    <w:p w:rsidR="00626C5D" w:rsidRDefault="00626C5D" w:rsidP="00626C5D">
      <w:pPr>
        <w:spacing w:before="120" w:after="120"/>
        <w:ind w:firstLine="720"/>
        <w:jc w:val="both"/>
        <w:rPr>
          <w:rFonts w:ascii="Times New Roman" w:hAnsi="Times New Roman"/>
          <w:color w:val="000000"/>
          <w:spacing w:val="4"/>
          <w:szCs w:val="28"/>
        </w:rPr>
      </w:pPr>
      <w:r>
        <w:rPr>
          <w:rFonts w:ascii="Times New Roman" w:hAnsi="Times New Roman"/>
          <w:szCs w:val="28"/>
        </w:rPr>
        <w:t xml:space="preserve">3. </w:t>
      </w:r>
      <w:r>
        <w:rPr>
          <w:rFonts w:ascii="Times New Roman" w:hAnsi="Times New Roman"/>
          <w:szCs w:val="28"/>
          <w:lang w:val="vi-VN"/>
        </w:rPr>
        <w:t xml:space="preserve">Nhiệm kỳ của Ban kiểm soát là năm (05) năm; thành viên </w:t>
      </w:r>
      <w:r>
        <w:rPr>
          <w:rFonts w:ascii="Times New Roman" w:hAnsi="Times New Roman"/>
          <w:szCs w:val="28"/>
        </w:rPr>
        <w:t>B</w:t>
      </w:r>
      <w:r>
        <w:rPr>
          <w:rFonts w:ascii="Times New Roman" w:hAnsi="Times New Roman"/>
          <w:szCs w:val="28"/>
          <w:lang w:val="vi-VN"/>
        </w:rPr>
        <w:t>an kiểm soát có th</w:t>
      </w:r>
      <w:r>
        <w:rPr>
          <w:rFonts w:ascii="Times New Roman" w:hAnsi="Times New Roman"/>
          <w:szCs w:val="28"/>
        </w:rPr>
        <w:t xml:space="preserve">ể </w:t>
      </w:r>
      <w:r>
        <w:rPr>
          <w:rFonts w:ascii="Times New Roman" w:hAnsi="Times New Roman"/>
          <w:szCs w:val="28"/>
          <w:lang w:val="vi-VN"/>
        </w:rPr>
        <w:t xml:space="preserve">được bổ nhiệm lại với số nhiệm kỳ không hạn chế. Trường hợp vào thờiđiểm kết thúc nhiệm kỳ mà Ban kiểm soát mới chưa được bổ nhiệm thì </w:t>
      </w:r>
      <w:r>
        <w:rPr>
          <w:rFonts w:ascii="Times New Roman" w:hAnsi="Times New Roman"/>
          <w:color w:val="000000"/>
          <w:szCs w:val="28"/>
          <w:lang w:val="vi-VN"/>
        </w:rPr>
        <w:t>Ban kiểm soát của nhiệm kỳ hiện tại vẫn tiếp tục thực hiện quyền và nghĩa vụ cho đến khi Ban kiểm soát mới được bổ nhiệm và nhận nhiệm vụ.</w:t>
      </w:r>
    </w:p>
    <w:p w:rsidR="00626C5D" w:rsidRDefault="00626C5D" w:rsidP="00626C5D">
      <w:pPr>
        <w:spacing w:before="120" w:after="120"/>
        <w:ind w:firstLine="720"/>
        <w:jc w:val="both"/>
        <w:rPr>
          <w:rFonts w:ascii="Times New Roman" w:hAnsi="Times New Roman"/>
          <w:szCs w:val="28"/>
        </w:rPr>
      </w:pPr>
      <w:bookmarkStart w:id="25" w:name="dieu_17"/>
      <w:r>
        <w:rPr>
          <w:rFonts w:ascii="Times New Roman" w:hAnsi="Times New Roman"/>
          <w:b/>
          <w:bCs/>
          <w:szCs w:val="28"/>
          <w:lang w:val="vi-VN"/>
        </w:rPr>
        <w:t xml:space="preserve">Điều </w:t>
      </w:r>
      <w:r>
        <w:rPr>
          <w:rFonts w:ascii="Times New Roman" w:hAnsi="Times New Roman"/>
          <w:b/>
          <w:bCs/>
          <w:szCs w:val="28"/>
        </w:rPr>
        <w:t>24</w:t>
      </w:r>
      <w:r>
        <w:rPr>
          <w:rFonts w:ascii="Times New Roman" w:hAnsi="Times New Roman"/>
          <w:b/>
          <w:bCs/>
          <w:szCs w:val="28"/>
          <w:lang w:val="vi-VN"/>
        </w:rPr>
        <w:t>. Nhiệm vụ, quyền hạn của Ban kiểm soát Quỹ</w:t>
      </w:r>
      <w:bookmarkEnd w:id="25"/>
    </w:p>
    <w:p w:rsidR="00626C5D" w:rsidRDefault="00626C5D" w:rsidP="00626C5D">
      <w:pPr>
        <w:spacing w:before="120" w:after="120"/>
        <w:ind w:firstLine="720"/>
        <w:jc w:val="both"/>
        <w:rPr>
          <w:rFonts w:ascii="Times New Roman" w:eastAsia="Calibri" w:hAnsi="Times New Roman"/>
          <w:color w:val="000000"/>
          <w:spacing w:val="-4"/>
          <w:szCs w:val="28"/>
        </w:rPr>
      </w:pPr>
      <w:r>
        <w:rPr>
          <w:rFonts w:ascii="Times New Roman" w:hAnsi="Times New Roman"/>
          <w:color w:val="000000"/>
          <w:spacing w:val="-4"/>
          <w:szCs w:val="28"/>
        </w:rPr>
        <w:t>1. Kiểm tra, giám sát việc thực hiện các chính sách chế độ và nghiệp vụ hoạt động của Quỹ ĐTPT, nhằm bảo đảm hiệu quả hoạt động và an toàn tài sản của Quỹ.</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2. Lập kế hoạch thực hiện và báo cáo định kỳ hoặc đột xuất về công tác giám sát, kiểm tra trước Hội đồng quản lý. Trưởng Ban Kiểm soát có quyền đề nghị Chủ tịch Hội đồng quản lý Quỹ hoặc trong trường hợp không được Chủ tịch Hội đồng quản lý Quỹ</w:t>
      </w:r>
      <w:r w:rsidR="00746144">
        <w:rPr>
          <w:rFonts w:ascii="Times New Roman" w:hAnsi="Times New Roman"/>
          <w:color w:val="000000"/>
          <w:szCs w:val="28"/>
        </w:rPr>
        <w:t xml:space="preserve"> </w:t>
      </w:r>
      <w:r>
        <w:rPr>
          <w:rFonts w:ascii="Times New Roman" w:hAnsi="Times New Roman"/>
          <w:color w:val="000000"/>
          <w:szCs w:val="28"/>
        </w:rPr>
        <w:t>chấp thuận thì đề nghị Chủ tịch Ủy ban nhân dân cấp tỉnh triệu tập phiên họp bất thường để báo cáo những vấn đề khẩn cấp làm phương hại đến hoạt động của Quỹ.</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3. Trình bày báo cáo, kiến nghị của mình về kết quả kiểm soát, kết quả thẩm định về quyết toán tài chính tại các cuộc họp của Hội đồng quản lý Quỹnhưng không tham gia biểu quyết.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4. </w:t>
      </w:r>
      <w:r>
        <w:rPr>
          <w:rFonts w:ascii="Times New Roman" w:hAnsi="Times New Roman"/>
          <w:szCs w:val="28"/>
          <w:lang w:val="vi-VN"/>
        </w:rPr>
        <w:t>Kiểm tra, giám sát việc chấp hành các chính sách, chế độ theo quy định của pháp luật; quy chế hoạt động và nghiệp vụ của Quỹ; Điều lệ tổ chức và hoạt động của Quỹ; Nghị quyết</w:t>
      </w:r>
      <w:r>
        <w:rPr>
          <w:rFonts w:ascii="Times New Roman" w:hAnsi="Times New Roman"/>
          <w:szCs w:val="28"/>
        </w:rPr>
        <w:t xml:space="preserve"> của </w:t>
      </w:r>
      <w:r>
        <w:rPr>
          <w:rFonts w:ascii="Times New Roman" w:hAnsi="Times New Roman"/>
          <w:szCs w:val="28"/>
          <w:lang w:val="vi-VN"/>
        </w:rPr>
        <w:t>Hội đ</w:t>
      </w:r>
      <w:r>
        <w:rPr>
          <w:rFonts w:ascii="Times New Roman" w:hAnsi="Times New Roman"/>
          <w:szCs w:val="28"/>
        </w:rPr>
        <w:t>ồ</w:t>
      </w:r>
      <w:r>
        <w:rPr>
          <w:rFonts w:ascii="Times New Roman" w:hAnsi="Times New Roman"/>
          <w:szCs w:val="28"/>
          <w:lang w:val="vi-VN"/>
        </w:rPr>
        <w:t xml:space="preserve">ng quản lý Quỹ, Quyết định của </w:t>
      </w:r>
      <w:r>
        <w:rPr>
          <w:rFonts w:ascii="Times New Roman" w:hAnsi="Times New Roman"/>
          <w:szCs w:val="28"/>
        </w:rPr>
        <w:t>Ủy ban nhân dân tỉnh</w:t>
      </w:r>
      <w:r>
        <w:rPr>
          <w:rFonts w:ascii="Times New Roman" w:hAnsi="Times New Roman"/>
          <w:szCs w:val="28"/>
          <w:lang w:val="vi-VN"/>
        </w:rPr>
        <w:t>. Trường h</w:t>
      </w:r>
      <w:r>
        <w:rPr>
          <w:rFonts w:ascii="Times New Roman" w:hAnsi="Times New Roman"/>
          <w:szCs w:val="28"/>
        </w:rPr>
        <w:t>ợ</w:t>
      </w:r>
      <w:r>
        <w:rPr>
          <w:rFonts w:ascii="Times New Roman" w:hAnsi="Times New Roman"/>
          <w:szCs w:val="28"/>
          <w:lang w:val="vi-VN"/>
        </w:rPr>
        <w:t>p phát hiện các hành vi vi phạm chính sách, ch</w:t>
      </w:r>
      <w:r>
        <w:rPr>
          <w:rFonts w:ascii="Times New Roman" w:hAnsi="Times New Roman"/>
          <w:szCs w:val="28"/>
        </w:rPr>
        <w:t xml:space="preserve">ế </w:t>
      </w:r>
      <w:r>
        <w:rPr>
          <w:rFonts w:ascii="Times New Roman" w:hAnsi="Times New Roman"/>
          <w:szCs w:val="28"/>
          <w:lang w:val="vi-VN"/>
        </w:rPr>
        <w:t>độ theo quy định, Ban ki</w:t>
      </w:r>
      <w:r>
        <w:rPr>
          <w:rFonts w:ascii="Times New Roman" w:hAnsi="Times New Roman"/>
          <w:szCs w:val="28"/>
        </w:rPr>
        <w:t>ể</w:t>
      </w:r>
      <w:r>
        <w:rPr>
          <w:rFonts w:ascii="Times New Roman" w:hAnsi="Times New Roman"/>
          <w:szCs w:val="28"/>
          <w:lang w:val="vi-VN"/>
        </w:rPr>
        <w:t xml:space="preserve">m soát Quỹ có trách nhiệm thông báo với </w:t>
      </w:r>
      <w:r>
        <w:rPr>
          <w:rFonts w:ascii="Times New Roman" w:hAnsi="Times New Roman"/>
          <w:szCs w:val="28"/>
        </w:rPr>
        <w:t>Ủy ban nhân dân tỉnh</w:t>
      </w:r>
      <w:r>
        <w:rPr>
          <w:rFonts w:ascii="Times New Roman" w:hAnsi="Times New Roman"/>
          <w:szCs w:val="28"/>
          <w:lang w:val="vi-VN"/>
        </w:rPr>
        <w:t>, đồng thời yêu cầu Chủ tịch Hội đồng quản lý</w:t>
      </w:r>
      <w:r>
        <w:rPr>
          <w:rFonts w:ascii="Times New Roman" w:hAnsi="Times New Roman"/>
          <w:szCs w:val="28"/>
        </w:rPr>
        <w:t xml:space="preserve"> Quỹ, </w:t>
      </w:r>
      <w:r>
        <w:rPr>
          <w:rFonts w:ascii="Times New Roman" w:hAnsi="Times New Roman"/>
          <w:szCs w:val="28"/>
          <w:lang w:val="vi-VN"/>
        </w:rPr>
        <w:t>Hội đồng quản lý và bộ máy quản lý, điều hành Quỹ chấm dứt hành vi vi phạm, xác định nguyên nhân, trách nhiệm của tổ chức, cá nhân có liên quan và có giải pháp khắc phục hậu quả</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5.</w:t>
      </w:r>
      <w:r>
        <w:rPr>
          <w:rFonts w:ascii="Times New Roman" w:hAnsi="Times New Roman"/>
          <w:szCs w:val="28"/>
          <w:lang w:val="vi-VN"/>
        </w:rPr>
        <w:t>Thẩm định báo cáo hoạt động, báo cáo tài chính và việc trích lập các quỹ, báo cáo tình hình thực hiện tiền lương và tiền thưởng theo quy định của pháp luật</w:t>
      </w:r>
      <w:r>
        <w:rPr>
          <w:rFonts w:ascii="Times New Roman" w:hAnsi="Times New Roman"/>
          <w:szCs w:val="28"/>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6.</w:t>
      </w:r>
      <w:r>
        <w:rPr>
          <w:rFonts w:ascii="Times New Roman" w:hAnsi="Times New Roman"/>
          <w:szCs w:val="28"/>
          <w:lang w:val="vi-VN"/>
        </w:rPr>
        <w:t xml:space="preserve">Thực hiện nhiệm vụ khác do Hội đồng quản lý Quỹ và </w:t>
      </w:r>
      <w:r>
        <w:rPr>
          <w:rFonts w:ascii="Times New Roman" w:hAnsi="Times New Roman"/>
          <w:szCs w:val="28"/>
        </w:rPr>
        <w:t>Ủy ban nhân dân tỉnh</w:t>
      </w:r>
      <w:r>
        <w:rPr>
          <w:rFonts w:ascii="Times New Roman" w:hAnsi="Times New Roman"/>
          <w:szCs w:val="28"/>
          <w:lang w:val="vi-VN"/>
        </w:rPr>
        <w:t xml:space="preserve"> giao.</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7.</w:t>
      </w:r>
      <w:r>
        <w:rPr>
          <w:rFonts w:ascii="Times New Roman" w:hAnsi="Times New Roman"/>
          <w:szCs w:val="28"/>
          <w:lang w:val="vi-VN"/>
        </w:rPr>
        <w:t>Ban kiểm soát có các quyền hạn sau đây: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Được yêu cầu cung cấp thông tin, tiếp cận hồ sơ, tài liệu về công tác quản lý, điều hành hoạt động và tài chính của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Được tham dự các cuộc họp giao ban, họp Hội đồng quản lý, họp Ban giám đốc, họp chuyên đề có liên quan đến việc thực hiện nhiệm vụ của Ban kiểm soát. Khi tham dự các cuộc họp, Ban kiểm soát có quyền phát biểu ý kiến nhưng không có quyền biểu quyết;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lastRenderedPageBreak/>
        <w:t xml:space="preserve">c) </w:t>
      </w:r>
      <w:r>
        <w:rPr>
          <w:rFonts w:ascii="Times New Roman" w:hAnsi="Times New Roman"/>
          <w:szCs w:val="28"/>
          <w:lang w:val="vi-VN"/>
        </w:rPr>
        <w:t>Được sử dụng con dấu của Quỹ cho các văn bản, hồ sơ, tài liệu thuộc phạm vi chức năng, nhiệm vụ, quyền hạn của Ban kiểm soát. Quỹ phối h</w:t>
      </w:r>
      <w:r>
        <w:rPr>
          <w:rFonts w:ascii="Times New Roman" w:hAnsi="Times New Roman"/>
          <w:szCs w:val="28"/>
        </w:rPr>
        <w:t>ợ</w:t>
      </w:r>
      <w:r>
        <w:rPr>
          <w:rFonts w:ascii="Times New Roman" w:hAnsi="Times New Roman"/>
          <w:szCs w:val="28"/>
          <w:lang w:val="vi-VN"/>
        </w:rPr>
        <w:t>p với Ban kiểm soát xây dựng quy chế sử dụng con dấu bảo đảm phù h</w:t>
      </w:r>
      <w:r>
        <w:rPr>
          <w:rFonts w:ascii="Times New Roman" w:hAnsi="Times New Roman"/>
          <w:szCs w:val="28"/>
        </w:rPr>
        <w:t>ợ</w:t>
      </w:r>
      <w:r>
        <w:rPr>
          <w:rFonts w:ascii="Times New Roman" w:hAnsi="Times New Roman"/>
          <w:szCs w:val="28"/>
          <w:lang w:val="vi-VN"/>
        </w:rPr>
        <w:t>p với quy định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8. </w:t>
      </w:r>
      <w:r>
        <w:rPr>
          <w:rFonts w:ascii="Times New Roman" w:hAnsi="Times New Roman"/>
          <w:szCs w:val="28"/>
          <w:lang w:val="vi-VN"/>
        </w:rPr>
        <w:t>Ban kiểm soát có các nghĩa vụ sau đây:</w:t>
      </w:r>
    </w:p>
    <w:p w:rsidR="00626C5D" w:rsidRDefault="00626C5D" w:rsidP="00626C5D">
      <w:pPr>
        <w:spacing w:before="120" w:after="120"/>
        <w:ind w:firstLine="720"/>
        <w:jc w:val="both"/>
        <w:rPr>
          <w:rFonts w:ascii="Times New Roman" w:hAnsi="Times New Roman"/>
          <w:spacing w:val="-6"/>
          <w:szCs w:val="28"/>
        </w:rPr>
      </w:pPr>
      <w:r>
        <w:rPr>
          <w:rFonts w:ascii="Times New Roman" w:hAnsi="Times New Roman"/>
          <w:szCs w:val="28"/>
        </w:rPr>
        <w:t>a</w:t>
      </w:r>
      <w:r>
        <w:rPr>
          <w:rFonts w:ascii="Times New Roman" w:hAnsi="Times New Roman"/>
          <w:spacing w:val="-6"/>
          <w:szCs w:val="28"/>
        </w:rPr>
        <w:t xml:space="preserve">) </w:t>
      </w:r>
      <w:r>
        <w:rPr>
          <w:rFonts w:ascii="Times New Roman" w:hAnsi="Times New Roman"/>
          <w:spacing w:val="-6"/>
          <w:szCs w:val="28"/>
          <w:lang w:val="vi-VN"/>
        </w:rPr>
        <w:t xml:space="preserve">Tuân thủ pháp luật, Điều lệ này và các Quyết định, Nghị quyết của </w:t>
      </w:r>
      <w:r>
        <w:rPr>
          <w:rFonts w:ascii="Times New Roman" w:hAnsi="Times New Roman"/>
          <w:spacing w:val="-6"/>
          <w:szCs w:val="28"/>
        </w:rPr>
        <w:t>Ủy ban nhân dân tỉnh</w:t>
      </w:r>
      <w:r>
        <w:rPr>
          <w:rFonts w:ascii="Times New Roman" w:hAnsi="Times New Roman"/>
          <w:spacing w:val="-6"/>
          <w:szCs w:val="28"/>
          <w:lang w:val="vi-VN"/>
        </w:rPr>
        <w:t xml:space="preserve"> và Hội đồng quản lý Quỹ trong việc thực hiện quyền và nhiệm vụ được giao;</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 xml:space="preserve">Thực hiện các quyền và nhiệm vụ được </w:t>
      </w:r>
      <w:r>
        <w:rPr>
          <w:rFonts w:ascii="Times New Roman" w:hAnsi="Times New Roman"/>
          <w:szCs w:val="28"/>
        </w:rPr>
        <w:t>g</w:t>
      </w:r>
      <w:r>
        <w:rPr>
          <w:rFonts w:ascii="Times New Roman" w:hAnsi="Times New Roman"/>
          <w:szCs w:val="28"/>
          <w:lang w:val="vi-VN"/>
        </w:rPr>
        <w:t xml:space="preserve">iao một cách trung thực, cẩn trọng nhằm đảm bảo lợi ích hợp pháp của Quỹ và </w:t>
      </w:r>
      <w:r>
        <w:rPr>
          <w:rFonts w:ascii="Times New Roman" w:hAnsi="Times New Roman"/>
          <w:szCs w:val="28"/>
        </w:rPr>
        <w:t>Ủy ban nhân dân tỉnh</w:t>
      </w:r>
      <w:r>
        <w:rPr>
          <w:rFonts w:ascii="Times New Roman" w:hAnsi="Times New Roman"/>
          <w:szCs w:val="28"/>
          <w:lang w:val="vi-VN"/>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Trung thành với lợi ích của Quỹ; quản lý và bảo mật thông tin theo quy định của Quỹ. Không lợi dụng quyền hạn được giao để gây cản trở cho hoạt động của Quỹ; khôn</w:t>
      </w:r>
      <w:r>
        <w:rPr>
          <w:rFonts w:ascii="Times New Roman" w:hAnsi="Times New Roman"/>
          <w:szCs w:val="28"/>
        </w:rPr>
        <w:t xml:space="preserve">g </w:t>
      </w:r>
      <w:r>
        <w:rPr>
          <w:rFonts w:ascii="Times New Roman" w:hAnsi="Times New Roman"/>
          <w:szCs w:val="28"/>
          <w:lang w:val="vi-VN"/>
        </w:rPr>
        <w:t>lợi dụng thông tin, chức vụ, tài sản của Quỹ để tư lợi hoặc phục vụ lợi ích của tổ chức, cá nhân khác;</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d) </w:t>
      </w:r>
      <w:r>
        <w:rPr>
          <w:rFonts w:ascii="Times New Roman" w:hAnsi="Times New Roman"/>
          <w:spacing w:val="-4"/>
          <w:szCs w:val="28"/>
          <w:lang w:val="vi-VN"/>
        </w:rPr>
        <w:t>Thường xuyên nắm bắt tình hình, thu thập thông tin, báo cáo kịp thời, đầy đủ, chính xác cho</w:t>
      </w:r>
      <w:r>
        <w:rPr>
          <w:rFonts w:ascii="Times New Roman" w:hAnsi="Times New Roman"/>
          <w:spacing w:val="-4"/>
          <w:szCs w:val="28"/>
        </w:rPr>
        <w:t>Ủy ban nhân dân tỉnh</w:t>
      </w:r>
      <w:r>
        <w:rPr>
          <w:rFonts w:ascii="Times New Roman" w:hAnsi="Times New Roman"/>
          <w:spacing w:val="-4"/>
          <w:szCs w:val="28"/>
          <w:lang w:val="vi-VN"/>
        </w:rPr>
        <w:t xml:space="preserve"> về hoạt động của Quỹ theo chế độ quy định;</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 xml:space="preserve">đ) Các nghĩa vụ khác theo các quy định của </w:t>
      </w:r>
      <w:r>
        <w:rPr>
          <w:rFonts w:ascii="Times New Roman" w:hAnsi="Times New Roman"/>
          <w:szCs w:val="28"/>
        </w:rPr>
        <w:t>Ủy ban nhân dân tỉnh</w:t>
      </w:r>
      <w:r>
        <w:rPr>
          <w:rFonts w:ascii="Times New Roman" w:hAnsi="Times New Roman"/>
          <w:szCs w:val="28"/>
          <w:lang w:val="vi-VN"/>
        </w:rPr>
        <w:t xml:space="preserve"> và Hội đồng quản lý Quỹ.</w:t>
      </w:r>
    </w:p>
    <w:p w:rsidR="00626C5D" w:rsidRDefault="00626C5D" w:rsidP="00626C5D">
      <w:pPr>
        <w:spacing w:before="120" w:after="120"/>
        <w:ind w:firstLine="720"/>
        <w:jc w:val="both"/>
        <w:rPr>
          <w:rFonts w:ascii="Times New Roman" w:hAnsi="Times New Roman"/>
          <w:szCs w:val="28"/>
        </w:rPr>
      </w:pPr>
      <w:bookmarkStart w:id="26" w:name="dieu_18"/>
      <w:r>
        <w:rPr>
          <w:rFonts w:ascii="Times New Roman" w:hAnsi="Times New Roman"/>
          <w:b/>
          <w:bCs/>
          <w:szCs w:val="28"/>
          <w:lang w:val="vi-VN"/>
        </w:rPr>
        <w:t xml:space="preserve">Điều </w:t>
      </w:r>
      <w:r>
        <w:rPr>
          <w:rFonts w:ascii="Times New Roman" w:hAnsi="Times New Roman"/>
          <w:b/>
          <w:bCs/>
          <w:szCs w:val="28"/>
        </w:rPr>
        <w:t>25</w:t>
      </w:r>
      <w:r>
        <w:rPr>
          <w:rFonts w:ascii="Times New Roman" w:hAnsi="Times New Roman"/>
          <w:b/>
          <w:bCs/>
          <w:szCs w:val="28"/>
          <w:lang w:val="vi-VN"/>
        </w:rPr>
        <w:t>. Bổ nhiệm, bổ nhiệm lại, miễn nhiệm, bãi nhiệm thành viên Ban kiểm soát</w:t>
      </w:r>
      <w:bookmarkEnd w:id="26"/>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 xml:space="preserve">Trưởng Ban kiểm soát do </w:t>
      </w:r>
      <w:r>
        <w:rPr>
          <w:rFonts w:ascii="Times New Roman" w:hAnsi="Times New Roman"/>
          <w:szCs w:val="28"/>
        </w:rPr>
        <w:t>Ủy ban nhân dân tỉnh</w:t>
      </w:r>
      <w:r>
        <w:rPr>
          <w:rFonts w:ascii="Times New Roman" w:hAnsi="Times New Roman"/>
          <w:szCs w:val="28"/>
          <w:lang w:val="vi-VN"/>
        </w:rPr>
        <w:t xml:space="preserve"> bổ nhiệm, bổ nhiệm lại, miễn nhiệm, bãi nhiệm theo đề n</w:t>
      </w:r>
      <w:r>
        <w:rPr>
          <w:rFonts w:ascii="Times New Roman" w:hAnsi="Times New Roman"/>
          <w:szCs w:val="28"/>
        </w:rPr>
        <w:t>g</w:t>
      </w:r>
      <w:r>
        <w:rPr>
          <w:rFonts w:ascii="Times New Roman" w:hAnsi="Times New Roman"/>
          <w:szCs w:val="28"/>
          <w:lang w:val="vi-VN"/>
        </w:rPr>
        <w:t>hị của Hội đồng quản lý Quỹ. Các thành viên khác của Ban kiểm soát do Hội đồng quản lý b</w:t>
      </w:r>
      <w:r>
        <w:rPr>
          <w:rFonts w:ascii="Times New Roman" w:hAnsi="Times New Roman"/>
          <w:szCs w:val="28"/>
        </w:rPr>
        <w:t xml:space="preserve">ổ </w:t>
      </w:r>
      <w:r>
        <w:rPr>
          <w:rFonts w:ascii="Times New Roman" w:hAnsi="Times New Roman"/>
          <w:szCs w:val="28"/>
          <w:lang w:val="vi-VN"/>
        </w:rPr>
        <w:t>nhiệm, bổ nhiệm lại, miễn nhiệm, bãi nhiệm theo đề nghị của Trưởng Ban kiểm soát.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Tiêu chuẩn, điều kiện của thành viên Ban kiểm soát: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 xml:space="preserve">Là công dân Việt </w:t>
      </w:r>
      <w:r>
        <w:rPr>
          <w:rFonts w:ascii="Times New Roman" w:hAnsi="Times New Roman"/>
          <w:szCs w:val="28"/>
        </w:rPr>
        <w:t>N</w:t>
      </w:r>
      <w:r>
        <w:rPr>
          <w:rFonts w:ascii="Times New Roman" w:hAnsi="Times New Roman"/>
          <w:szCs w:val="28"/>
          <w:lang w:val="vi-VN"/>
        </w:rPr>
        <w:t>am, thường trú tại Việt Nam, có đủ năng lực hành vi dân sự;</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Không thuộc đối tượng bị cấm quản lý doanh nghiệp theo quy định tại khoản 2, Điều 13 Luật Doanh nghiệp;</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Không đồng thời giữ chức vụ quản lý, điều hành, nhân viên của Quỹ; không là người có liên quan của thành viên Hội đồng quản lý Quỹ, Giám đốc, Phó Giám đốc, K</w:t>
      </w:r>
      <w:r>
        <w:rPr>
          <w:rFonts w:ascii="Times New Roman" w:hAnsi="Times New Roman"/>
          <w:szCs w:val="28"/>
        </w:rPr>
        <w:t xml:space="preserve">ế </w:t>
      </w:r>
      <w:r>
        <w:rPr>
          <w:rFonts w:ascii="Times New Roman" w:hAnsi="Times New Roman"/>
          <w:szCs w:val="28"/>
          <w:lang w:val="vi-VN"/>
        </w:rPr>
        <w:t>toán trưởng, Thủ quỹ hoặc là người có liên quan của người có thẩm quyền bổ nhiệm các chức danh này;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d) </w:t>
      </w:r>
      <w:r>
        <w:rPr>
          <w:rFonts w:ascii="Times New Roman" w:hAnsi="Times New Roman"/>
          <w:szCs w:val="28"/>
          <w:lang w:val="vi-VN"/>
        </w:rPr>
        <w:t>Có trình độ đại học trở lên và có kinh nghiệm về một trong các lĩnh vực kế toán, ki</w:t>
      </w:r>
      <w:r>
        <w:rPr>
          <w:rFonts w:ascii="Times New Roman" w:hAnsi="Times New Roman"/>
          <w:szCs w:val="28"/>
        </w:rPr>
        <w:t>ể</w:t>
      </w:r>
      <w:r>
        <w:rPr>
          <w:rFonts w:ascii="Times New Roman" w:hAnsi="Times New Roman"/>
          <w:szCs w:val="28"/>
          <w:lang w:val="vi-VN"/>
        </w:rPr>
        <w:t>m toán, tài chính, ngân hàng;</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 xml:space="preserve">đ) Đáp ứng đủ các tiêu chuẩn và điều kiện khác theo yêu cầu quản lý của </w:t>
      </w:r>
      <w:r>
        <w:rPr>
          <w:rFonts w:ascii="Times New Roman" w:hAnsi="Times New Roman"/>
          <w:szCs w:val="28"/>
        </w:rPr>
        <w:t>Ủ</w:t>
      </w:r>
      <w:r>
        <w:rPr>
          <w:rFonts w:ascii="Times New Roman" w:hAnsi="Times New Roman"/>
          <w:szCs w:val="28"/>
          <w:lang w:val="vi-VN"/>
        </w:rPr>
        <w:t>y ban nhân dân cấp tỉnh và phù hợp với quy định của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Tiêu chuẩn, điều kiện của Trưởng Ban kiểm soát: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Đáp ứng được tiêu chuẩn và điều kiện của thành viên Ban kiểm soát quy định tại Khoản 2 Điều này;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lastRenderedPageBreak/>
        <w:t xml:space="preserve">b) </w:t>
      </w:r>
      <w:r>
        <w:rPr>
          <w:rFonts w:ascii="Times New Roman" w:hAnsi="Times New Roman"/>
          <w:szCs w:val="28"/>
          <w:lang w:val="vi-VN"/>
        </w:rPr>
        <w:t>Có trình độ đại học trở lên trong các ngành tài chính, kế toán, kiểm toán, ngân hàng; đồng thời phải có tối thiểu ba (03) năm kinh nghiệm về quản lý hoặc điều hành một trong các lĩnh vực này;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Đáp ứng đủ các tiêu chuẩn và điều kiện khác theo yêu cầu quản lý của Ủy ban nhân dân cấp tỉnh và phù hợp với quy định của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4. </w:t>
      </w:r>
      <w:r>
        <w:rPr>
          <w:rFonts w:ascii="Times New Roman" w:hAnsi="Times New Roman"/>
          <w:szCs w:val="28"/>
          <w:lang w:val="vi-VN"/>
        </w:rPr>
        <w:t>Thành viên Ban kiểm soát bị miễn nhiệm, bãi nhiệm trong những trường hợp sau:</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Không còn đáp ứng được đầy đủ tiêu chuẩn, điều kiện thành viên Ban kiểm soát hoặc tiêu chuẩn, điều kiện của Trưởng Ban kiểm soát trong trường hợp miễn nhiệm, bãi nhiệm Trưởng Ban kiểm soát;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Vi phạm pháp luật đến mức bị truy tố, bị tòa án kết án bằng bản án;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Lợi dụng quyền hạn để gây cản trở cho hoạt động của Quỹ, không thực hiện đúng chức năng nhiệm vụ được giao, vi phạm nghiêm trọng các quy chế của Quỹ, quy định của Điều lệ này và quy định của pháp luật liên quan đến mức bị kỷ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d) </w:t>
      </w:r>
      <w:r>
        <w:rPr>
          <w:rFonts w:ascii="Times New Roman" w:hAnsi="Times New Roman"/>
          <w:szCs w:val="28"/>
          <w:lang w:val="vi-VN"/>
        </w:rPr>
        <w:t>Xin từ chức và được cấp có thẩm quyền chấp thuận bằng văn bản theo quy định của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đ) Khi có quyết định điều chuyển hoặc bố trí công việc khác;</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e) </w:t>
      </w:r>
      <w:r>
        <w:rPr>
          <w:rFonts w:ascii="Times New Roman" w:hAnsi="Times New Roman"/>
          <w:szCs w:val="28"/>
          <w:lang w:val="vi-VN"/>
        </w:rPr>
        <w:t>Nghỉ hưu;</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g) </w:t>
      </w:r>
      <w:r>
        <w:rPr>
          <w:rFonts w:ascii="Times New Roman" w:hAnsi="Times New Roman"/>
          <w:szCs w:val="28"/>
          <w:lang w:val="vi-VN"/>
        </w:rPr>
        <w:t>Các trường hợp miễn nhiệm, bãi nhiệm khác theo yêu cầu quản lý của cấp có th</w:t>
      </w:r>
      <w:r>
        <w:rPr>
          <w:rFonts w:ascii="Times New Roman" w:hAnsi="Times New Roman"/>
          <w:szCs w:val="28"/>
        </w:rPr>
        <w:t>ẩ</w:t>
      </w:r>
      <w:r>
        <w:rPr>
          <w:rFonts w:ascii="Times New Roman" w:hAnsi="Times New Roman"/>
          <w:szCs w:val="28"/>
          <w:lang w:val="vi-VN"/>
        </w:rPr>
        <w:t>m quyền.</w:t>
      </w:r>
    </w:p>
    <w:p w:rsidR="00626C5D" w:rsidRDefault="00626C5D" w:rsidP="00626C5D">
      <w:pPr>
        <w:jc w:val="center"/>
        <w:rPr>
          <w:rFonts w:ascii="Times New Roman" w:hAnsi="Times New Roman"/>
          <w:b/>
          <w:bCs/>
          <w:sz w:val="26"/>
          <w:szCs w:val="26"/>
        </w:rPr>
      </w:pPr>
      <w:bookmarkStart w:id="27" w:name="muc_3"/>
      <w:r>
        <w:rPr>
          <w:rFonts w:ascii="Times New Roman" w:hAnsi="Times New Roman"/>
          <w:b/>
          <w:bCs/>
          <w:sz w:val="26"/>
          <w:szCs w:val="26"/>
          <w:lang w:val="vi-VN"/>
        </w:rPr>
        <w:t>Mục 3</w:t>
      </w:r>
    </w:p>
    <w:p w:rsidR="00626C5D" w:rsidRDefault="00626C5D" w:rsidP="00626C5D">
      <w:pPr>
        <w:jc w:val="center"/>
        <w:rPr>
          <w:rFonts w:ascii="Times New Roman" w:hAnsi="Times New Roman"/>
          <w:sz w:val="26"/>
          <w:szCs w:val="26"/>
        </w:rPr>
      </w:pPr>
      <w:r>
        <w:rPr>
          <w:rFonts w:ascii="Times New Roman" w:hAnsi="Times New Roman"/>
          <w:b/>
          <w:bCs/>
          <w:sz w:val="26"/>
          <w:szCs w:val="26"/>
          <w:lang w:val="vi-VN"/>
        </w:rPr>
        <w:t>GIÁM ĐỐC QUỸ</w:t>
      </w:r>
      <w:bookmarkEnd w:id="27"/>
    </w:p>
    <w:p w:rsidR="00626C5D" w:rsidRDefault="00626C5D" w:rsidP="00626C5D">
      <w:pPr>
        <w:spacing w:before="120" w:after="120"/>
        <w:ind w:firstLine="720"/>
        <w:jc w:val="both"/>
        <w:rPr>
          <w:rFonts w:ascii="Times New Roman" w:hAnsi="Times New Roman"/>
          <w:szCs w:val="28"/>
        </w:rPr>
      </w:pPr>
      <w:bookmarkStart w:id="28" w:name="dieu_19"/>
      <w:r>
        <w:rPr>
          <w:rFonts w:ascii="Times New Roman" w:hAnsi="Times New Roman"/>
          <w:b/>
          <w:bCs/>
          <w:szCs w:val="28"/>
          <w:lang w:val="vi-VN"/>
        </w:rPr>
        <w:t xml:space="preserve">Điều </w:t>
      </w:r>
      <w:r>
        <w:rPr>
          <w:rFonts w:ascii="Times New Roman" w:hAnsi="Times New Roman"/>
          <w:b/>
          <w:bCs/>
          <w:szCs w:val="28"/>
        </w:rPr>
        <w:t>26</w:t>
      </w:r>
      <w:r>
        <w:rPr>
          <w:rFonts w:ascii="Times New Roman" w:hAnsi="Times New Roman"/>
          <w:b/>
          <w:bCs/>
          <w:szCs w:val="28"/>
          <w:lang w:val="vi-VN"/>
        </w:rPr>
        <w:t>. Giám đốc Quỹ</w:t>
      </w:r>
      <w:bookmarkEnd w:id="28"/>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Giám đốc là người đại diện theo pháp luật của Quỹ, trực tiếp điều hành hoạt động hàng ngày của Quỹ theo chiến lược, mục tiêu, kế hoạch của Quỹ, đảm bảo tuân thủ quy định của pháp luật, Đi</w:t>
      </w:r>
      <w:r>
        <w:rPr>
          <w:rFonts w:ascii="Times New Roman" w:hAnsi="Times New Roman"/>
          <w:szCs w:val="28"/>
        </w:rPr>
        <w:t>ề</w:t>
      </w:r>
      <w:r>
        <w:rPr>
          <w:rFonts w:ascii="Times New Roman" w:hAnsi="Times New Roman"/>
          <w:szCs w:val="28"/>
          <w:lang w:val="vi-VN"/>
        </w:rPr>
        <w:t>u lệ, các quy ch</w:t>
      </w:r>
      <w:r>
        <w:rPr>
          <w:rFonts w:ascii="Times New Roman" w:hAnsi="Times New Roman"/>
          <w:szCs w:val="28"/>
        </w:rPr>
        <w:t xml:space="preserve">ế </w:t>
      </w:r>
      <w:r>
        <w:rPr>
          <w:rFonts w:ascii="Times New Roman" w:hAnsi="Times New Roman"/>
          <w:szCs w:val="28"/>
          <w:lang w:val="vi-VN"/>
        </w:rPr>
        <w:t>nội bộ của Quỹ và các Nghị quyết</w:t>
      </w:r>
      <w:r>
        <w:rPr>
          <w:rFonts w:ascii="Times New Roman" w:hAnsi="Times New Roman"/>
          <w:szCs w:val="28"/>
        </w:rPr>
        <w:t xml:space="preserve"> của </w:t>
      </w:r>
      <w:r>
        <w:rPr>
          <w:rFonts w:ascii="Times New Roman" w:hAnsi="Times New Roman"/>
          <w:szCs w:val="28"/>
          <w:lang w:val="vi-VN"/>
        </w:rPr>
        <w:t xml:space="preserve">Hội đồng quản lý Quỹ, quyết định của </w:t>
      </w:r>
      <w:r>
        <w:rPr>
          <w:rFonts w:ascii="Times New Roman" w:hAnsi="Times New Roman"/>
          <w:szCs w:val="28"/>
        </w:rPr>
        <w:t>Ủy ban nhân dân tỉnh</w:t>
      </w:r>
      <w:r>
        <w:rPr>
          <w:rFonts w:ascii="Times New Roman" w:hAnsi="Times New Roman"/>
          <w:szCs w:val="28"/>
          <w:lang w:val="vi-VN"/>
        </w:rPr>
        <w:t xml:space="preserve">; chịu trách nhiệm trước </w:t>
      </w:r>
      <w:r>
        <w:rPr>
          <w:rFonts w:ascii="Times New Roman" w:hAnsi="Times New Roman"/>
          <w:szCs w:val="28"/>
        </w:rPr>
        <w:t>Ủy ban nhân dân tỉnh</w:t>
      </w:r>
      <w:r>
        <w:rPr>
          <w:rFonts w:ascii="Times New Roman" w:hAnsi="Times New Roman"/>
          <w:szCs w:val="28"/>
          <w:lang w:val="vi-VN"/>
        </w:rPr>
        <w:t>, Hội đồng quản lý Quỹ và trước pháp luật về việc thực hiện các quyền và nhiệm vụ được giao theo quy định của pháp luật có liên quan và Điều lệ này.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Nhiệm kỳ của Giám đốc Quỹ là năm (05) năm và có thể được bổ nhiệm lại với số nhiệm kỳ không hạn chế. Trường hợp vào thời điểm kết thúc nhiệm k</w:t>
      </w:r>
      <w:r>
        <w:rPr>
          <w:rFonts w:ascii="Times New Roman" w:hAnsi="Times New Roman"/>
          <w:szCs w:val="28"/>
        </w:rPr>
        <w:t xml:space="preserve">ỳ </w:t>
      </w:r>
      <w:r>
        <w:rPr>
          <w:rFonts w:ascii="Times New Roman" w:hAnsi="Times New Roman"/>
          <w:szCs w:val="28"/>
          <w:lang w:val="vi-VN"/>
        </w:rPr>
        <w:t>mà Giám đốc Quỹ mới chưa được bổ nhiệm thì Giám đốc Quỹ của nhiệm kỳ hiện tại vẫn tiếp tục thực hiện quyền và nghĩa vụ cho đến khi Giám đốc mới được b</w:t>
      </w:r>
      <w:r>
        <w:rPr>
          <w:rFonts w:ascii="Times New Roman" w:hAnsi="Times New Roman"/>
          <w:szCs w:val="28"/>
        </w:rPr>
        <w:t xml:space="preserve">ổ </w:t>
      </w:r>
      <w:r>
        <w:rPr>
          <w:rFonts w:ascii="Times New Roman" w:hAnsi="Times New Roman"/>
          <w:szCs w:val="28"/>
          <w:lang w:val="vi-VN"/>
        </w:rPr>
        <w:t>nhiệm và nhận nhiệm vụ.</w:t>
      </w:r>
    </w:p>
    <w:p w:rsidR="00626C5D" w:rsidRDefault="00626C5D" w:rsidP="00626C5D">
      <w:pPr>
        <w:spacing w:before="120" w:after="120"/>
        <w:ind w:firstLine="720"/>
        <w:jc w:val="both"/>
        <w:rPr>
          <w:rFonts w:ascii="Times New Roman" w:hAnsi="Times New Roman"/>
          <w:szCs w:val="28"/>
        </w:rPr>
      </w:pPr>
      <w:bookmarkStart w:id="29" w:name="dieu_20"/>
      <w:r>
        <w:rPr>
          <w:rFonts w:ascii="Times New Roman" w:hAnsi="Times New Roman"/>
          <w:b/>
          <w:bCs/>
          <w:szCs w:val="28"/>
          <w:lang w:val="vi-VN"/>
        </w:rPr>
        <w:t>Điều 2</w:t>
      </w:r>
      <w:r>
        <w:rPr>
          <w:rFonts w:ascii="Times New Roman" w:hAnsi="Times New Roman"/>
          <w:b/>
          <w:bCs/>
          <w:szCs w:val="28"/>
        </w:rPr>
        <w:t>7</w:t>
      </w:r>
      <w:r>
        <w:rPr>
          <w:rFonts w:ascii="Times New Roman" w:hAnsi="Times New Roman"/>
          <w:b/>
          <w:bCs/>
          <w:szCs w:val="28"/>
          <w:lang w:val="vi-VN"/>
        </w:rPr>
        <w:t>. Nhiệm vụ và quyền hạn của Giám đốc Quỹ</w:t>
      </w:r>
      <w:bookmarkEnd w:id="29"/>
    </w:p>
    <w:p w:rsidR="00626C5D" w:rsidRDefault="00626C5D" w:rsidP="00626C5D">
      <w:pPr>
        <w:spacing w:before="120" w:after="120"/>
        <w:ind w:firstLine="720"/>
        <w:jc w:val="both"/>
        <w:rPr>
          <w:rFonts w:ascii="Times New Roman" w:eastAsia="Calibri" w:hAnsi="Times New Roman"/>
          <w:color w:val="000000"/>
          <w:szCs w:val="28"/>
        </w:rPr>
      </w:pPr>
      <w:r>
        <w:rPr>
          <w:rFonts w:ascii="Times New Roman" w:hAnsi="Times New Roman"/>
          <w:color w:val="000000"/>
          <w:szCs w:val="28"/>
        </w:rPr>
        <w:t>1. Quản lý và điều hành các hoạt động của Quỹ theo đúng Điều lệ tổ chức và hoạt động của Quỹ ĐTPT, pháp luật của Nhà nước và các Nghị quyết của Hội đồng quản lý.</w:t>
      </w:r>
    </w:p>
    <w:p w:rsidR="00626C5D" w:rsidRDefault="00626C5D" w:rsidP="00626C5D">
      <w:pPr>
        <w:spacing w:before="120" w:after="120"/>
        <w:ind w:firstLine="720"/>
        <w:jc w:val="both"/>
        <w:rPr>
          <w:rFonts w:ascii="Times New Roman" w:hAnsi="Times New Roman"/>
          <w:color w:val="000000"/>
          <w:spacing w:val="-6"/>
          <w:szCs w:val="28"/>
        </w:rPr>
      </w:pPr>
      <w:r>
        <w:rPr>
          <w:rFonts w:ascii="Times New Roman" w:hAnsi="Times New Roman"/>
          <w:color w:val="000000"/>
          <w:spacing w:val="-6"/>
          <w:szCs w:val="28"/>
        </w:rPr>
        <w:lastRenderedPageBreak/>
        <w:t>2. Trình Hội đồng quản lý ban hành Quy chế hoạt động nghiệp vụ của Quỹ ĐTPT.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3. Chịu trách nhiệm về các quyết định của mình trước Ủy ban nhân dân tỉnh và Hội đồng quản lý; ký các văn bản thuộc phạm vi điều hành của Giám đốc Quỹ.</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4. Thực hiện báo cáo định kỳ hoặc đột xuất về tình hình hoạt động của Quỹ ĐTPT với Hội đồng quản lý, Ủy ban nhân dân tỉnh và Bộ Tài chính.</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5. Trực tiếp quản lý tài sản, vốn hoạt động và chịu trách nhiệm bảo toàn phát triển vốn, tài sản của Quỹ ĐTPTtheo quy định của pháp luật.</w:t>
      </w:r>
    </w:p>
    <w:p w:rsidR="00626C5D" w:rsidRDefault="00626C5D" w:rsidP="00626C5D">
      <w:pPr>
        <w:spacing w:before="120" w:after="120"/>
        <w:ind w:firstLine="720"/>
        <w:jc w:val="both"/>
        <w:rPr>
          <w:rFonts w:ascii="Times New Roman" w:hAnsi="Times New Roman"/>
          <w:color w:val="000000"/>
          <w:szCs w:val="28"/>
        </w:rPr>
      </w:pPr>
      <w:r>
        <w:rPr>
          <w:rFonts w:ascii="Times New Roman" w:hAnsi="Times New Roman"/>
          <w:color w:val="000000"/>
          <w:szCs w:val="28"/>
        </w:rPr>
        <w:t>6. Quyết định bổ nhiệm, miễn nhiệm, bãi nhiệm đối với các chức danh trưởng phòng, ban nghiệp vụ và tương đương trở xuống.</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7. </w:t>
      </w:r>
      <w:r>
        <w:rPr>
          <w:rFonts w:ascii="Times New Roman" w:hAnsi="Times New Roman"/>
          <w:spacing w:val="-4"/>
          <w:szCs w:val="28"/>
          <w:lang w:val="vi-VN"/>
        </w:rPr>
        <w:t>Đề xuất và trình Hội đồng quản lý Quỹ đối với các vấn đề thuộc thẩm quyền phê duyệt của Hội đồng quản lý Quỹ theo quy định</w:t>
      </w:r>
      <w:r>
        <w:rPr>
          <w:rFonts w:ascii="Times New Roman" w:hAnsi="Times New Roman"/>
          <w:spacing w:val="-4"/>
          <w:szCs w:val="28"/>
        </w:rPr>
        <w:t xml:space="preserve"> tại Điều 21 Điều lệ này</w:t>
      </w:r>
      <w:r>
        <w:rPr>
          <w:rFonts w:ascii="Times New Roman" w:hAnsi="Times New Roman"/>
          <w:spacing w:val="-4"/>
          <w:szCs w:val="28"/>
          <w:lang w:val="vi-VN"/>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8. </w:t>
      </w:r>
      <w:r>
        <w:rPr>
          <w:rFonts w:ascii="Times New Roman" w:hAnsi="Times New Roman"/>
          <w:szCs w:val="28"/>
          <w:lang w:val="vi-VN"/>
        </w:rPr>
        <w:t>Thực hiện một số nhiệm vụ, quyền hạn khác của Quỹ do</w:t>
      </w:r>
      <w:r>
        <w:rPr>
          <w:rFonts w:ascii="Times New Roman" w:hAnsi="Times New Roman"/>
          <w:szCs w:val="28"/>
        </w:rPr>
        <w:t>Ủy ban nhân dân tỉnh</w:t>
      </w:r>
      <w:r>
        <w:rPr>
          <w:rFonts w:ascii="Times New Roman" w:hAnsi="Times New Roman"/>
          <w:szCs w:val="28"/>
          <w:lang w:val="vi-VN"/>
        </w:rPr>
        <w:t>, Hội đồng quản lý Quỹ ủy nhiệm nhưn</w:t>
      </w:r>
      <w:r>
        <w:rPr>
          <w:rFonts w:ascii="Times New Roman" w:hAnsi="Times New Roman"/>
          <w:szCs w:val="28"/>
        </w:rPr>
        <w:t xml:space="preserve">g </w:t>
      </w:r>
      <w:r>
        <w:rPr>
          <w:rFonts w:ascii="Times New Roman" w:hAnsi="Times New Roman"/>
          <w:szCs w:val="28"/>
          <w:lang w:val="vi-VN"/>
        </w:rPr>
        <w:t>không được trái với quy định tại Nghị định số 138/2007/N</w:t>
      </w:r>
      <w:r>
        <w:rPr>
          <w:rFonts w:ascii="Times New Roman" w:hAnsi="Times New Roman"/>
          <w:szCs w:val="28"/>
        </w:rPr>
        <w:t>Đ</w:t>
      </w:r>
      <w:r>
        <w:rPr>
          <w:rFonts w:ascii="Times New Roman" w:hAnsi="Times New Roman"/>
          <w:szCs w:val="28"/>
          <w:lang w:val="vi-VN"/>
        </w:rPr>
        <w:t>-CP, Nghị định s</w:t>
      </w:r>
      <w:r>
        <w:rPr>
          <w:rFonts w:ascii="Times New Roman" w:hAnsi="Times New Roman"/>
          <w:szCs w:val="28"/>
        </w:rPr>
        <w:t xml:space="preserve">ố </w:t>
      </w:r>
      <w:r>
        <w:rPr>
          <w:rFonts w:ascii="Times New Roman" w:hAnsi="Times New Roman"/>
          <w:szCs w:val="28"/>
          <w:lang w:val="vi-VN"/>
        </w:rPr>
        <w:t>37/2013/NĐ-CP và Điều lệ này.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9. </w:t>
      </w:r>
      <w:r>
        <w:rPr>
          <w:rFonts w:ascii="Times New Roman" w:hAnsi="Times New Roman"/>
          <w:szCs w:val="28"/>
          <w:lang w:val="vi-VN"/>
        </w:rPr>
        <w:t>Ban hành theo thẩm quyền các quy chế, quy trình nội bộ để tổ chức điều hành hoạt động của Quỹ theo phân cấp của Hội đồng quản lý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10. </w:t>
      </w:r>
      <w:r>
        <w:rPr>
          <w:rFonts w:ascii="Times New Roman" w:hAnsi="Times New Roman"/>
          <w:szCs w:val="28"/>
          <w:lang w:val="vi-VN"/>
        </w:rPr>
        <w:t>Quyết định các vấn đề thuộc thẩm quyền liên quan đến điều hành công việc hàng ngày của Quỹ.</w:t>
      </w:r>
    </w:p>
    <w:p w:rsidR="00626C5D" w:rsidRDefault="00626C5D" w:rsidP="00626C5D">
      <w:pPr>
        <w:spacing w:before="120" w:after="120"/>
        <w:ind w:firstLine="720"/>
        <w:jc w:val="both"/>
        <w:rPr>
          <w:rFonts w:ascii="Times New Roman" w:hAnsi="Times New Roman"/>
          <w:szCs w:val="28"/>
        </w:rPr>
      </w:pPr>
      <w:bookmarkStart w:id="30" w:name="dieu_21"/>
      <w:r>
        <w:rPr>
          <w:rFonts w:ascii="Times New Roman" w:hAnsi="Times New Roman"/>
          <w:b/>
          <w:bCs/>
          <w:szCs w:val="28"/>
          <w:lang w:val="vi-VN"/>
        </w:rPr>
        <w:t>Điều 2</w:t>
      </w:r>
      <w:r>
        <w:rPr>
          <w:rFonts w:ascii="Times New Roman" w:hAnsi="Times New Roman"/>
          <w:b/>
          <w:bCs/>
          <w:szCs w:val="28"/>
        </w:rPr>
        <w:t>8</w:t>
      </w:r>
      <w:r>
        <w:rPr>
          <w:rFonts w:ascii="Times New Roman" w:hAnsi="Times New Roman"/>
          <w:b/>
          <w:bCs/>
          <w:szCs w:val="28"/>
          <w:lang w:val="vi-VN"/>
        </w:rPr>
        <w:t>. Tiêu chuẩn và điều kiện của Giám đốc Quỹ</w:t>
      </w:r>
      <w:bookmarkEnd w:id="30"/>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Là công dân Việt Nam, thường trú tại Việt Nam, có đầy đủ năng lực hành vi dân sự và không thuộc đối tượng bị cấm quản lý doanh nghiệp theo quy định tại khoản 2 Điều 13 Luật Doanh nghiệp.</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Có trình độ đại học trở lên thuộc một trong các chuyên ngành kinh tế, tài chính hoặc ngân hàng; đồng thời, phải có tối thiểu ba (03) năm kinh nghiệm về quản lý hoặc điều hành một trong các lĩnh vực kinh tế, tài chính, ngân hàng.</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Không phải người có liên quan của Chủ tịch Hội đồng quản lý Quỹ, Phó Giám đốc, thành viên Ban kiểm soát, K</w:t>
      </w:r>
      <w:r>
        <w:rPr>
          <w:rFonts w:ascii="Times New Roman" w:hAnsi="Times New Roman"/>
          <w:szCs w:val="28"/>
        </w:rPr>
        <w:t xml:space="preserve">ế </w:t>
      </w:r>
      <w:r>
        <w:rPr>
          <w:rFonts w:ascii="Times New Roman" w:hAnsi="Times New Roman"/>
          <w:szCs w:val="28"/>
          <w:lang w:val="vi-VN"/>
        </w:rPr>
        <w:t>toán trưởng, thủ quỹ và không phải người có liên quan của người có thẩm quyền trực tiếp bổ nhiệm Giám đốc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4. </w:t>
      </w:r>
      <w:r>
        <w:rPr>
          <w:rFonts w:ascii="Times New Roman" w:hAnsi="Times New Roman"/>
          <w:szCs w:val="28"/>
          <w:lang w:val="vi-VN"/>
        </w:rPr>
        <w:t>Có sức khỏe, phẩm chất đạo đức tốt, trung thực, liêm khiết; hiểu biết và có ý thức chấp hành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5. </w:t>
      </w:r>
      <w:r>
        <w:rPr>
          <w:rFonts w:ascii="Times New Roman" w:hAnsi="Times New Roman"/>
          <w:szCs w:val="28"/>
          <w:lang w:val="vi-VN"/>
        </w:rPr>
        <w:t xml:space="preserve">Các tiêu chuẩn và điều kiện khác theo yêu cầu quản lý của </w:t>
      </w:r>
      <w:r>
        <w:rPr>
          <w:rFonts w:ascii="Times New Roman" w:hAnsi="Times New Roman"/>
          <w:szCs w:val="28"/>
        </w:rPr>
        <w:t>Ủy ban nhân dân tỉnh</w:t>
      </w:r>
      <w:r>
        <w:rPr>
          <w:rFonts w:ascii="Times New Roman" w:hAnsi="Times New Roman"/>
          <w:szCs w:val="28"/>
          <w:lang w:val="vi-VN"/>
        </w:rPr>
        <w:t xml:space="preserve"> và phù h</w:t>
      </w:r>
      <w:r>
        <w:rPr>
          <w:rFonts w:ascii="Times New Roman" w:hAnsi="Times New Roman"/>
          <w:szCs w:val="28"/>
        </w:rPr>
        <w:t>ợ</w:t>
      </w:r>
      <w:r>
        <w:rPr>
          <w:rFonts w:ascii="Times New Roman" w:hAnsi="Times New Roman"/>
          <w:szCs w:val="28"/>
          <w:lang w:val="vi-VN"/>
        </w:rPr>
        <w:t>p với quy định của pháp luật.</w:t>
      </w:r>
    </w:p>
    <w:p w:rsidR="00626C5D" w:rsidRDefault="00626C5D" w:rsidP="00626C5D">
      <w:pPr>
        <w:spacing w:before="120" w:after="120"/>
        <w:ind w:firstLine="720"/>
        <w:jc w:val="both"/>
        <w:rPr>
          <w:rFonts w:ascii="Times New Roman" w:hAnsi="Times New Roman"/>
          <w:szCs w:val="28"/>
        </w:rPr>
      </w:pPr>
      <w:bookmarkStart w:id="31" w:name="dieu_22"/>
      <w:r>
        <w:rPr>
          <w:rFonts w:ascii="Times New Roman" w:hAnsi="Times New Roman"/>
          <w:b/>
          <w:bCs/>
          <w:szCs w:val="28"/>
          <w:lang w:val="vi-VN"/>
        </w:rPr>
        <w:t>Điều2</w:t>
      </w:r>
      <w:r>
        <w:rPr>
          <w:rFonts w:ascii="Times New Roman" w:hAnsi="Times New Roman"/>
          <w:b/>
          <w:bCs/>
          <w:szCs w:val="28"/>
        </w:rPr>
        <w:t>9</w:t>
      </w:r>
      <w:r>
        <w:rPr>
          <w:rFonts w:ascii="Times New Roman" w:hAnsi="Times New Roman"/>
          <w:b/>
          <w:bCs/>
          <w:szCs w:val="28"/>
          <w:lang w:val="vi-VN"/>
        </w:rPr>
        <w:t>. Bổ nhiệm, miễn nhiệm, khen thưởng, kỷ luật Giám đốc Quỹ</w:t>
      </w:r>
      <w:bookmarkEnd w:id="31"/>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1. </w:t>
      </w:r>
      <w:r>
        <w:rPr>
          <w:rFonts w:ascii="Times New Roman" w:hAnsi="Times New Roman"/>
          <w:spacing w:val="-4"/>
          <w:szCs w:val="28"/>
          <w:lang w:val="vi-VN"/>
        </w:rPr>
        <w:t>Giám đốc Quỹ là thành viên của Hội đồng quản lý do</w:t>
      </w:r>
      <w:r>
        <w:rPr>
          <w:rFonts w:ascii="Times New Roman" w:hAnsi="Times New Roman"/>
          <w:spacing w:val="-4"/>
          <w:szCs w:val="28"/>
        </w:rPr>
        <w:t>Ủy ban nhân dân tỉnh</w:t>
      </w:r>
      <w:r>
        <w:rPr>
          <w:rFonts w:ascii="Times New Roman" w:hAnsi="Times New Roman"/>
          <w:spacing w:val="-4"/>
          <w:szCs w:val="28"/>
          <w:lang w:val="vi-VN"/>
        </w:rPr>
        <w:t xml:space="preserve"> bổ nhiệm, bổ nhiệm lại, miễn nhiệm, bãi nhiệm theo đề nghị của Hội đồng quản lý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Giám đốc Quỹ bị miễn nhiệm, bãi nhiệm trước thời hạn trong các trường hợp sau:</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Không còn đáp ứng được đầy đủ tiêu chuẩn, điều kiện của Giám đốc Quỹ theo quy định tại Điều 2</w:t>
      </w:r>
      <w:r>
        <w:rPr>
          <w:rFonts w:ascii="Times New Roman" w:hAnsi="Times New Roman"/>
          <w:szCs w:val="28"/>
        </w:rPr>
        <w:t>8Điều lệ</w:t>
      </w:r>
      <w:r>
        <w:rPr>
          <w:rFonts w:ascii="Times New Roman" w:hAnsi="Times New Roman"/>
          <w:szCs w:val="28"/>
          <w:lang w:val="vi-VN"/>
        </w:rPr>
        <w:t xml:space="preserve"> này;</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lastRenderedPageBreak/>
        <w:t xml:space="preserve">b) </w:t>
      </w:r>
      <w:r>
        <w:rPr>
          <w:rFonts w:ascii="Times New Roman" w:hAnsi="Times New Roman"/>
          <w:szCs w:val="28"/>
          <w:lang w:val="vi-VN"/>
        </w:rPr>
        <w:t>Không hoàn thành các nhiệm vụ do Hội đồng quản lý Quỹ giao mà không giải trình được nguyên nhân chính đáng;</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c) </w:t>
      </w:r>
      <w:r>
        <w:rPr>
          <w:rFonts w:ascii="Times New Roman" w:hAnsi="Times New Roman"/>
          <w:szCs w:val="28"/>
          <w:lang w:val="vi-VN"/>
        </w:rPr>
        <w:t>Vi phạm nghiêm trọng hoặc có hệ thống các Nghị quyết</w:t>
      </w:r>
      <w:r>
        <w:rPr>
          <w:rFonts w:ascii="Times New Roman" w:hAnsi="Times New Roman"/>
          <w:szCs w:val="28"/>
        </w:rPr>
        <w:t xml:space="preserve"> của </w:t>
      </w:r>
      <w:r>
        <w:rPr>
          <w:rFonts w:ascii="Times New Roman" w:hAnsi="Times New Roman"/>
          <w:szCs w:val="28"/>
          <w:lang w:val="vi-VN"/>
        </w:rPr>
        <w:t xml:space="preserve">Hội đồng quản lý Quỹ, Quyết định của </w:t>
      </w:r>
      <w:r>
        <w:rPr>
          <w:rFonts w:ascii="Times New Roman" w:hAnsi="Times New Roman"/>
          <w:szCs w:val="28"/>
        </w:rPr>
        <w:t>Ủy ban nhân dân tỉnh</w:t>
      </w:r>
      <w:r>
        <w:rPr>
          <w:rFonts w:ascii="Times New Roman" w:hAnsi="Times New Roman"/>
          <w:szCs w:val="28"/>
          <w:lang w:val="vi-VN"/>
        </w:rPr>
        <w:t>, Điều lệ tổ chức và hoạt động của Quỹ đến mức bị kỷ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d) </w:t>
      </w:r>
      <w:r>
        <w:rPr>
          <w:rFonts w:ascii="Times New Roman" w:hAnsi="Times New Roman"/>
          <w:szCs w:val="28"/>
          <w:lang w:val="vi-VN"/>
        </w:rPr>
        <w:t>Không trung thực trong thực thi các nhiệm vụ, quyền hạn được giao hoặc sử dụng vốn, tài sản của Quỹ, lợi dụng chức vụ, quyền hạn để tư lợi hoặc làm lợi cho người khác;</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đ) Báo cáo không trung thực tình hình hoạt động và tài chính của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e) </w:t>
      </w:r>
      <w:r>
        <w:rPr>
          <w:rFonts w:ascii="Times New Roman" w:hAnsi="Times New Roman"/>
          <w:szCs w:val="28"/>
          <w:lang w:val="vi-VN"/>
        </w:rPr>
        <w:t>Vi phạm pháp luật đến mức bị truy tố, bị tòa án kết án bằng bản án;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g) </w:t>
      </w:r>
      <w:r>
        <w:rPr>
          <w:rFonts w:ascii="Times New Roman" w:hAnsi="Times New Roman"/>
          <w:szCs w:val="28"/>
          <w:lang w:val="vi-VN"/>
        </w:rPr>
        <w:t>Xin từ chức và được cấp có thẩm quyền chấp thuận bằng văn bản theo đúng trình tự quy định tại Điều lệ tổ chức và hoạt động của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h) </w:t>
      </w:r>
      <w:r>
        <w:rPr>
          <w:rFonts w:ascii="Times New Roman" w:hAnsi="Times New Roman"/>
          <w:szCs w:val="28"/>
          <w:lang w:val="vi-VN"/>
        </w:rPr>
        <w:t>Khi có quyết định điều chuyển hoặc bố trí công việc khác;</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i) </w:t>
      </w:r>
      <w:r>
        <w:rPr>
          <w:rFonts w:ascii="Times New Roman" w:hAnsi="Times New Roman"/>
          <w:szCs w:val="28"/>
          <w:lang w:val="vi-VN"/>
        </w:rPr>
        <w:t>Nghỉ hưu;</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k) </w:t>
      </w:r>
      <w:r>
        <w:rPr>
          <w:rFonts w:ascii="Times New Roman" w:hAnsi="Times New Roman"/>
          <w:szCs w:val="28"/>
          <w:lang w:val="vi-VN"/>
        </w:rPr>
        <w:t xml:space="preserve">Các trường hợp miễn nhiệm, bãi nhiệm khác theo yêu cầu quản lý của Hội đồng quản lý Quỹ và </w:t>
      </w:r>
      <w:r>
        <w:rPr>
          <w:rFonts w:ascii="Times New Roman" w:hAnsi="Times New Roman"/>
          <w:szCs w:val="28"/>
        </w:rPr>
        <w:t>Ủy ban nhân dân tỉnh</w:t>
      </w:r>
      <w:r>
        <w:rPr>
          <w:rFonts w:ascii="Times New Roman" w:hAnsi="Times New Roman"/>
          <w:szCs w:val="28"/>
          <w:lang w:val="vi-VN"/>
        </w:rPr>
        <w: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 xml:space="preserve">Quy trình, thủ tục bổ nhiệm, bổ nhiệm lại, miễn nhiệm, bãi nhiệm, khen thưởng, kỷ luật Giám đốc Quỹ do </w:t>
      </w:r>
      <w:r>
        <w:rPr>
          <w:rFonts w:ascii="Times New Roman" w:hAnsi="Times New Roman"/>
          <w:szCs w:val="28"/>
        </w:rPr>
        <w:t>Ủy ban nhân dân tỉnh</w:t>
      </w:r>
      <w:r>
        <w:rPr>
          <w:rFonts w:ascii="Times New Roman" w:hAnsi="Times New Roman"/>
          <w:szCs w:val="28"/>
          <w:lang w:val="vi-VN"/>
        </w:rPr>
        <w:t xml:space="preserve"> quyết định theo quy định của pháp luật.</w:t>
      </w:r>
      <w:bookmarkStart w:id="32" w:name="muc_4"/>
    </w:p>
    <w:p w:rsidR="00626C5D" w:rsidRDefault="00626C5D" w:rsidP="00626C5D">
      <w:pPr>
        <w:jc w:val="center"/>
        <w:rPr>
          <w:rFonts w:ascii="Times New Roman" w:hAnsi="Times New Roman"/>
          <w:b/>
          <w:bCs/>
          <w:sz w:val="26"/>
          <w:szCs w:val="26"/>
        </w:rPr>
      </w:pPr>
      <w:r>
        <w:rPr>
          <w:rFonts w:ascii="Times New Roman" w:hAnsi="Times New Roman"/>
          <w:b/>
          <w:bCs/>
          <w:sz w:val="26"/>
          <w:szCs w:val="26"/>
          <w:lang w:val="vi-VN"/>
        </w:rPr>
        <w:t>Mục 4</w:t>
      </w:r>
    </w:p>
    <w:p w:rsidR="00626C5D" w:rsidRDefault="00626C5D" w:rsidP="00626C5D">
      <w:pPr>
        <w:jc w:val="center"/>
        <w:rPr>
          <w:rFonts w:ascii="Times New Roman" w:hAnsi="Times New Roman"/>
          <w:b/>
          <w:bCs/>
          <w:sz w:val="26"/>
          <w:szCs w:val="26"/>
        </w:rPr>
      </w:pPr>
      <w:r>
        <w:rPr>
          <w:rFonts w:ascii="Times New Roman" w:hAnsi="Times New Roman"/>
          <w:b/>
          <w:bCs/>
          <w:sz w:val="26"/>
          <w:szCs w:val="26"/>
          <w:lang w:val="vi-VN"/>
        </w:rPr>
        <w:t>PHÓ GIÁM ĐỐC, KẾ TOÁN TRƯỞNGVÀ BỘ MÁY NGHIỆP VỤ</w:t>
      </w:r>
      <w:bookmarkEnd w:id="32"/>
    </w:p>
    <w:p w:rsidR="00626C5D" w:rsidRDefault="00626C5D" w:rsidP="00626C5D">
      <w:pPr>
        <w:spacing w:before="120" w:after="120"/>
        <w:ind w:firstLine="720"/>
        <w:jc w:val="both"/>
        <w:rPr>
          <w:rFonts w:ascii="Times New Roman" w:hAnsi="Times New Roman"/>
          <w:szCs w:val="28"/>
        </w:rPr>
      </w:pPr>
      <w:bookmarkStart w:id="33" w:name="dieu_23"/>
      <w:r>
        <w:rPr>
          <w:rFonts w:ascii="Times New Roman" w:hAnsi="Times New Roman"/>
          <w:b/>
          <w:bCs/>
          <w:szCs w:val="28"/>
          <w:lang w:val="vi-VN"/>
        </w:rPr>
        <w:t xml:space="preserve">Điều </w:t>
      </w:r>
      <w:r>
        <w:rPr>
          <w:rFonts w:ascii="Times New Roman" w:hAnsi="Times New Roman"/>
          <w:b/>
          <w:bCs/>
          <w:szCs w:val="28"/>
        </w:rPr>
        <w:t>30</w:t>
      </w:r>
      <w:r>
        <w:rPr>
          <w:rFonts w:ascii="Times New Roman" w:hAnsi="Times New Roman"/>
          <w:b/>
          <w:bCs/>
          <w:szCs w:val="28"/>
          <w:lang w:val="vi-VN"/>
        </w:rPr>
        <w:t>. Phó Giám đốc và Kế toán trưởng</w:t>
      </w:r>
      <w:bookmarkEnd w:id="33"/>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 xml:space="preserve">Phó Giám đốc và Kế toán trưởng do Giám đốc Quỹ đề nghị Hội đồng quản lý Quỹ xem xét, trình </w:t>
      </w:r>
      <w:r>
        <w:rPr>
          <w:rFonts w:ascii="Times New Roman" w:hAnsi="Times New Roman"/>
          <w:szCs w:val="28"/>
        </w:rPr>
        <w:t>Ủy ban nhân dân tỉnh</w:t>
      </w:r>
      <w:r>
        <w:rPr>
          <w:rFonts w:ascii="Times New Roman" w:hAnsi="Times New Roman"/>
          <w:szCs w:val="28"/>
          <w:lang w:val="vi-VN"/>
        </w:rPr>
        <w:t xml:space="preserve"> bổ nhiệm, bổ nhiệm lại, miễn nhiệm hoặc bãi nhiệm.</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2. </w:t>
      </w:r>
      <w:r>
        <w:rPr>
          <w:rFonts w:ascii="Times New Roman" w:hAnsi="Times New Roman"/>
          <w:szCs w:val="28"/>
          <w:lang w:val="vi-VN"/>
        </w:rPr>
        <w:t>Phó Giám đốc có nhiệm vụ tham mưu giúp Giám đốc trong việc điều hành Quỹ, thực hiện nhiệm vụ và quyền hạn do Giám đốc giao phù hợp với Điều lệ tổ chức và hoạt động của Quỹ; chịu trách nhiệm trước Giám đốc và trước pháp luật về nhiệm vụ và quyền hạn được giao.</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K</w:t>
      </w:r>
      <w:r>
        <w:rPr>
          <w:rFonts w:ascii="Times New Roman" w:hAnsi="Times New Roman"/>
          <w:szCs w:val="28"/>
        </w:rPr>
        <w:t xml:space="preserve">ế </w:t>
      </w:r>
      <w:r>
        <w:rPr>
          <w:rFonts w:ascii="Times New Roman" w:hAnsi="Times New Roman"/>
          <w:szCs w:val="28"/>
          <w:lang w:val="vi-VN"/>
        </w:rPr>
        <w:t>toán trưởng:</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a) </w:t>
      </w:r>
      <w:r>
        <w:rPr>
          <w:rFonts w:ascii="Times New Roman" w:hAnsi="Times New Roman"/>
          <w:szCs w:val="28"/>
          <w:lang w:val="vi-VN"/>
        </w:rPr>
        <w:t xml:space="preserve">Kế toán trưởng tổ chức thực hiện công tác kế toán của Quỹ, giúp Hội đồng quản lý </w:t>
      </w:r>
      <w:r>
        <w:rPr>
          <w:rFonts w:ascii="Times New Roman" w:hAnsi="Times New Roman"/>
          <w:szCs w:val="28"/>
        </w:rPr>
        <w:t xml:space="preserve">Quỹ </w:t>
      </w:r>
      <w:r>
        <w:rPr>
          <w:rFonts w:ascii="Times New Roman" w:hAnsi="Times New Roman"/>
          <w:szCs w:val="28"/>
          <w:lang w:val="vi-VN"/>
        </w:rPr>
        <w:t>và Giám đốc Quỹ giám sát tài chính tại Quỹ theo pháp luật về tài chính, kế toán; chịu trách nhiệm trước Hội đồng quản lý</w:t>
      </w:r>
      <w:r>
        <w:rPr>
          <w:rFonts w:ascii="Times New Roman" w:hAnsi="Times New Roman"/>
          <w:szCs w:val="28"/>
        </w:rPr>
        <w:t xml:space="preserve"> Quỹ</w:t>
      </w:r>
      <w:r>
        <w:rPr>
          <w:rFonts w:ascii="Times New Roman" w:hAnsi="Times New Roman"/>
          <w:szCs w:val="28"/>
          <w:lang w:val="vi-VN"/>
        </w:rPr>
        <w:t>, Giám đốc và trước pháp luật về thực hiện nhiệm vụ, quyền hạn được phân công hoặc ủy quyền; thực hiện các chức năng và nhiệm vụ khác được quy định theo Luật K</w:t>
      </w:r>
      <w:r>
        <w:rPr>
          <w:rFonts w:ascii="Times New Roman" w:hAnsi="Times New Roman"/>
          <w:szCs w:val="28"/>
        </w:rPr>
        <w:t xml:space="preserve">ế </w:t>
      </w:r>
      <w:r>
        <w:rPr>
          <w:rFonts w:ascii="Times New Roman" w:hAnsi="Times New Roman"/>
          <w:szCs w:val="28"/>
          <w:lang w:val="vi-VN"/>
        </w:rPr>
        <w:t>toán và các quy định hiện hành của pháp luật có liên quan;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b) </w:t>
      </w:r>
      <w:r>
        <w:rPr>
          <w:rFonts w:ascii="Times New Roman" w:hAnsi="Times New Roman"/>
          <w:szCs w:val="28"/>
          <w:lang w:val="vi-VN"/>
        </w:rPr>
        <w:t>Kế toán trưởng phải đáp ứng các yêu cầu về tiêu chuẩn và điều kiện theo quy định của Luật Kế toán và pháp luật có liên quan.</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4. </w:t>
      </w:r>
      <w:r>
        <w:rPr>
          <w:rFonts w:ascii="Times New Roman" w:hAnsi="Times New Roman"/>
          <w:szCs w:val="28"/>
          <w:lang w:val="vi-VN"/>
        </w:rPr>
        <w:t xml:space="preserve">Phó Giám đốc Quỹ, Kế toán trưởng được bổ nhiệm với thời hạn (05) năm và có thể được bổ nhiệm lại. Quy trình, thủ tục bổ nhiệm, bổ nhiệm lại, miễn nhiệm, </w:t>
      </w:r>
      <w:r>
        <w:rPr>
          <w:rFonts w:ascii="Times New Roman" w:hAnsi="Times New Roman"/>
          <w:szCs w:val="28"/>
          <w:lang w:val="vi-VN"/>
        </w:rPr>
        <w:lastRenderedPageBreak/>
        <w:t>khen thưởng, kỷ luật Phó Giám đốc và K</w:t>
      </w:r>
      <w:r>
        <w:rPr>
          <w:rFonts w:ascii="Times New Roman" w:hAnsi="Times New Roman"/>
          <w:szCs w:val="28"/>
        </w:rPr>
        <w:t xml:space="preserve">ế </w:t>
      </w:r>
      <w:r>
        <w:rPr>
          <w:rFonts w:ascii="Times New Roman" w:hAnsi="Times New Roman"/>
          <w:szCs w:val="28"/>
          <w:lang w:val="vi-VN"/>
        </w:rPr>
        <w:t>toán trưởng theo quy định tại Điều lệ tổ chức và hoạt động của Quỹ.</w:t>
      </w:r>
    </w:p>
    <w:p w:rsidR="00626C5D" w:rsidRDefault="00626C5D" w:rsidP="00626C5D">
      <w:pPr>
        <w:spacing w:before="120" w:after="120"/>
        <w:ind w:firstLine="720"/>
        <w:jc w:val="both"/>
        <w:rPr>
          <w:rFonts w:ascii="Times New Roman" w:hAnsi="Times New Roman"/>
          <w:szCs w:val="28"/>
        </w:rPr>
      </w:pPr>
      <w:bookmarkStart w:id="34" w:name="dieu_24"/>
      <w:r>
        <w:rPr>
          <w:rFonts w:ascii="Times New Roman" w:hAnsi="Times New Roman"/>
          <w:b/>
          <w:bCs/>
          <w:szCs w:val="28"/>
          <w:lang w:val="vi-VN"/>
        </w:rPr>
        <w:t xml:space="preserve">Điều </w:t>
      </w:r>
      <w:r>
        <w:rPr>
          <w:rFonts w:ascii="Times New Roman" w:hAnsi="Times New Roman"/>
          <w:b/>
          <w:bCs/>
          <w:szCs w:val="28"/>
        </w:rPr>
        <w:t>31</w:t>
      </w:r>
      <w:r>
        <w:rPr>
          <w:rFonts w:ascii="Times New Roman" w:hAnsi="Times New Roman"/>
          <w:b/>
          <w:bCs/>
          <w:szCs w:val="28"/>
          <w:lang w:val="vi-VN"/>
        </w:rPr>
        <w:t>. Bộ máy nghiệp vụ</w:t>
      </w:r>
      <w:bookmarkEnd w:id="34"/>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1. </w:t>
      </w:r>
      <w:r>
        <w:rPr>
          <w:rFonts w:ascii="Times New Roman" w:hAnsi="Times New Roman"/>
          <w:spacing w:val="-4"/>
          <w:szCs w:val="28"/>
          <w:lang w:val="vi-VN"/>
        </w:rPr>
        <w:t>Các Phòng, ban nghiệp vụ của Quỹ do Hội đồng quản lý Quỹ quyết định thành lập, tổ chức lại, giải thể theo đề nghị của Giám đốc Quỹ, có chức năng tham mưu và tổ chức thực hiện các nhiệm vụ do Hội đồng quản lý và Giám đốc Quỹ giao.</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2. L</w:t>
      </w:r>
      <w:r>
        <w:rPr>
          <w:rFonts w:ascii="Times New Roman" w:hAnsi="Times New Roman"/>
          <w:szCs w:val="28"/>
          <w:lang w:val="vi-VN"/>
        </w:rPr>
        <w:t xml:space="preserve">ãnh đạo các phòng, ban nghiệp vụ </w:t>
      </w:r>
      <w:r>
        <w:rPr>
          <w:rFonts w:ascii="Times New Roman" w:hAnsi="Times New Roman"/>
          <w:szCs w:val="28"/>
        </w:rPr>
        <w:t xml:space="preserve">do Giám đốc Quỹ </w:t>
      </w:r>
      <w:r>
        <w:rPr>
          <w:rFonts w:ascii="Times New Roman" w:hAnsi="Times New Roman"/>
          <w:szCs w:val="28"/>
          <w:lang w:val="vi-VN"/>
        </w:rPr>
        <w:t>bổ nhiệm, miễn nhiệm, khen thưởng</w:t>
      </w:r>
      <w:r>
        <w:rPr>
          <w:rFonts w:ascii="Times New Roman" w:hAnsi="Times New Roman"/>
          <w:szCs w:val="28"/>
        </w:rPr>
        <w:t xml:space="preserve"> và </w:t>
      </w:r>
      <w:r>
        <w:rPr>
          <w:rFonts w:ascii="Times New Roman" w:hAnsi="Times New Roman"/>
          <w:szCs w:val="28"/>
          <w:lang w:val="vi-VN"/>
        </w:rPr>
        <w:t>kỷ luật.</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3. </w:t>
      </w:r>
      <w:r>
        <w:rPr>
          <w:rFonts w:ascii="Times New Roman" w:hAnsi="Times New Roman"/>
          <w:spacing w:val="-4"/>
          <w:szCs w:val="28"/>
          <w:lang w:val="vi-VN"/>
        </w:rPr>
        <w:t>Lãnh đạo các phòng, ban nghiệp vụ và người lao động làm nhiệm vụ chuyên môn, chịu trách nhiệm trước Giám đốc Quỹ và trước pháp luật về nhiệm vụ được giao.</w:t>
      </w:r>
    </w:p>
    <w:p w:rsidR="00626C5D" w:rsidRDefault="00626C5D" w:rsidP="00626C5D">
      <w:pPr>
        <w:spacing w:before="120" w:after="120"/>
        <w:ind w:firstLine="720"/>
        <w:jc w:val="both"/>
        <w:rPr>
          <w:rFonts w:ascii="Times New Roman" w:hAnsi="Times New Roman"/>
          <w:szCs w:val="28"/>
        </w:rPr>
      </w:pPr>
      <w:bookmarkStart w:id="35" w:name="dieu_25"/>
      <w:r>
        <w:rPr>
          <w:rFonts w:ascii="Times New Roman" w:hAnsi="Times New Roman"/>
          <w:b/>
          <w:bCs/>
          <w:szCs w:val="28"/>
          <w:lang w:val="vi-VN"/>
        </w:rPr>
        <w:t xml:space="preserve">Điều </w:t>
      </w:r>
      <w:r>
        <w:rPr>
          <w:rFonts w:ascii="Times New Roman" w:hAnsi="Times New Roman"/>
          <w:b/>
          <w:bCs/>
          <w:szCs w:val="28"/>
        </w:rPr>
        <w:t>32</w:t>
      </w:r>
      <w:r>
        <w:rPr>
          <w:rFonts w:ascii="Times New Roman" w:hAnsi="Times New Roman"/>
          <w:b/>
          <w:bCs/>
          <w:szCs w:val="28"/>
          <w:lang w:val="vi-VN"/>
        </w:rPr>
        <w:t>. Tuyển dụng lao động</w:t>
      </w:r>
      <w:bookmarkEnd w:id="35"/>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lang w:val="vi-VN"/>
        </w:rPr>
        <w:t xml:space="preserve">Việc tuyển dụng lao động, quy hoạch và bổ nhiệm cán bộ, lãnh đạo của Quỹ được thực hiện theo quy chế tuyển dụng lao động do </w:t>
      </w:r>
      <w:r>
        <w:rPr>
          <w:rFonts w:ascii="Times New Roman" w:hAnsi="Times New Roman"/>
          <w:spacing w:val="-4"/>
          <w:szCs w:val="28"/>
        </w:rPr>
        <w:t>Ủy ban nhân dân tỉnh</w:t>
      </w:r>
      <w:r>
        <w:rPr>
          <w:rFonts w:ascii="Times New Roman" w:hAnsi="Times New Roman"/>
          <w:spacing w:val="-4"/>
          <w:szCs w:val="28"/>
          <w:lang w:val="vi-VN"/>
        </w:rPr>
        <w:t xml:space="preserve"> ph</w:t>
      </w:r>
      <w:r>
        <w:rPr>
          <w:rFonts w:ascii="Times New Roman" w:hAnsi="Times New Roman"/>
          <w:spacing w:val="-4"/>
          <w:szCs w:val="28"/>
        </w:rPr>
        <w:t>ê duyệt</w:t>
      </w:r>
      <w:r>
        <w:rPr>
          <w:rFonts w:ascii="Times New Roman" w:hAnsi="Times New Roman"/>
          <w:spacing w:val="-4"/>
          <w:szCs w:val="28"/>
          <w:lang w:val="vi-VN"/>
        </w:rPr>
        <w:t>.</w:t>
      </w:r>
      <w:bookmarkStart w:id="36" w:name="chuong_4"/>
    </w:p>
    <w:p w:rsidR="00626C5D" w:rsidRDefault="00626C5D" w:rsidP="00626C5D">
      <w:pPr>
        <w:jc w:val="center"/>
        <w:rPr>
          <w:rFonts w:ascii="Times New Roman" w:hAnsi="Times New Roman"/>
          <w:szCs w:val="28"/>
        </w:rPr>
      </w:pPr>
      <w:r>
        <w:rPr>
          <w:rFonts w:ascii="Times New Roman" w:hAnsi="Times New Roman"/>
          <w:b/>
          <w:bCs/>
          <w:szCs w:val="28"/>
          <w:lang w:val="vi-VN"/>
        </w:rPr>
        <w:t xml:space="preserve">Chương </w:t>
      </w:r>
      <w:bookmarkEnd w:id="36"/>
      <w:r>
        <w:rPr>
          <w:rFonts w:ascii="Times New Roman" w:hAnsi="Times New Roman"/>
          <w:b/>
          <w:bCs/>
          <w:szCs w:val="28"/>
        </w:rPr>
        <w:t>IV</w:t>
      </w:r>
    </w:p>
    <w:p w:rsidR="00626C5D" w:rsidRDefault="00626C5D" w:rsidP="00626C5D">
      <w:pPr>
        <w:jc w:val="center"/>
        <w:rPr>
          <w:rFonts w:ascii="Times New Roman" w:hAnsi="Times New Roman"/>
          <w:szCs w:val="28"/>
        </w:rPr>
      </w:pPr>
      <w:bookmarkStart w:id="37" w:name="chuong_4_name"/>
      <w:r>
        <w:rPr>
          <w:rFonts w:ascii="Times New Roman" w:hAnsi="Times New Roman"/>
          <w:b/>
          <w:bCs/>
          <w:szCs w:val="28"/>
          <w:lang w:val="vi-VN"/>
        </w:rPr>
        <w:t>CHẾ ĐỘ TÀI CHÍNH-KẾ TOÁN-KIỂM TOÁN</w:t>
      </w:r>
      <w:bookmarkEnd w:id="37"/>
    </w:p>
    <w:p w:rsidR="00626C5D" w:rsidRDefault="00626C5D" w:rsidP="00626C5D">
      <w:pPr>
        <w:spacing w:before="120" w:after="120"/>
        <w:ind w:firstLine="720"/>
        <w:jc w:val="both"/>
        <w:rPr>
          <w:rFonts w:ascii="Times New Roman" w:hAnsi="Times New Roman"/>
          <w:szCs w:val="28"/>
        </w:rPr>
      </w:pPr>
      <w:bookmarkStart w:id="38" w:name="dieu_26"/>
      <w:r>
        <w:rPr>
          <w:rFonts w:ascii="Times New Roman" w:hAnsi="Times New Roman"/>
          <w:b/>
          <w:bCs/>
          <w:szCs w:val="28"/>
          <w:lang w:val="vi-VN"/>
        </w:rPr>
        <w:t xml:space="preserve">Điều </w:t>
      </w:r>
      <w:r>
        <w:rPr>
          <w:rFonts w:ascii="Times New Roman" w:hAnsi="Times New Roman"/>
          <w:b/>
          <w:bCs/>
          <w:szCs w:val="28"/>
        </w:rPr>
        <w:t>33</w:t>
      </w:r>
      <w:r>
        <w:rPr>
          <w:rFonts w:ascii="Times New Roman" w:hAnsi="Times New Roman"/>
          <w:b/>
          <w:bCs/>
          <w:szCs w:val="28"/>
          <w:lang w:val="vi-VN"/>
        </w:rPr>
        <w:t>. Chế độ tài chính, kế toán và kiểm toán</w:t>
      </w:r>
      <w:bookmarkEnd w:id="38"/>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Chế độ tài chính, kế toán và kiểm toán của Quỹ thực hiện theo</w:t>
      </w:r>
      <w:r>
        <w:rPr>
          <w:rFonts w:ascii="Times New Roman" w:hAnsi="Times New Roman"/>
          <w:szCs w:val="28"/>
        </w:rPr>
        <w:t>quy định do Bộ Tài chính ban hành</w:t>
      </w:r>
      <w:r>
        <w:rPr>
          <w:rFonts w:ascii="Times New Roman" w:hAnsi="Times New Roman"/>
          <w:szCs w:val="28"/>
          <w:lang w:val="vi-VN"/>
        </w:rPr>
        <w:t>.</w:t>
      </w:r>
    </w:p>
    <w:p w:rsidR="00626C5D" w:rsidRDefault="00626C5D" w:rsidP="00626C5D">
      <w:pPr>
        <w:spacing w:before="120" w:after="120"/>
        <w:ind w:firstLine="720"/>
        <w:jc w:val="both"/>
        <w:rPr>
          <w:rFonts w:ascii="Times New Roman" w:hAnsi="Times New Roman"/>
          <w:spacing w:val="-4"/>
          <w:szCs w:val="28"/>
        </w:rPr>
      </w:pPr>
      <w:r>
        <w:rPr>
          <w:rFonts w:ascii="Times New Roman" w:hAnsi="Times New Roman"/>
          <w:spacing w:val="-4"/>
          <w:szCs w:val="28"/>
        </w:rPr>
        <w:t xml:space="preserve">2. </w:t>
      </w:r>
      <w:r>
        <w:rPr>
          <w:rFonts w:ascii="Times New Roman" w:hAnsi="Times New Roman"/>
          <w:spacing w:val="-4"/>
          <w:szCs w:val="28"/>
          <w:lang w:val="vi-VN"/>
        </w:rPr>
        <w:t>Quỹ tổ chức bộ máy kế toán theo quy định của pháp luật về kế toán. Hàng năm, báo cáo tài chính của Quỹ phải được kiểm toán bởi một tổ chức kiểm toán độc lập được thành lập và hoạt động hợp pháp tại Việt Nam theo quy định của pháp luật.</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3. </w:t>
      </w:r>
      <w:r>
        <w:rPr>
          <w:rFonts w:ascii="Times New Roman" w:hAnsi="Times New Roman"/>
          <w:szCs w:val="28"/>
          <w:lang w:val="vi-VN"/>
        </w:rPr>
        <w:t>Năm tài chính của Quỹ bắt đầu từ ngày 01 tháng 01 và kết thúc vào ngày 31 tháng 12 năm dương lịch hàng năm</w:t>
      </w:r>
      <w:r>
        <w:rPr>
          <w:rFonts w:ascii="Times New Roman" w:hAnsi="Times New Roman"/>
          <w:szCs w:val="28"/>
        </w:rPr>
        <w:t>.</w:t>
      </w:r>
    </w:p>
    <w:p w:rsidR="00626C5D" w:rsidRDefault="00626C5D" w:rsidP="00626C5D">
      <w:pPr>
        <w:spacing w:before="120" w:after="120"/>
        <w:ind w:firstLine="720"/>
        <w:jc w:val="both"/>
        <w:rPr>
          <w:rFonts w:ascii="Times New Roman" w:eastAsia="Calibri" w:hAnsi="Times New Roman"/>
          <w:szCs w:val="28"/>
        </w:rPr>
      </w:pPr>
      <w:r>
        <w:rPr>
          <w:rFonts w:ascii="Times New Roman" w:hAnsi="Times New Roman"/>
          <w:szCs w:val="28"/>
        </w:rPr>
        <w:t>4.Căn cứ khoản 15 Điều 1 Nghị định số 37/2013/NĐ-CP, c</w:t>
      </w:r>
      <w:r>
        <w:rPr>
          <w:rFonts w:ascii="Times New Roman" w:hAnsi="Times New Roman"/>
          <w:szCs w:val="28"/>
          <w:lang w:val="vi-VN"/>
        </w:rPr>
        <w:t>ơ chế tiền lương, tiền thưởng và xếp hạng doanh nghiệp của Quỹ</w:t>
      </w:r>
      <w:r>
        <w:rPr>
          <w:rFonts w:ascii="Times New Roman" w:hAnsi="Times New Roman"/>
          <w:szCs w:val="28"/>
        </w:rPr>
        <w:t xml:space="preserve"> t</w:t>
      </w:r>
      <w:r>
        <w:rPr>
          <w:rFonts w:ascii="Times New Roman" w:hAnsi="Times New Roman"/>
          <w:szCs w:val="28"/>
          <w:lang w:val="vi-VN"/>
        </w:rPr>
        <w:t>hực hiện theo quy định áp dụng cho công ty trách nhiệm hữu hạn một thành viên do Nhà nước sở hữu 100% vốn. Việc xếp hạng Quỹ theo tiêu chuẩn xếp hạng đối với nhóm công ty tài chính</w:t>
      </w:r>
      <w:r>
        <w:rPr>
          <w:rFonts w:ascii="Times New Roman" w:hAnsi="Times New Roman"/>
          <w:szCs w:val="28"/>
        </w:rPr>
        <w:t>.</w:t>
      </w:r>
      <w:bookmarkStart w:id="39" w:name="chuong_5"/>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5. Căn cứ khoản 13 Điều 1 Nghị định số 37/2013/NĐ-CP, các thành viên kiêm nhiệm của Hội đồng quản lý Quỹ và Ban Kiểm soát hưởng phụ cấp và các quyền lợi khác theo quy định hiện hành.</w:t>
      </w:r>
    </w:p>
    <w:p w:rsidR="00626C5D" w:rsidRDefault="00626C5D" w:rsidP="00626C5D">
      <w:pPr>
        <w:tabs>
          <w:tab w:val="left" w:pos="2520"/>
        </w:tabs>
        <w:jc w:val="center"/>
        <w:rPr>
          <w:rFonts w:ascii="Times New Roman" w:hAnsi="Times New Roman"/>
          <w:szCs w:val="28"/>
        </w:rPr>
      </w:pPr>
      <w:r>
        <w:rPr>
          <w:rFonts w:ascii="Times New Roman" w:hAnsi="Times New Roman"/>
          <w:b/>
          <w:bCs/>
          <w:szCs w:val="28"/>
          <w:lang w:val="vi-VN"/>
        </w:rPr>
        <w:t xml:space="preserve">Chương </w:t>
      </w:r>
      <w:bookmarkEnd w:id="39"/>
      <w:r>
        <w:rPr>
          <w:rFonts w:ascii="Times New Roman" w:hAnsi="Times New Roman"/>
          <w:b/>
          <w:bCs/>
          <w:szCs w:val="28"/>
        </w:rPr>
        <w:t>V</w:t>
      </w:r>
    </w:p>
    <w:p w:rsidR="00626C5D" w:rsidRDefault="00626C5D" w:rsidP="00626C5D">
      <w:pPr>
        <w:jc w:val="center"/>
        <w:rPr>
          <w:rFonts w:ascii="Times New Roman" w:hAnsi="Times New Roman"/>
          <w:szCs w:val="28"/>
        </w:rPr>
      </w:pPr>
      <w:bookmarkStart w:id="40" w:name="chuong_5_name"/>
      <w:r>
        <w:rPr>
          <w:rFonts w:ascii="Times New Roman" w:hAnsi="Times New Roman"/>
          <w:b/>
          <w:bCs/>
          <w:szCs w:val="28"/>
          <w:lang w:val="vi-VN"/>
        </w:rPr>
        <w:t>XỬ LÝ TRANH CHẤP, TỔ CHỨC LẠI, GIẢI THỂ</w:t>
      </w:r>
      <w:bookmarkEnd w:id="40"/>
    </w:p>
    <w:p w:rsidR="00626C5D" w:rsidRDefault="00626C5D" w:rsidP="00626C5D">
      <w:pPr>
        <w:spacing w:before="120" w:after="120"/>
        <w:ind w:firstLine="720"/>
        <w:jc w:val="both"/>
        <w:rPr>
          <w:rFonts w:ascii="Times New Roman" w:hAnsi="Times New Roman"/>
          <w:szCs w:val="28"/>
        </w:rPr>
      </w:pPr>
      <w:bookmarkStart w:id="41" w:name="dieu_27"/>
      <w:r>
        <w:rPr>
          <w:rFonts w:ascii="Times New Roman" w:hAnsi="Times New Roman"/>
          <w:b/>
          <w:bCs/>
          <w:szCs w:val="28"/>
          <w:lang w:val="vi-VN"/>
        </w:rPr>
        <w:t xml:space="preserve">Điều </w:t>
      </w:r>
      <w:r>
        <w:rPr>
          <w:rFonts w:ascii="Times New Roman" w:hAnsi="Times New Roman"/>
          <w:b/>
          <w:bCs/>
          <w:szCs w:val="28"/>
        </w:rPr>
        <w:t>34</w:t>
      </w:r>
      <w:r>
        <w:rPr>
          <w:rFonts w:ascii="Times New Roman" w:hAnsi="Times New Roman"/>
          <w:b/>
          <w:bCs/>
          <w:szCs w:val="28"/>
          <w:lang w:val="vi-VN"/>
        </w:rPr>
        <w:t>. Xử lý tranh chấp</w:t>
      </w:r>
      <w:bookmarkEnd w:id="41"/>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lang w:val="vi-VN"/>
        </w:rPr>
        <w:t>Mọi tranh chấp giữa Quỹ với pháp nhân và thể nhân có quan hệ trực tiếp hoặc gián tiếp đến hoạt động của Quỹ được xử lý theo pháp luật hiện hành.</w:t>
      </w:r>
    </w:p>
    <w:p w:rsidR="00626C5D" w:rsidRDefault="00626C5D" w:rsidP="00626C5D">
      <w:pPr>
        <w:spacing w:before="120" w:after="120"/>
        <w:ind w:firstLine="720"/>
        <w:jc w:val="both"/>
        <w:rPr>
          <w:rFonts w:ascii="Times New Roman" w:hAnsi="Times New Roman"/>
          <w:szCs w:val="28"/>
        </w:rPr>
      </w:pPr>
      <w:bookmarkStart w:id="42" w:name="dieu_28"/>
      <w:r>
        <w:rPr>
          <w:rFonts w:ascii="Times New Roman" w:hAnsi="Times New Roman"/>
          <w:b/>
          <w:bCs/>
          <w:szCs w:val="28"/>
          <w:lang w:val="vi-VN"/>
        </w:rPr>
        <w:t xml:space="preserve">Điều </w:t>
      </w:r>
      <w:r>
        <w:rPr>
          <w:rFonts w:ascii="Times New Roman" w:hAnsi="Times New Roman"/>
          <w:b/>
          <w:bCs/>
          <w:szCs w:val="28"/>
        </w:rPr>
        <w:t>35</w:t>
      </w:r>
      <w:r>
        <w:rPr>
          <w:rFonts w:ascii="Times New Roman" w:hAnsi="Times New Roman"/>
          <w:b/>
          <w:bCs/>
          <w:szCs w:val="28"/>
          <w:lang w:val="vi-VN"/>
        </w:rPr>
        <w:t>. Tổ chức lại, giải thể Quỹ</w:t>
      </w:r>
      <w:bookmarkEnd w:id="42"/>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t xml:space="preserve">1. </w:t>
      </w:r>
      <w:r>
        <w:rPr>
          <w:rFonts w:ascii="Times New Roman" w:hAnsi="Times New Roman"/>
          <w:szCs w:val="28"/>
          <w:lang w:val="vi-VN"/>
        </w:rPr>
        <w:t>Việc tổ chức lạ</w:t>
      </w:r>
      <w:r>
        <w:rPr>
          <w:rFonts w:ascii="Times New Roman" w:hAnsi="Times New Roman"/>
          <w:szCs w:val="28"/>
        </w:rPr>
        <w:t xml:space="preserve">i </w:t>
      </w:r>
      <w:r>
        <w:rPr>
          <w:rFonts w:ascii="Times New Roman" w:hAnsi="Times New Roman"/>
          <w:szCs w:val="28"/>
          <w:lang w:val="vi-VN"/>
        </w:rPr>
        <w:t xml:space="preserve">hoặc giải thể Quỹ </w:t>
      </w:r>
      <w:r>
        <w:rPr>
          <w:rFonts w:ascii="Times New Roman" w:hAnsi="Times New Roman"/>
          <w:szCs w:val="28"/>
        </w:rPr>
        <w:t>ĐTPT</w:t>
      </w:r>
      <w:r>
        <w:rPr>
          <w:rFonts w:ascii="Times New Roman" w:hAnsi="Times New Roman"/>
          <w:szCs w:val="28"/>
          <w:lang w:val="vi-VN"/>
        </w:rPr>
        <w:t xml:space="preserve">do </w:t>
      </w:r>
      <w:r>
        <w:rPr>
          <w:rFonts w:ascii="Times New Roman" w:hAnsi="Times New Roman"/>
          <w:szCs w:val="28"/>
        </w:rPr>
        <w:t>Ủy ban nhân dân tỉnh</w:t>
      </w:r>
      <w:r>
        <w:rPr>
          <w:rFonts w:ascii="Times New Roman" w:hAnsi="Times New Roman"/>
          <w:szCs w:val="28"/>
          <w:lang w:val="vi-VN"/>
        </w:rPr>
        <w:t>quyết định theo đề nghị của Hội đồng quản lý Quỹ.</w:t>
      </w:r>
    </w:p>
    <w:p w:rsidR="00626C5D" w:rsidRDefault="00626C5D" w:rsidP="00626C5D">
      <w:pPr>
        <w:spacing w:before="120" w:after="120"/>
        <w:ind w:firstLine="720"/>
        <w:jc w:val="both"/>
        <w:rPr>
          <w:rFonts w:ascii="Times New Roman" w:hAnsi="Times New Roman"/>
          <w:szCs w:val="28"/>
        </w:rPr>
      </w:pPr>
      <w:r>
        <w:rPr>
          <w:rFonts w:ascii="Times New Roman" w:hAnsi="Times New Roman"/>
          <w:szCs w:val="28"/>
        </w:rPr>
        <w:lastRenderedPageBreak/>
        <w:t xml:space="preserve">2. </w:t>
      </w:r>
      <w:r>
        <w:rPr>
          <w:rFonts w:ascii="Times New Roman" w:hAnsi="Times New Roman"/>
          <w:szCs w:val="28"/>
          <w:lang w:val="vi-VN"/>
        </w:rPr>
        <w:t xml:space="preserve">Việc tổ chức lại, sáp nhập, thành lập mới các đơn vị, phòng ban nghiệp vụ trực thuộc bộ máy quản lý, điều hành của Quỹ do Hội đồng quản lý Quỹ quyết định theo đề nghị của Giám đốc Quỹ, trên cơ sở phương thức tổ chức bộ máy quản lý đã được </w:t>
      </w:r>
      <w:r>
        <w:rPr>
          <w:rFonts w:ascii="Times New Roman" w:hAnsi="Times New Roman"/>
          <w:szCs w:val="28"/>
        </w:rPr>
        <w:t>Ủy ban nhân dân tỉnh</w:t>
      </w:r>
      <w:r>
        <w:rPr>
          <w:rFonts w:ascii="Times New Roman" w:hAnsi="Times New Roman"/>
          <w:szCs w:val="28"/>
          <w:lang w:val="vi-VN"/>
        </w:rPr>
        <w:t xml:space="preserve"> phê duyệt.</w:t>
      </w:r>
      <w:bookmarkStart w:id="43" w:name="chuong_6"/>
    </w:p>
    <w:p w:rsidR="00626C5D" w:rsidRDefault="00626C5D" w:rsidP="00626C5D">
      <w:pPr>
        <w:jc w:val="center"/>
        <w:rPr>
          <w:rFonts w:ascii="Times New Roman" w:hAnsi="Times New Roman"/>
          <w:szCs w:val="28"/>
        </w:rPr>
      </w:pPr>
      <w:r>
        <w:rPr>
          <w:rFonts w:ascii="Times New Roman" w:hAnsi="Times New Roman"/>
          <w:b/>
          <w:bCs/>
          <w:szCs w:val="28"/>
          <w:lang w:val="vi-VN"/>
        </w:rPr>
        <w:t xml:space="preserve">Chương </w:t>
      </w:r>
      <w:bookmarkEnd w:id="43"/>
      <w:r>
        <w:rPr>
          <w:rFonts w:ascii="Times New Roman" w:hAnsi="Times New Roman"/>
          <w:b/>
          <w:bCs/>
          <w:szCs w:val="28"/>
        </w:rPr>
        <w:t>VI</w:t>
      </w:r>
    </w:p>
    <w:p w:rsidR="00626C5D" w:rsidRDefault="00626C5D" w:rsidP="00626C5D">
      <w:pPr>
        <w:jc w:val="center"/>
        <w:rPr>
          <w:rFonts w:ascii="Times New Roman" w:hAnsi="Times New Roman"/>
          <w:szCs w:val="28"/>
        </w:rPr>
      </w:pPr>
      <w:bookmarkStart w:id="44" w:name="chuong_6_name"/>
      <w:r>
        <w:rPr>
          <w:rFonts w:ascii="Times New Roman" w:hAnsi="Times New Roman"/>
          <w:b/>
          <w:bCs/>
          <w:szCs w:val="28"/>
          <w:lang w:val="vi-VN"/>
        </w:rPr>
        <w:t>ĐIỀU KHOẢN THI HÀNH</w:t>
      </w:r>
      <w:bookmarkEnd w:id="44"/>
    </w:p>
    <w:p w:rsidR="00626C5D" w:rsidRDefault="00626C5D" w:rsidP="00626C5D">
      <w:pPr>
        <w:spacing w:before="120"/>
        <w:ind w:firstLine="720"/>
        <w:jc w:val="both"/>
        <w:rPr>
          <w:rFonts w:ascii="Times New Roman" w:hAnsi="Times New Roman"/>
          <w:szCs w:val="28"/>
        </w:rPr>
      </w:pPr>
      <w:bookmarkStart w:id="45" w:name="dieu_29"/>
      <w:r>
        <w:rPr>
          <w:rFonts w:ascii="Times New Roman" w:hAnsi="Times New Roman"/>
          <w:b/>
          <w:bCs/>
          <w:szCs w:val="28"/>
          <w:lang w:val="vi-VN"/>
        </w:rPr>
        <w:t xml:space="preserve">Điều </w:t>
      </w:r>
      <w:r>
        <w:rPr>
          <w:rFonts w:ascii="Times New Roman" w:hAnsi="Times New Roman"/>
          <w:b/>
          <w:bCs/>
          <w:szCs w:val="28"/>
        </w:rPr>
        <w:t>36</w:t>
      </w:r>
      <w:r>
        <w:rPr>
          <w:rFonts w:ascii="Times New Roman" w:hAnsi="Times New Roman"/>
          <w:b/>
          <w:bCs/>
          <w:szCs w:val="28"/>
          <w:lang w:val="vi-VN"/>
        </w:rPr>
        <w:t xml:space="preserve">. Hiệu lực thi hành </w:t>
      </w:r>
      <w:bookmarkEnd w:id="45"/>
    </w:p>
    <w:p w:rsidR="00626C5D" w:rsidRDefault="00626C5D" w:rsidP="00626C5D">
      <w:pPr>
        <w:spacing w:before="120"/>
        <w:ind w:firstLine="720"/>
        <w:jc w:val="both"/>
        <w:rPr>
          <w:rFonts w:ascii="Times New Roman" w:hAnsi="Times New Roman"/>
          <w:szCs w:val="28"/>
        </w:rPr>
      </w:pPr>
      <w:r>
        <w:rPr>
          <w:rFonts w:ascii="Times New Roman" w:hAnsi="Times New Roman"/>
          <w:szCs w:val="28"/>
          <w:lang w:val="vi-VN"/>
        </w:rPr>
        <w:t xml:space="preserve">Trong quá trình thực hiện, Quỹ có trách nhiệm tổng kết hoạt động, đề xuất </w:t>
      </w:r>
      <w:r>
        <w:rPr>
          <w:rFonts w:ascii="Times New Roman" w:hAnsi="Times New Roman"/>
          <w:szCs w:val="28"/>
        </w:rPr>
        <w:t>Ủy ban nhân dân tỉnh</w:t>
      </w:r>
      <w:r>
        <w:rPr>
          <w:rFonts w:ascii="Times New Roman" w:hAnsi="Times New Roman"/>
          <w:szCs w:val="28"/>
          <w:lang w:val="vi-VN"/>
        </w:rPr>
        <w:t xml:space="preserve"> quyết định sửa đổi, bổ sung Đi</w:t>
      </w:r>
      <w:r>
        <w:rPr>
          <w:rFonts w:ascii="Times New Roman" w:hAnsi="Times New Roman"/>
          <w:szCs w:val="28"/>
        </w:rPr>
        <w:t>ề</w:t>
      </w:r>
      <w:r>
        <w:rPr>
          <w:rFonts w:ascii="Times New Roman" w:hAnsi="Times New Roman"/>
          <w:szCs w:val="28"/>
          <w:lang w:val="vi-VN"/>
        </w:rPr>
        <w:t>u lệ t</w:t>
      </w:r>
      <w:r>
        <w:rPr>
          <w:rFonts w:ascii="Times New Roman" w:hAnsi="Times New Roman"/>
          <w:szCs w:val="28"/>
        </w:rPr>
        <w:t xml:space="preserve">ổ </w:t>
      </w:r>
      <w:r>
        <w:rPr>
          <w:rFonts w:ascii="Times New Roman" w:hAnsi="Times New Roman"/>
          <w:szCs w:val="28"/>
          <w:lang w:val="vi-VN"/>
        </w:rPr>
        <w:t>chức và hoạt động (nếu cần thiết).</w:t>
      </w:r>
      <w:r>
        <w:rPr>
          <w:rFonts w:ascii="Times New Roman" w:hAnsi="Times New Roman"/>
          <w:szCs w:val="28"/>
        </w:rPr>
        <w:t>/.</w:t>
      </w:r>
    </w:p>
    <w:p w:rsidR="00626C5D" w:rsidRDefault="00626C5D" w:rsidP="00626C5D">
      <w:pPr>
        <w:ind w:firstLine="720"/>
        <w:rPr>
          <w:rFonts w:ascii="Times New Roman" w:eastAsia="Calibri" w:hAnsi="Times New Roman"/>
          <w:b/>
          <w:szCs w:val="28"/>
        </w:rPr>
      </w:pP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746144">
        <w:rPr>
          <w:rFonts w:ascii="Times New Roman" w:hAnsi="Times New Roman"/>
          <w:szCs w:val="28"/>
        </w:rPr>
        <w:t xml:space="preserve">              </w:t>
      </w:r>
      <w:r>
        <w:rPr>
          <w:rFonts w:ascii="Times New Roman" w:hAnsi="Times New Roman"/>
          <w:b/>
          <w:szCs w:val="28"/>
        </w:rPr>
        <w:t>TM.UỶ BAN NHÂN DÂN</w:t>
      </w:r>
    </w:p>
    <w:p w:rsidR="00626C5D" w:rsidRDefault="00626C5D" w:rsidP="00746144">
      <w:pPr>
        <w:ind w:left="5040" w:firstLine="720"/>
        <w:rPr>
          <w:rFonts w:ascii="Times New Roman" w:hAnsi="Times New Roman"/>
          <w:b/>
          <w:szCs w:val="28"/>
        </w:rPr>
      </w:pPr>
      <w:r>
        <w:rPr>
          <w:rFonts w:ascii="Times New Roman" w:hAnsi="Times New Roman"/>
          <w:b/>
          <w:szCs w:val="28"/>
        </w:rPr>
        <w:t>KT. CHỦ TỊCH</w:t>
      </w:r>
    </w:p>
    <w:p w:rsidR="00626C5D" w:rsidRDefault="00626C5D" w:rsidP="00626C5D">
      <w:pPr>
        <w:rPr>
          <w:rFonts w:ascii="Times New Roman" w:hAnsi="Times New Roman"/>
          <w:b/>
          <w:szCs w:val="28"/>
        </w:rPr>
      </w:pPr>
      <w:r>
        <w:rPr>
          <w:rFonts w:ascii="Times New Roman" w:hAnsi="Times New Roman"/>
          <w:b/>
          <w:szCs w:val="28"/>
        </w:rPr>
        <w:t xml:space="preserve">                                                                                 PHÓ CHỦ TỊCH</w:t>
      </w:r>
    </w:p>
    <w:p w:rsidR="00626C5D" w:rsidRPr="00746144" w:rsidRDefault="00746144" w:rsidP="004C5C36">
      <w:pPr>
        <w:spacing w:before="120"/>
        <w:ind w:firstLine="720"/>
        <w:jc w:val="both"/>
        <w:rPr>
          <w:rFonts w:ascii="Times New Roman" w:hAnsi="Times New Roman"/>
          <w:b/>
          <w:sz w:val="27"/>
          <w:szCs w:val="27"/>
          <w:lang w:val="en-US"/>
        </w:rPr>
      </w:pPr>
      <w:r>
        <w:rPr>
          <w:rFonts w:ascii="Times New Roman" w:hAnsi="Times New Roman"/>
          <w:sz w:val="27"/>
          <w:szCs w:val="27"/>
          <w:lang w:val="en-US"/>
        </w:rPr>
        <w:tab/>
      </w:r>
      <w:r>
        <w:rPr>
          <w:rFonts w:ascii="Times New Roman" w:hAnsi="Times New Roman"/>
          <w:sz w:val="27"/>
          <w:szCs w:val="27"/>
          <w:lang w:val="en-US"/>
        </w:rPr>
        <w:tab/>
      </w:r>
      <w:r>
        <w:rPr>
          <w:rFonts w:ascii="Times New Roman" w:hAnsi="Times New Roman"/>
          <w:sz w:val="27"/>
          <w:szCs w:val="27"/>
          <w:lang w:val="en-US"/>
        </w:rPr>
        <w:tab/>
      </w:r>
      <w:r>
        <w:rPr>
          <w:rFonts w:ascii="Times New Roman" w:hAnsi="Times New Roman"/>
          <w:sz w:val="27"/>
          <w:szCs w:val="27"/>
          <w:lang w:val="en-US"/>
        </w:rPr>
        <w:tab/>
      </w:r>
      <w:r>
        <w:rPr>
          <w:rFonts w:ascii="Times New Roman" w:hAnsi="Times New Roman"/>
          <w:sz w:val="27"/>
          <w:szCs w:val="27"/>
          <w:lang w:val="en-US"/>
        </w:rPr>
        <w:tab/>
      </w:r>
      <w:r>
        <w:rPr>
          <w:rFonts w:ascii="Times New Roman" w:hAnsi="Times New Roman"/>
          <w:sz w:val="27"/>
          <w:szCs w:val="27"/>
          <w:lang w:val="en-US"/>
        </w:rPr>
        <w:tab/>
        <w:t xml:space="preserve">        </w:t>
      </w:r>
      <w:r w:rsidRPr="00746144">
        <w:rPr>
          <w:rFonts w:ascii="Times New Roman" w:hAnsi="Times New Roman"/>
          <w:b/>
          <w:sz w:val="27"/>
          <w:szCs w:val="27"/>
          <w:lang w:val="en-US"/>
        </w:rPr>
        <w:t>Dương Văn Thắng</w:t>
      </w:r>
    </w:p>
    <w:p w:rsidR="00626C5D" w:rsidRDefault="00626C5D" w:rsidP="004C5C36">
      <w:pPr>
        <w:spacing w:before="120"/>
        <w:ind w:firstLine="720"/>
        <w:jc w:val="both"/>
        <w:rPr>
          <w:rFonts w:ascii="Times New Roman" w:hAnsi="Times New Roman"/>
          <w:sz w:val="27"/>
          <w:szCs w:val="27"/>
          <w:lang w:val="en-US"/>
        </w:rPr>
      </w:pPr>
    </w:p>
    <w:p w:rsidR="00626C5D" w:rsidRDefault="00626C5D" w:rsidP="004C5C36">
      <w:pPr>
        <w:spacing w:before="120"/>
        <w:ind w:firstLine="720"/>
        <w:jc w:val="both"/>
        <w:rPr>
          <w:rFonts w:ascii="Times New Roman" w:hAnsi="Times New Roman"/>
          <w:sz w:val="27"/>
          <w:szCs w:val="27"/>
          <w:lang w:val="en-US"/>
        </w:rPr>
      </w:pPr>
    </w:p>
    <w:p w:rsidR="00626C5D" w:rsidRDefault="00626C5D" w:rsidP="004C5C36">
      <w:pPr>
        <w:spacing w:before="120"/>
        <w:ind w:firstLine="720"/>
        <w:jc w:val="both"/>
        <w:rPr>
          <w:rFonts w:ascii="Times New Roman" w:hAnsi="Times New Roman"/>
          <w:sz w:val="27"/>
          <w:szCs w:val="27"/>
          <w:lang w:val="en-US"/>
        </w:rPr>
      </w:pPr>
    </w:p>
    <w:p w:rsidR="00626C5D" w:rsidRDefault="00626C5D" w:rsidP="004C5C36">
      <w:pPr>
        <w:spacing w:before="120"/>
        <w:ind w:firstLine="720"/>
        <w:jc w:val="both"/>
        <w:rPr>
          <w:rFonts w:ascii="Times New Roman" w:hAnsi="Times New Roman"/>
          <w:sz w:val="27"/>
          <w:szCs w:val="27"/>
          <w:lang w:val="en-US"/>
        </w:rPr>
      </w:pPr>
    </w:p>
    <w:p w:rsidR="00626C5D" w:rsidRPr="006038EF" w:rsidRDefault="00626C5D" w:rsidP="004C5C36">
      <w:pPr>
        <w:spacing w:before="120"/>
        <w:ind w:firstLine="720"/>
        <w:jc w:val="both"/>
        <w:rPr>
          <w:rFonts w:ascii="Times New Roman" w:hAnsi="Times New Roman"/>
          <w:szCs w:val="28"/>
          <w:lang w:val="en-US"/>
        </w:rPr>
      </w:pPr>
    </w:p>
    <w:sectPr w:rsidR="00626C5D" w:rsidRPr="006038EF" w:rsidSect="003835C1">
      <w:headerReference w:type="even" r:id="rId8"/>
      <w:headerReference w:type="default" r:id="rId9"/>
      <w:footerReference w:type="even" r:id="rId10"/>
      <w:footerReference w:type="default" r:id="rId11"/>
      <w:headerReference w:type="first" r:id="rId12"/>
      <w:footerReference w:type="first" r:id="rId13"/>
      <w:pgSz w:w="11907" w:h="16840" w:code="9"/>
      <w:pgMar w:top="709" w:right="850" w:bottom="426" w:left="1530" w:header="851" w:footer="36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B8" w:rsidRDefault="00812DB8">
      <w:r>
        <w:separator/>
      </w:r>
    </w:p>
  </w:endnote>
  <w:endnote w:type="continuationSeparator" w:id="1">
    <w:p w:rsidR="00812DB8" w:rsidRDefault="00812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637841" w:rsidP="006930F0">
    <w:pPr>
      <w:pStyle w:val="Footer"/>
      <w:framePr w:wrap="around" w:vAnchor="text" w:hAnchor="page" w:x="6136" w:y="313"/>
      <w:rPr>
        <w:rStyle w:val="PageNumber"/>
      </w:rPr>
    </w:pPr>
    <w:r>
      <w:rPr>
        <w:rStyle w:val="PageNumber"/>
      </w:rPr>
      <w:fldChar w:fldCharType="begin"/>
    </w:r>
    <w:r w:rsidR="00363F27">
      <w:rPr>
        <w:rStyle w:val="PageNumber"/>
      </w:rPr>
      <w:instrText xml:space="preserve">PAGE  </w:instrText>
    </w:r>
    <w:r>
      <w:rPr>
        <w:rStyle w:val="PageNumber"/>
      </w:rPr>
      <w:fldChar w:fldCharType="separate"/>
    </w:r>
    <w:r w:rsidR="00746144">
      <w:rPr>
        <w:rStyle w:val="PageNumber"/>
        <w:noProof/>
      </w:rPr>
      <w:t>22</w:t>
    </w:r>
    <w:r>
      <w:rPr>
        <w:rStyle w:val="PageNumber"/>
      </w:rPr>
      <w:fldChar w:fldCharType="end"/>
    </w:r>
  </w:p>
  <w:p w:rsidR="00363F27" w:rsidRDefault="00363F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Pr="008B1F46" w:rsidRDefault="00637841" w:rsidP="00FF4D51">
    <w:pPr>
      <w:pStyle w:val="Footer"/>
      <w:framePr w:wrap="around" w:vAnchor="text" w:hAnchor="margin" w:xAlign="center" w:y="1"/>
      <w:rPr>
        <w:rStyle w:val="PageNumber"/>
        <w:rFonts w:ascii="Times New Roman" w:hAnsi="Times New Roman"/>
      </w:rPr>
    </w:pPr>
    <w:r w:rsidRPr="008B1F46">
      <w:rPr>
        <w:rStyle w:val="PageNumber"/>
        <w:rFonts w:ascii="Times New Roman" w:hAnsi="Times New Roman"/>
      </w:rPr>
      <w:fldChar w:fldCharType="begin"/>
    </w:r>
    <w:r w:rsidR="00363F27" w:rsidRPr="008B1F46">
      <w:rPr>
        <w:rStyle w:val="PageNumber"/>
        <w:rFonts w:ascii="Times New Roman" w:hAnsi="Times New Roman"/>
      </w:rPr>
      <w:instrText xml:space="preserve">PAGE  </w:instrText>
    </w:r>
    <w:r w:rsidRPr="008B1F46">
      <w:rPr>
        <w:rStyle w:val="PageNumber"/>
        <w:rFonts w:ascii="Times New Roman" w:hAnsi="Times New Roman"/>
      </w:rPr>
      <w:fldChar w:fldCharType="separate"/>
    </w:r>
    <w:r w:rsidR="00746144">
      <w:rPr>
        <w:rStyle w:val="PageNumber"/>
        <w:rFonts w:ascii="Times New Roman" w:hAnsi="Times New Roman"/>
        <w:noProof/>
      </w:rPr>
      <w:t>23</w:t>
    </w:r>
    <w:r w:rsidRPr="008B1F46">
      <w:rPr>
        <w:rStyle w:val="PageNumber"/>
        <w:rFonts w:ascii="Times New Roman" w:hAnsi="Times New Roman"/>
      </w:rPr>
      <w:fldChar w:fldCharType="end"/>
    </w:r>
  </w:p>
  <w:p w:rsidR="00363F27" w:rsidRPr="0012074E" w:rsidRDefault="00363F27" w:rsidP="0012074E">
    <w:pPr>
      <w:pStyle w:val="Footer"/>
      <w:ind w:right="360"/>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F0" w:rsidRDefault="00693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B8" w:rsidRDefault="00812DB8">
      <w:r>
        <w:separator/>
      </w:r>
    </w:p>
  </w:footnote>
  <w:footnote w:type="continuationSeparator" w:id="1">
    <w:p w:rsidR="00812DB8" w:rsidRDefault="00812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F0" w:rsidRDefault="00693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27" w:rsidRDefault="00363F2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F0" w:rsidRDefault="006930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63DC"/>
    <w:multiLevelType w:val="hybridMultilevel"/>
    <w:tmpl w:val="0B68063C"/>
    <w:lvl w:ilvl="0" w:tplc="8C2CF678">
      <w:start w:val="4"/>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5F882690"/>
    <w:multiLevelType w:val="hybridMultilevel"/>
    <w:tmpl w:val="25627CF8"/>
    <w:lvl w:ilvl="0" w:tplc="E49E19DA">
      <w:start w:val="24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09"/>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A524B"/>
    <w:rsid w:val="00056F55"/>
    <w:rsid w:val="0005778F"/>
    <w:rsid w:val="00061C86"/>
    <w:rsid w:val="000738E6"/>
    <w:rsid w:val="00082597"/>
    <w:rsid w:val="00097C2D"/>
    <w:rsid w:val="000A33FC"/>
    <w:rsid w:val="000C049A"/>
    <w:rsid w:val="000D06E6"/>
    <w:rsid w:val="000E4DC8"/>
    <w:rsid w:val="00113398"/>
    <w:rsid w:val="0012074E"/>
    <w:rsid w:val="001322E5"/>
    <w:rsid w:val="00144398"/>
    <w:rsid w:val="00165D0C"/>
    <w:rsid w:val="00180695"/>
    <w:rsid w:val="001909B6"/>
    <w:rsid w:val="001965FB"/>
    <w:rsid w:val="001B22C2"/>
    <w:rsid w:val="00223849"/>
    <w:rsid w:val="002359E7"/>
    <w:rsid w:val="0024130C"/>
    <w:rsid w:val="00246863"/>
    <w:rsid w:val="002473E0"/>
    <w:rsid w:val="002623A6"/>
    <w:rsid w:val="002819C2"/>
    <w:rsid w:val="00295848"/>
    <w:rsid w:val="002A6E35"/>
    <w:rsid w:val="002B6283"/>
    <w:rsid w:val="002B7F22"/>
    <w:rsid w:val="002C035F"/>
    <w:rsid w:val="002D1875"/>
    <w:rsid w:val="002D3C9E"/>
    <w:rsid w:val="002E261A"/>
    <w:rsid w:val="002E30CD"/>
    <w:rsid w:val="002F5B9F"/>
    <w:rsid w:val="00315309"/>
    <w:rsid w:val="00355A35"/>
    <w:rsid w:val="00363F27"/>
    <w:rsid w:val="003835C1"/>
    <w:rsid w:val="003A2801"/>
    <w:rsid w:val="003B35DB"/>
    <w:rsid w:val="003C0627"/>
    <w:rsid w:val="003C345D"/>
    <w:rsid w:val="003D3A3D"/>
    <w:rsid w:val="003F434B"/>
    <w:rsid w:val="00406BAA"/>
    <w:rsid w:val="00412647"/>
    <w:rsid w:val="0041430A"/>
    <w:rsid w:val="004213E4"/>
    <w:rsid w:val="00434DC3"/>
    <w:rsid w:val="00453F72"/>
    <w:rsid w:val="0047230A"/>
    <w:rsid w:val="0048421C"/>
    <w:rsid w:val="00486F4C"/>
    <w:rsid w:val="004A4453"/>
    <w:rsid w:val="004C5C36"/>
    <w:rsid w:val="004E6FA2"/>
    <w:rsid w:val="004E75F7"/>
    <w:rsid w:val="0050588D"/>
    <w:rsid w:val="00512A14"/>
    <w:rsid w:val="00514F11"/>
    <w:rsid w:val="005261E5"/>
    <w:rsid w:val="00563572"/>
    <w:rsid w:val="00564F9E"/>
    <w:rsid w:val="00576AA9"/>
    <w:rsid w:val="00584882"/>
    <w:rsid w:val="00594DC9"/>
    <w:rsid w:val="00595A38"/>
    <w:rsid w:val="005A524B"/>
    <w:rsid w:val="005B27EE"/>
    <w:rsid w:val="005B66B5"/>
    <w:rsid w:val="005B685B"/>
    <w:rsid w:val="005C3E21"/>
    <w:rsid w:val="005C4B1D"/>
    <w:rsid w:val="005C506A"/>
    <w:rsid w:val="005C7889"/>
    <w:rsid w:val="005E3BE1"/>
    <w:rsid w:val="005E4C53"/>
    <w:rsid w:val="006038EF"/>
    <w:rsid w:val="0061248F"/>
    <w:rsid w:val="00625F85"/>
    <w:rsid w:val="006267CD"/>
    <w:rsid w:val="00626C5D"/>
    <w:rsid w:val="00637841"/>
    <w:rsid w:val="00642FB8"/>
    <w:rsid w:val="0064741B"/>
    <w:rsid w:val="00653B93"/>
    <w:rsid w:val="00655F74"/>
    <w:rsid w:val="00663FFA"/>
    <w:rsid w:val="00665C25"/>
    <w:rsid w:val="00671FBF"/>
    <w:rsid w:val="00691B48"/>
    <w:rsid w:val="006930F0"/>
    <w:rsid w:val="006A07BF"/>
    <w:rsid w:val="006B76FA"/>
    <w:rsid w:val="006C5413"/>
    <w:rsid w:val="006D2D9D"/>
    <w:rsid w:val="006D4521"/>
    <w:rsid w:val="006E2FCE"/>
    <w:rsid w:val="006F0CB4"/>
    <w:rsid w:val="00700E35"/>
    <w:rsid w:val="00705435"/>
    <w:rsid w:val="007063E2"/>
    <w:rsid w:val="007257A1"/>
    <w:rsid w:val="00743354"/>
    <w:rsid w:val="00746144"/>
    <w:rsid w:val="00752658"/>
    <w:rsid w:val="00754316"/>
    <w:rsid w:val="00796164"/>
    <w:rsid w:val="00796A62"/>
    <w:rsid w:val="007B2CA7"/>
    <w:rsid w:val="007B392A"/>
    <w:rsid w:val="007B5FF3"/>
    <w:rsid w:val="007D103B"/>
    <w:rsid w:val="007D3FFE"/>
    <w:rsid w:val="007D4BDE"/>
    <w:rsid w:val="007D5A0A"/>
    <w:rsid w:val="007E04A3"/>
    <w:rsid w:val="007E397C"/>
    <w:rsid w:val="007E3A03"/>
    <w:rsid w:val="007E597C"/>
    <w:rsid w:val="00812DB8"/>
    <w:rsid w:val="0082181C"/>
    <w:rsid w:val="008410E6"/>
    <w:rsid w:val="00852702"/>
    <w:rsid w:val="00856638"/>
    <w:rsid w:val="00880C97"/>
    <w:rsid w:val="008A4085"/>
    <w:rsid w:val="008B1F46"/>
    <w:rsid w:val="008B52D0"/>
    <w:rsid w:val="008B548D"/>
    <w:rsid w:val="008E7B00"/>
    <w:rsid w:val="008F1145"/>
    <w:rsid w:val="00900355"/>
    <w:rsid w:val="00907FC1"/>
    <w:rsid w:val="00920325"/>
    <w:rsid w:val="00972709"/>
    <w:rsid w:val="009C6659"/>
    <w:rsid w:val="009D09E8"/>
    <w:rsid w:val="009D2D13"/>
    <w:rsid w:val="009E14AD"/>
    <w:rsid w:val="009E4AA6"/>
    <w:rsid w:val="009E7750"/>
    <w:rsid w:val="009F6E1E"/>
    <w:rsid w:val="00A10531"/>
    <w:rsid w:val="00A22697"/>
    <w:rsid w:val="00A92220"/>
    <w:rsid w:val="00A936C4"/>
    <w:rsid w:val="00AA64BF"/>
    <w:rsid w:val="00AD4DBE"/>
    <w:rsid w:val="00AE290D"/>
    <w:rsid w:val="00B353AF"/>
    <w:rsid w:val="00B37178"/>
    <w:rsid w:val="00B42BBB"/>
    <w:rsid w:val="00B541C9"/>
    <w:rsid w:val="00B674E9"/>
    <w:rsid w:val="00B67DC8"/>
    <w:rsid w:val="00B74B3C"/>
    <w:rsid w:val="00B773FA"/>
    <w:rsid w:val="00BB24D6"/>
    <w:rsid w:val="00BC2C8D"/>
    <w:rsid w:val="00C10D9D"/>
    <w:rsid w:val="00C14087"/>
    <w:rsid w:val="00C1481B"/>
    <w:rsid w:val="00C24AEB"/>
    <w:rsid w:val="00C30256"/>
    <w:rsid w:val="00C32C32"/>
    <w:rsid w:val="00C32D72"/>
    <w:rsid w:val="00C3739C"/>
    <w:rsid w:val="00C4743C"/>
    <w:rsid w:val="00C5159E"/>
    <w:rsid w:val="00C64069"/>
    <w:rsid w:val="00CB4596"/>
    <w:rsid w:val="00CC6CA3"/>
    <w:rsid w:val="00CD0C3A"/>
    <w:rsid w:val="00CD2176"/>
    <w:rsid w:val="00CD2585"/>
    <w:rsid w:val="00CD435F"/>
    <w:rsid w:val="00CD6C30"/>
    <w:rsid w:val="00D00568"/>
    <w:rsid w:val="00D10EF4"/>
    <w:rsid w:val="00D1268A"/>
    <w:rsid w:val="00D20C9A"/>
    <w:rsid w:val="00D32E31"/>
    <w:rsid w:val="00D431C0"/>
    <w:rsid w:val="00D76B3A"/>
    <w:rsid w:val="00D82B2E"/>
    <w:rsid w:val="00D873B9"/>
    <w:rsid w:val="00DA03F0"/>
    <w:rsid w:val="00E031B6"/>
    <w:rsid w:val="00E06BF4"/>
    <w:rsid w:val="00E074CA"/>
    <w:rsid w:val="00E15058"/>
    <w:rsid w:val="00E213D4"/>
    <w:rsid w:val="00E41F6C"/>
    <w:rsid w:val="00E43D30"/>
    <w:rsid w:val="00E6090C"/>
    <w:rsid w:val="00E65C07"/>
    <w:rsid w:val="00E8280B"/>
    <w:rsid w:val="00E87A0C"/>
    <w:rsid w:val="00E90A76"/>
    <w:rsid w:val="00EB4278"/>
    <w:rsid w:val="00ED2FD8"/>
    <w:rsid w:val="00EE6B8D"/>
    <w:rsid w:val="00EF37F5"/>
    <w:rsid w:val="00EF60EC"/>
    <w:rsid w:val="00F330F7"/>
    <w:rsid w:val="00F3758D"/>
    <w:rsid w:val="00F63296"/>
    <w:rsid w:val="00F67F22"/>
    <w:rsid w:val="00FA16CB"/>
    <w:rsid w:val="00FA17DD"/>
    <w:rsid w:val="00FA3751"/>
    <w:rsid w:val="00FA5F8B"/>
    <w:rsid w:val="00FD77EC"/>
    <w:rsid w:val="00FF3724"/>
    <w:rsid w:val="00FF4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AutoShape 10"/>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848"/>
    <w:rPr>
      <w:rFonts w:ascii=".VnTime" w:hAnsi=".VnTime"/>
      <w:sz w:val="28"/>
      <w:lang w:val="de-DE"/>
    </w:rPr>
  </w:style>
  <w:style w:type="paragraph" w:styleId="Heading1">
    <w:name w:val="heading 1"/>
    <w:basedOn w:val="Normal"/>
    <w:next w:val="Normal"/>
    <w:qFormat/>
    <w:rsid w:val="00295848"/>
    <w:pPr>
      <w:keepNext/>
      <w:jc w:val="center"/>
      <w:outlineLvl w:val="0"/>
    </w:pPr>
    <w:rPr>
      <w:b/>
      <w:snapToGrid w:val="0"/>
      <w:sz w:val="26"/>
      <w:lang w:val="fi-FI"/>
    </w:rPr>
  </w:style>
  <w:style w:type="paragraph" w:styleId="Heading2">
    <w:name w:val="heading 2"/>
    <w:basedOn w:val="Normal"/>
    <w:next w:val="Normal"/>
    <w:qFormat/>
    <w:rsid w:val="00295848"/>
    <w:pPr>
      <w:keepNext/>
      <w:jc w:val="center"/>
      <w:outlineLvl w:val="1"/>
    </w:pPr>
    <w:rPr>
      <w:rFonts w:ascii=".VnTimeH" w:hAnsi=".VnTimeH"/>
      <w:b/>
      <w:snapToGrid w:val="0"/>
      <w:lang w:val="fi-FI"/>
    </w:rPr>
  </w:style>
  <w:style w:type="paragraph" w:styleId="Heading3">
    <w:name w:val="heading 3"/>
    <w:basedOn w:val="Normal"/>
    <w:next w:val="Normal"/>
    <w:qFormat/>
    <w:rsid w:val="00295848"/>
    <w:pPr>
      <w:keepNext/>
      <w:spacing w:before="120"/>
      <w:ind w:firstLine="284"/>
      <w:jc w:val="center"/>
      <w:outlineLvl w:val="2"/>
    </w:pPr>
    <w:rPr>
      <w:rFonts w:ascii="Times New Roman" w:hAnsi="Times New Roman"/>
      <w:b/>
    </w:rPr>
  </w:style>
  <w:style w:type="paragraph" w:styleId="Heading4">
    <w:name w:val="heading 4"/>
    <w:basedOn w:val="Normal"/>
    <w:next w:val="Normal"/>
    <w:qFormat/>
    <w:rsid w:val="00295848"/>
    <w:pPr>
      <w:keepNext/>
      <w:spacing w:before="120" w:after="120"/>
      <w:ind w:firstLine="720"/>
      <w:jc w:val="both"/>
      <w:outlineLvl w:val="3"/>
    </w:pPr>
    <w:rPr>
      <w:rFonts w:ascii="Times New Roman" w:hAnsi="Times New Roman"/>
      <w:b/>
      <w:bCs/>
      <w:color w:val="00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5848"/>
    <w:pPr>
      <w:spacing w:before="120"/>
      <w:ind w:firstLine="284"/>
      <w:jc w:val="both"/>
    </w:pPr>
    <w:rPr>
      <w:rFonts w:ascii="Times New Roman" w:hAnsi="Times New Roman"/>
    </w:rPr>
  </w:style>
  <w:style w:type="paragraph" w:styleId="BodyText">
    <w:name w:val="Body Text"/>
    <w:basedOn w:val="Normal"/>
    <w:rsid w:val="00295848"/>
    <w:pPr>
      <w:autoSpaceDE w:val="0"/>
      <w:autoSpaceDN w:val="0"/>
    </w:pPr>
    <w:rPr>
      <w:szCs w:val="28"/>
      <w:lang w:val="en-US"/>
    </w:rPr>
  </w:style>
  <w:style w:type="paragraph" w:styleId="BodyText3">
    <w:name w:val="Body Text 3"/>
    <w:basedOn w:val="Normal"/>
    <w:rsid w:val="00295848"/>
    <w:pPr>
      <w:jc w:val="both"/>
    </w:pPr>
    <w:rPr>
      <w:b/>
      <w:bCs/>
      <w:i/>
      <w:iCs/>
      <w:szCs w:val="28"/>
      <w:lang w:val="en-US"/>
    </w:rPr>
  </w:style>
  <w:style w:type="paragraph" w:styleId="Header">
    <w:name w:val="header"/>
    <w:basedOn w:val="Normal"/>
    <w:link w:val="HeaderChar"/>
    <w:uiPriority w:val="99"/>
    <w:rsid w:val="00295848"/>
    <w:pPr>
      <w:tabs>
        <w:tab w:val="center" w:pos="4320"/>
        <w:tab w:val="right" w:pos="8640"/>
      </w:tabs>
    </w:pPr>
  </w:style>
  <w:style w:type="paragraph" w:styleId="Footer">
    <w:name w:val="footer"/>
    <w:basedOn w:val="Normal"/>
    <w:link w:val="FooterChar"/>
    <w:uiPriority w:val="99"/>
    <w:rsid w:val="00295848"/>
    <w:pPr>
      <w:tabs>
        <w:tab w:val="center" w:pos="4320"/>
        <w:tab w:val="right" w:pos="8640"/>
      </w:tabs>
    </w:pPr>
  </w:style>
  <w:style w:type="character" w:styleId="PageNumber">
    <w:name w:val="page number"/>
    <w:basedOn w:val="DefaultParagraphFont"/>
    <w:rsid w:val="00295848"/>
  </w:style>
  <w:style w:type="paragraph" w:styleId="BodyTextIndent2">
    <w:name w:val="Body Text Indent 2"/>
    <w:basedOn w:val="Normal"/>
    <w:rsid w:val="00295848"/>
    <w:pPr>
      <w:spacing w:before="120"/>
      <w:ind w:firstLine="720"/>
      <w:jc w:val="both"/>
    </w:pPr>
    <w:rPr>
      <w:rFonts w:ascii="Times New Roman" w:hAnsi="Times New Roman"/>
      <w:szCs w:val="28"/>
      <w:lang w:val="vi-VN"/>
    </w:rPr>
  </w:style>
  <w:style w:type="paragraph" w:styleId="BodyText2">
    <w:name w:val="Body Text 2"/>
    <w:basedOn w:val="Normal"/>
    <w:rsid w:val="00295848"/>
    <w:pPr>
      <w:spacing w:before="120" w:after="120"/>
      <w:jc w:val="both"/>
    </w:pPr>
    <w:rPr>
      <w:rFonts w:ascii="Times New Roman" w:hAnsi="Times New Roman"/>
    </w:rPr>
  </w:style>
  <w:style w:type="paragraph" w:styleId="BodyTextIndent3">
    <w:name w:val="Body Text Indent 3"/>
    <w:basedOn w:val="Normal"/>
    <w:rsid w:val="00295848"/>
    <w:pPr>
      <w:spacing w:after="120"/>
      <w:ind w:left="360"/>
    </w:pPr>
    <w:rPr>
      <w:rFonts w:ascii="Times New Roman" w:hAnsi="Times New Roman"/>
      <w:b/>
      <w:sz w:val="16"/>
      <w:szCs w:val="16"/>
      <w:lang w:val="en-US"/>
    </w:rPr>
  </w:style>
  <w:style w:type="paragraph" w:styleId="NormalWeb">
    <w:name w:val="Normal (Web)"/>
    <w:basedOn w:val="Normal"/>
    <w:uiPriority w:val="99"/>
    <w:rsid w:val="00295848"/>
    <w:pPr>
      <w:spacing w:before="100" w:beforeAutospacing="1" w:after="100" w:afterAutospacing="1"/>
    </w:pPr>
    <w:rPr>
      <w:rFonts w:ascii="Times New Roman" w:hAnsi="Times New Roman"/>
      <w:sz w:val="24"/>
      <w:szCs w:val="24"/>
      <w:lang w:val="en-US"/>
    </w:rPr>
  </w:style>
  <w:style w:type="paragraph" w:customStyle="1" w:styleId="CharCharCharCharCharCharCharCharCharCharCharCharCharCharChar">
    <w:name w:val="Char Char Char Char Char Char Char Char Char Char Char Char Char Char Char"/>
    <w:basedOn w:val="Normal"/>
    <w:rsid w:val="005A524B"/>
    <w:pPr>
      <w:spacing w:after="160" w:line="240" w:lineRule="exact"/>
    </w:pPr>
    <w:rPr>
      <w:rFonts w:ascii="Verdana" w:hAnsi="Verdana"/>
      <w:sz w:val="20"/>
      <w:lang w:val="en-US"/>
    </w:rPr>
  </w:style>
  <w:style w:type="paragraph" w:styleId="BalloonText">
    <w:name w:val="Balloon Text"/>
    <w:basedOn w:val="Normal"/>
    <w:link w:val="BalloonTextChar"/>
    <w:uiPriority w:val="99"/>
    <w:semiHidden/>
    <w:rsid w:val="005C4B1D"/>
    <w:rPr>
      <w:rFonts w:ascii="Tahoma" w:hAnsi="Tahoma" w:cs="Tahoma"/>
      <w:sz w:val="16"/>
      <w:szCs w:val="16"/>
    </w:rPr>
  </w:style>
  <w:style w:type="paragraph" w:customStyle="1" w:styleId="CharCharCharChar">
    <w:name w:val="Char Char Char Char"/>
    <w:basedOn w:val="Normal"/>
    <w:rsid w:val="00E031B6"/>
    <w:rPr>
      <w:rFonts w:ascii="Arial" w:hAnsi="Arial"/>
      <w:sz w:val="22"/>
      <w:lang w:val="en-AU"/>
    </w:rPr>
  </w:style>
  <w:style w:type="table" w:styleId="TableGrid">
    <w:name w:val="Table Grid"/>
    <w:basedOn w:val="TableNormal"/>
    <w:uiPriority w:val="59"/>
    <w:rsid w:val="00B67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2B6283"/>
    <w:pPr>
      <w:spacing w:before="120" w:after="120" w:line="312" w:lineRule="auto"/>
    </w:pPr>
    <w:rPr>
      <w:rFonts w:ascii="Times New Roman" w:hAnsi="Times New Roman"/>
      <w:szCs w:val="22"/>
      <w:lang w:val="en-US"/>
    </w:rPr>
  </w:style>
  <w:style w:type="character" w:customStyle="1" w:styleId="FooterChar">
    <w:name w:val="Footer Char"/>
    <w:link w:val="Footer"/>
    <w:uiPriority w:val="99"/>
    <w:rsid w:val="00AD4DBE"/>
    <w:rPr>
      <w:rFonts w:ascii=".VnTime" w:hAnsi=".VnTime"/>
      <w:sz w:val="28"/>
      <w:lang w:val="de-DE"/>
    </w:rPr>
  </w:style>
  <w:style w:type="paragraph" w:styleId="FootnoteText">
    <w:name w:val="footnote text"/>
    <w:basedOn w:val="Normal"/>
    <w:link w:val="FootnoteTextChar"/>
    <w:uiPriority w:val="99"/>
    <w:unhideWhenUsed/>
    <w:rsid w:val="00626C5D"/>
    <w:pPr>
      <w:spacing w:after="200" w:line="276" w:lineRule="auto"/>
    </w:pPr>
    <w:rPr>
      <w:rFonts w:ascii="Calibri" w:eastAsia="Calibri" w:hAnsi="Calibri"/>
      <w:sz w:val="20"/>
      <w:lang w:val="en-US"/>
    </w:rPr>
  </w:style>
  <w:style w:type="character" w:customStyle="1" w:styleId="FootnoteTextChar">
    <w:name w:val="Footnote Text Char"/>
    <w:basedOn w:val="DefaultParagraphFont"/>
    <w:link w:val="FootnoteText"/>
    <w:uiPriority w:val="99"/>
    <w:rsid w:val="00626C5D"/>
    <w:rPr>
      <w:rFonts w:ascii="Calibri" w:eastAsia="Calibri" w:hAnsi="Calibri"/>
    </w:rPr>
  </w:style>
  <w:style w:type="paragraph" w:styleId="CommentText">
    <w:name w:val="annotation text"/>
    <w:basedOn w:val="Normal"/>
    <w:link w:val="CommentTextChar"/>
    <w:uiPriority w:val="99"/>
    <w:unhideWhenUsed/>
    <w:rsid w:val="00626C5D"/>
    <w:pPr>
      <w:spacing w:after="200"/>
    </w:pPr>
    <w:rPr>
      <w:rFonts w:ascii="Calibri" w:eastAsia="Calibri" w:hAnsi="Calibri"/>
      <w:sz w:val="20"/>
      <w:lang w:val="en-US"/>
    </w:rPr>
  </w:style>
  <w:style w:type="character" w:customStyle="1" w:styleId="CommentTextChar">
    <w:name w:val="Comment Text Char"/>
    <w:basedOn w:val="DefaultParagraphFont"/>
    <w:link w:val="CommentText"/>
    <w:uiPriority w:val="99"/>
    <w:rsid w:val="00626C5D"/>
    <w:rPr>
      <w:rFonts w:ascii="Calibri" w:eastAsia="Calibri" w:hAnsi="Calibri"/>
    </w:rPr>
  </w:style>
  <w:style w:type="character" w:customStyle="1" w:styleId="HeaderChar">
    <w:name w:val="Header Char"/>
    <w:basedOn w:val="DefaultParagraphFont"/>
    <w:link w:val="Header"/>
    <w:uiPriority w:val="99"/>
    <w:rsid w:val="00626C5D"/>
    <w:rPr>
      <w:rFonts w:ascii=".VnTime" w:hAnsi=".VnTime"/>
      <w:sz w:val="28"/>
      <w:lang w:val="de-DE"/>
    </w:rPr>
  </w:style>
  <w:style w:type="paragraph" w:styleId="CommentSubject">
    <w:name w:val="annotation subject"/>
    <w:basedOn w:val="CommentText"/>
    <w:next w:val="CommentText"/>
    <w:link w:val="CommentSubjectChar"/>
    <w:uiPriority w:val="99"/>
    <w:unhideWhenUsed/>
    <w:rsid w:val="00626C5D"/>
    <w:rPr>
      <w:b/>
      <w:bCs/>
    </w:rPr>
  </w:style>
  <w:style w:type="character" w:customStyle="1" w:styleId="CommentSubjectChar">
    <w:name w:val="Comment Subject Char"/>
    <w:basedOn w:val="CommentTextChar"/>
    <w:link w:val="CommentSubject"/>
    <w:uiPriority w:val="99"/>
    <w:rsid w:val="00626C5D"/>
    <w:rPr>
      <w:b/>
      <w:bCs/>
    </w:rPr>
  </w:style>
  <w:style w:type="character" w:customStyle="1" w:styleId="BalloonTextChar">
    <w:name w:val="Balloon Text Char"/>
    <w:basedOn w:val="DefaultParagraphFont"/>
    <w:link w:val="BalloonText"/>
    <w:uiPriority w:val="99"/>
    <w:semiHidden/>
    <w:rsid w:val="00626C5D"/>
    <w:rPr>
      <w:rFonts w:ascii="Tahoma" w:hAnsi="Tahoma" w:cs="Tahoma"/>
      <w:sz w:val="16"/>
      <w:szCs w:val="16"/>
      <w:lang w:val="de-DE"/>
    </w:rPr>
  </w:style>
  <w:style w:type="paragraph" w:styleId="NoSpacing">
    <w:name w:val="No Spacing"/>
    <w:uiPriority w:val="1"/>
    <w:qFormat/>
    <w:rsid w:val="00626C5D"/>
    <w:rPr>
      <w:rFonts w:ascii="Calibri" w:eastAsia="Calibri" w:hAnsi="Calibri"/>
      <w:sz w:val="22"/>
      <w:szCs w:val="22"/>
    </w:rPr>
  </w:style>
  <w:style w:type="paragraph" w:styleId="ListParagraph">
    <w:name w:val="List Paragraph"/>
    <w:basedOn w:val="Normal"/>
    <w:uiPriority w:val="34"/>
    <w:qFormat/>
    <w:rsid w:val="00626C5D"/>
    <w:pPr>
      <w:spacing w:after="200" w:line="276" w:lineRule="auto"/>
      <w:ind w:left="720"/>
      <w:contextualSpacing/>
    </w:pPr>
    <w:rPr>
      <w:rFonts w:ascii="Calibri" w:eastAsia="Calibri" w:hAnsi="Calibri"/>
      <w:sz w:val="22"/>
      <w:szCs w:val="22"/>
      <w:lang w:val="en-US"/>
    </w:rPr>
  </w:style>
  <w:style w:type="character" w:styleId="FootnoteReference">
    <w:name w:val="footnote reference"/>
    <w:uiPriority w:val="99"/>
    <w:unhideWhenUsed/>
    <w:rsid w:val="00626C5D"/>
    <w:rPr>
      <w:vertAlign w:val="superscript"/>
    </w:rPr>
  </w:style>
  <w:style w:type="character" w:styleId="CommentReference">
    <w:name w:val="annotation reference"/>
    <w:uiPriority w:val="99"/>
    <w:unhideWhenUsed/>
    <w:rsid w:val="00626C5D"/>
    <w:rPr>
      <w:sz w:val="16"/>
      <w:szCs w:val="16"/>
    </w:rPr>
  </w:style>
  <w:style w:type="character" w:customStyle="1" w:styleId="apple-converted-space">
    <w:name w:val="apple-converted-space"/>
    <w:basedOn w:val="DefaultParagraphFont"/>
    <w:rsid w:val="00626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lang w:val="de-DE"/>
    </w:rPr>
  </w:style>
  <w:style w:type="paragraph" w:styleId="Heading1">
    <w:name w:val="heading 1"/>
    <w:basedOn w:val="Normal"/>
    <w:next w:val="Normal"/>
    <w:qFormat/>
    <w:pPr>
      <w:keepNext/>
      <w:jc w:val="center"/>
      <w:outlineLvl w:val="0"/>
    </w:pPr>
    <w:rPr>
      <w:b/>
      <w:snapToGrid w:val="0"/>
      <w:sz w:val="26"/>
      <w:lang w:val="fi-FI"/>
    </w:rPr>
  </w:style>
  <w:style w:type="paragraph" w:styleId="Heading2">
    <w:name w:val="heading 2"/>
    <w:basedOn w:val="Normal"/>
    <w:next w:val="Normal"/>
    <w:qFormat/>
    <w:pPr>
      <w:keepNext/>
      <w:jc w:val="center"/>
      <w:outlineLvl w:val="1"/>
    </w:pPr>
    <w:rPr>
      <w:rFonts w:ascii=".VnTimeH" w:hAnsi=".VnTimeH"/>
      <w:b/>
      <w:snapToGrid w:val="0"/>
      <w:lang w:val="fi-FI"/>
    </w:rPr>
  </w:style>
  <w:style w:type="paragraph" w:styleId="Heading3">
    <w:name w:val="heading 3"/>
    <w:basedOn w:val="Normal"/>
    <w:next w:val="Normal"/>
    <w:qFormat/>
    <w:pPr>
      <w:keepNext/>
      <w:spacing w:before="120"/>
      <w:ind w:firstLine="284"/>
      <w:jc w:val="center"/>
      <w:outlineLvl w:val="2"/>
    </w:pPr>
    <w:rPr>
      <w:rFonts w:ascii="Times New Roman" w:hAnsi="Times New Roman"/>
      <w:b/>
    </w:rPr>
  </w:style>
  <w:style w:type="paragraph" w:styleId="Heading4">
    <w:name w:val="heading 4"/>
    <w:basedOn w:val="Normal"/>
    <w:next w:val="Normal"/>
    <w:qFormat/>
    <w:pPr>
      <w:keepNext/>
      <w:spacing w:before="120" w:after="120"/>
      <w:ind w:firstLine="720"/>
      <w:jc w:val="both"/>
      <w:outlineLvl w:val="3"/>
    </w:pPr>
    <w:rPr>
      <w:rFonts w:ascii="Times New Roman" w:hAnsi="Times New Roman"/>
      <w:b/>
      <w:bCs/>
      <w:color w:val="00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ind w:firstLine="284"/>
      <w:jc w:val="both"/>
    </w:pPr>
    <w:rPr>
      <w:rFonts w:ascii="Times New Roman" w:hAnsi="Times New Roman"/>
    </w:rPr>
  </w:style>
  <w:style w:type="paragraph" w:styleId="BodyText">
    <w:name w:val="Body Text"/>
    <w:basedOn w:val="Normal"/>
    <w:pPr>
      <w:autoSpaceDE w:val="0"/>
      <w:autoSpaceDN w:val="0"/>
    </w:pPr>
    <w:rPr>
      <w:szCs w:val="28"/>
      <w:lang w:val="en-US"/>
    </w:rPr>
  </w:style>
  <w:style w:type="paragraph" w:styleId="BodyText3">
    <w:name w:val="Body Text 3"/>
    <w:basedOn w:val="Normal"/>
    <w:pPr>
      <w:jc w:val="both"/>
    </w:pPr>
    <w:rPr>
      <w:b/>
      <w:bCs/>
      <w:i/>
      <w:iCs/>
      <w:szCs w:val="28"/>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ind w:firstLine="720"/>
      <w:jc w:val="both"/>
    </w:pPr>
    <w:rPr>
      <w:rFonts w:ascii="Times New Roman" w:hAnsi="Times New Roman"/>
      <w:szCs w:val="28"/>
      <w:lang w:val="vi-VN"/>
    </w:rPr>
  </w:style>
  <w:style w:type="paragraph" w:styleId="BodyText2">
    <w:name w:val="Body Text 2"/>
    <w:basedOn w:val="Normal"/>
    <w:pPr>
      <w:spacing w:before="120" w:after="120"/>
      <w:jc w:val="both"/>
    </w:pPr>
    <w:rPr>
      <w:rFonts w:ascii="Times New Roman" w:hAnsi="Times New Roman"/>
    </w:rPr>
  </w:style>
  <w:style w:type="paragraph" w:styleId="BodyTextIndent3">
    <w:name w:val="Body Text Indent 3"/>
    <w:basedOn w:val="Normal"/>
    <w:pPr>
      <w:spacing w:after="120"/>
      <w:ind w:left="360"/>
    </w:pPr>
    <w:rPr>
      <w:rFonts w:ascii="Times New Roman" w:hAnsi="Times New Roman"/>
      <w:b/>
      <w:sz w:val="16"/>
      <w:szCs w:val="16"/>
      <w:lang w:val="en-US"/>
    </w:rPr>
  </w:style>
  <w:style w:type="paragraph" w:styleId="NormalWeb">
    <w:name w:val="Normal (Web)"/>
    <w:basedOn w:val="Normal"/>
    <w:pPr>
      <w:spacing w:before="100" w:beforeAutospacing="1" w:after="100" w:afterAutospacing="1"/>
    </w:pPr>
    <w:rPr>
      <w:rFonts w:ascii="Times New Roman" w:hAnsi="Times New Roman"/>
      <w:sz w:val="24"/>
      <w:szCs w:val="24"/>
      <w:lang w:val="en-US"/>
    </w:rPr>
  </w:style>
  <w:style w:type="paragraph" w:customStyle="1" w:styleId="CharCharCharCharCharCharCharCharCharCharCharCharCharCharChar">
    <w:name w:val="Char Char Char Char Char Char Char Char Char Char Char Char Char Char Char"/>
    <w:basedOn w:val="Normal"/>
    <w:rsid w:val="005A524B"/>
    <w:pPr>
      <w:spacing w:after="160" w:line="240" w:lineRule="exact"/>
    </w:pPr>
    <w:rPr>
      <w:rFonts w:ascii="Verdana" w:hAnsi="Verdana"/>
      <w:sz w:val="20"/>
      <w:lang w:val="en-US"/>
    </w:rPr>
  </w:style>
  <w:style w:type="paragraph" w:styleId="BalloonText">
    <w:name w:val="Balloon Text"/>
    <w:basedOn w:val="Normal"/>
    <w:semiHidden/>
    <w:rsid w:val="005C4B1D"/>
    <w:rPr>
      <w:rFonts w:ascii="Tahoma" w:hAnsi="Tahoma" w:cs="Tahoma"/>
      <w:sz w:val="16"/>
      <w:szCs w:val="16"/>
    </w:rPr>
  </w:style>
  <w:style w:type="paragraph" w:customStyle="1" w:styleId="CharCharCharChar">
    <w:name w:val="Char Char Char Char"/>
    <w:basedOn w:val="Normal"/>
    <w:rsid w:val="00E031B6"/>
    <w:rPr>
      <w:rFonts w:ascii="Arial" w:hAnsi="Arial"/>
      <w:sz w:val="22"/>
      <w:lang w:val="en-AU"/>
    </w:rPr>
  </w:style>
  <w:style w:type="table" w:styleId="TableGrid">
    <w:name w:val="Table Grid"/>
    <w:basedOn w:val="TableNormal"/>
    <w:rsid w:val="00B67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2B6283"/>
    <w:pPr>
      <w:spacing w:before="120" w:after="120" w:line="312" w:lineRule="auto"/>
    </w:pPr>
    <w:rPr>
      <w:rFonts w:ascii="Times New Roman" w:hAnsi="Times New Roman"/>
      <w:szCs w:val="22"/>
      <w:lang w:val="en-US"/>
    </w:rPr>
  </w:style>
  <w:style w:type="character" w:customStyle="1" w:styleId="FooterChar">
    <w:name w:val="Footer Char"/>
    <w:link w:val="Footer"/>
    <w:uiPriority w:val="99"/>
    <w:rsid w:val="00AD4DBE"/>
    <w:rPr>
      <w:rFonts w:ascii=".VnTime" w:hAnsi=".VnTime"/>
      <w:sz w:val="28"/>
      <w:lang w:val="de-DE"/>
    </w:rPr>
  </w:style>
</w:styles>
</file>

<file path=word/webSettings.xml><?xml version="1.0" encoding="utf-8"?>
<w:webSettings xmlns:r="http://schemas.openxmlformats.org/officeDocument/2006/relationships" xmlns:w="http://schemas.openxmlformats.org/wordprocessingml/2006/main">
  <w:divs>
    <w:div w:id="4950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D8A5-ADE7-402A-837E-36AEBDC4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8021</Words>
  <Characters>45721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ñy ban nh©n d©n</vt:lpstr>
    </vt:vector>
  </TitlesOfParts>
  <Company/>
  <LinksUpToDate>false</LinksUpToDate>
  <CharactersWithSpaces>53635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dc:title>
  <dc:creator>THANH</dc:creator>
  <cp:lastModifiedBy>VPUB</cp:lastModifiedBy>
  <cp:revision>8</cp:revision>
  <cp:lastPrinted>2016-08-08T00:21:00Z</cp:lastPrinted>
  <dcterms:created xsi:type="dcterms:W3CDTF">2016-10-12T09:28:00Z</dcterms:created>
  <dcterms:modified xsi:type="dcterms:W3CDTF">2016-11-14T03:52:00Z</dcterms:modified>
</cp:coreProperties>
</file>