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781" w:rsidRPr="005D6975" w:rsidRDefault="002B6781" w:rsidP="002B6781"/>
    <w:tbl>
      <w:tblPr>
        <w:tblW w:w="9968" w:type="dxa"/>
        <w:tblInd w:w="-300" w:type="dxa"/>
        <w:tblLook w:val="0000" w:firstRow="0" w:lastRow="0" w:firstColumn="0" w:lastColumn="0" w:noHBand="0" w:noVBand="0"/>
      </w:tblPr>
      <w:tblGrid>
        <w:gridCol w:w="4014"/>
        <w:gridCol w:w="5954"/>
      </w:tblGrid>
      <w:tr w:rsidR="005D6975" w:rsidRPr="005D6975" w:rsidTr="001D791B">
        <w:trPr>
          <w:trHeight w:val="875"/>
        </w:trPr>
        <w:tc>
          <w:tcPr>
            <w:tcW w:w="4014" w:type="dxa"/>
          </w:tcPr>
          <w:p w:rsidR="002B6781" w:rsidRPr="005D6975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D6975"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 TÂY NINH</w:t>
            </w:r>
          </w:p>
          <w:p w:rsidR="002B6781" w:rsidRPr="005D6975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D69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VĂN PHÒNG </w:t>
            </w:r>
          </w:p>
          <w:p w:rsidR="002B6781" w:rsidRPr="005D6975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D6975"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5BCBE71" wp14:editId="54E2C06D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6470CAE6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954" w:type="dxa"/>
          </w:tcPr>
          <w:p w:rsidR="002B6781" w:rsidRPr="005D6975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</w:pPr>
            <w:r w:rsidRPr="005D6975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>CỘNG HÒA XÃ HỘI CHỦ NGHĨA VIỆT NAM</w:t>
            </w:r>
          </w:p>
          <w:p w:rsidR="002B6781" w:rsidRPr="005D6975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69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Độc lập - Tự do - Hạnh phúc</w:t>
            </w:r>
          </w:p>
          <w:p w:rsidR="002B6781" w:rsidRPr="005D6975" w:rsidRDefault="002B6781" w:rsidP="00502252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kern w:val="32"/>
                <w:sz w:val="32"/>
                <w:szCs w:val="28"/>
              </w:rPr>
            </w:pPr>
            <w:r w:rsidRPr="005D6975">
              <w:rPr>
                <w:rFonts w:ascii="Cambria" w:eastAsia="Times New Roman" w:hAnsi="Cambria" w:cs="Times New Roman"/>
                <w:noProof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FD0B76" wp14:editId="1BAD7CFE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493A0BA6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5D6975">
              <w:rPr>
                <w:rFonts w:ascii="Cambria" w:eastAsia="Times New Roman" w:hAnsi="Cambria" w:cs="Times New Roman"/>
                <w:b/>
                <w:bCs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5D6975" w:rsidRPr="005D6975" w:rsidTr="001D791B">
        <w:trPr>
          <w:trHeight w:val="1080"/>
        </w:trPr>
        <w:tc>
          <w:tcPr>
            <w:tcW w:w="4014" w:type="dxa"/>
          </w:tcPr>
          <w:p w:rsidR="002B6781" w:rsidRPr="005D6975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</w:rPr>
            </w:pPr>
            <w:r w:rsidRPr="005D6975">
              <w:rPr>
                <w:rFonts w:ascii="Times New Roman" w:eastAsia="Times New Roman" w:hAnsi="Times New Roman" w:cs="Times New Roman"/>
                <w:bCs/>
                <w:sz w:val="26"/>
                <w:szCs w:val="24"/>
              </w:rPr>
              <w:t>Số:            /VP-KGVX</w:t>
            </w:r>
          </w:p>
          <w:p w:rsidR="002B6781" w:rsidRPr="005D6975" w:rsidRDefault="005A44F5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Về việc</w:t>
            </w:r>
            <w:r w:rsidR="002B6781" w:rsidRPr="005D6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sao gửi </w:t>
            </w:r>
            <w:r w:rsidRPr="005D6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Nghị</w:t>
            </w:r>
            <w:r w:rsidR="002B6781" w:rsidRPr="005D6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định số</w:t>
            </w:r>
          </w:p>
          <w:p w:rsidR="002B6781" w:rsidRPr="005D6975" w:rsidRDefault="003E7F9B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6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E837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5A44F5" w:rsidRPr="005D6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/202</w:t>
            </w:r>
            <w:r w:rsidRPr="005D6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5A44F5" w:rsidRPr="005D6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/NĐ-CP</w:t>
            </w:r>
            <w:r w:rsidR="006F2CBB" w:rsidRPr="005D6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ngày </w:t>
            </w:r>
            <w:r w:rsidR="00B608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  <w:r w:rsidR="002B6781" w:rsidRPr="005D6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r w:rsidR="00B608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2B6781" w:rsidRPr="005D6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/202</w:t>
            </w:r>
            <w:r w:rsidR="005D6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2B6781" w:rsidRPr="005D69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B6781" w:rsidRPr="005D6975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6781" w:rsidRPr="005D6975" w:rsidRDefault="002B6781" w:rsidP="00502252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5954" w:type="dxa"/>
          </w:tcPr>
          <w:p w:rsidR="002B6781" w:rsidRPr="005D6975" w:rsidRDefault="002B6781" w:rsidP="00831030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 w:rsidRPr="005D6975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6"/>
              </w:rPr>
              <w:t xml:space="preserve">           </w:t>
            </w:r>
            <w:r w:rsidRPr="005D6975"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  <w:t xml:space="preserve">Tây Ninh, ngày  </w:t>
            </w:r>
            <w:r w:rsidR="00811FCD" w:rsidRPr="005D6975"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  <w:t xml:space="preserve"> </w:t>
            </w:r>
            <w:r w:rsidRPr="005D6975"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  <w:t xml:space="preserve">   tháng </w:t>
            </w:r>
            <w:r w:rsidR="00831030" w:rsidRPr="005D6975"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  <w:t>4</w:t>
            </w:r>
            <w:r w:rsidR="00BE057D" w:rsidRPr="005D6975"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  <w:t xml:space="preserve"> năm 2024</w:t>
            </w:r>
          </w:p>
        </w:tc>
      </w:tr>
    </w:tbl>
    <w:p w:rsidR="005A44F5" w:rsidRPr="005D6975" w:rsidRDefault="002B6781" w:rsidP="005A44F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D6975">
        <w:rPr>
          <w:rFonts w:ascii="Times New Roman" w:eastAsia="Times New Roman" w:hAnsi="Times New Roman" w:cs="Times New Roman"/>
          <w:spacing w:val="-4"/>
          <w:sz w:val="20"/>
          <w:szCs w:val="20"/>
        </w:rPr>
        <w:tab/>
      </w:r>
      <w:r w:rsidRPr="005D6975">
        <w:rPr>
          <w:rFonts w:ascii="Times New Roman" w:eastAsia="Times New Roman" w:hAnsi="Times New Roman" w:cs="Times New Roman"/>
          <w:spacing w:val="-4"/>
          <w:sz w:val="20"/>
          <w:szCs w:val="20"/>
        </w:rPr>
        <w:tab/>
      </w:r>
      <w:r w:rsidRPr="005D6975">
        <w:rPr>
          <w:rFonts w:ascii="Times New Roman" w:eastAsia="Times New Roman" w:hAnsi="Times New Roman" w:cs="Times New Roman"/>
          <w:spacing w:val="-4"/>
          <w:sz w:val="20"/>
          <w:szCs w:val="20"/>
        </w:rPr>
        <w:tab/>
        <w:t xml:space="preserve">      </w:t>
      </w:r>
      <w:r w:rsidRPr="005D697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Kính gửi: </w:t>
      </w:r>
    </w:p>
    <w:p w:rsidR="005A44F5" w:rsidRPr="005D6975" w:rsidRDefault="00F97D32" w:rsidP="005A44F5">
      <w:pPr>
        <w:spacing w:before="60" w:after="60" w:line="240" w:lineRule="auto"/>
        <w:ind w:left="2880"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D6975">
        <w:rPr>
          <w:rFonts w:ascii="Times New Roman" w:eastAsia="Times New Roman" w:hAnsi="Times New Roman" w:cs="Times New Roman"/>
          <w:spacing w:val="-4"/>
          <w:sz w:val="28"/>
          <w:szCs w:val="28"/>
        </w:rPr>
        <w:t>- Các sở, ngành tỉnh;</w:t>
      </w:r>
    </w:p>
    <w:p w:rsidR="002B6781" w:rsidRPr="005D6975" w:rsidRDefault="005A44F5" w:rsidP="005A44F5">
      <w:pPr>
        <w:spacing w:before="60" w:after="60" w:line="240" w:lineRule="auto"/>
        <w:ind w:left="2880"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D697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- </w:t>
      </w:r>
      <w:r w:rsidR="002B6781" w:rsidRPr="005D6975">
        <w:rPr>
          <w:rFonts w:ascii="Times New Roman" w:eastAsia="Times New Roman" w:hAnsi="Times New Roman" w:cs="Times New Roman"/>
          <w:spacing w:val="-4"/>
          <w:sz w:val="28"/>
          <w:szCs w:val="28"/>
        </w:rPr>
        <w:t>UBND các huyện, thị xã, thành phố.</w:t>
      </w:r>
    </w:p>
    <w:p w:rsidR="002B6781" w:rsidRPr="005D6975" w:rsidRDefault="002B6781" w:rsidP="002B6781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sz w:val="8"/>
          <w:szCs w:val="28"/>
          <w:lang w:val="fr-FR"/>
        </w:rPr>
      </w:pPr>
    </w:p>
    <w:p w:rsidR="002B6781" w:rsidRPr="005D6975" w:rsidRDefault="002B6781" w:rsidP="00D7268C">
      <w:pPr>
        <w:pStyle w:val="Heading4"/>
        <w:shd w:val="clear" w:color="auto" w:fill="FFFFFF"/>
        <w:spacing w:before="60" w:beforeAutospacing="0" w:after="60" w:afterAutospacing="0"/>
        <w:ind w:firstLine="720"/>
        <w:jc w:val="both"/>
        <w:rPr>
          <w:b w:val="0"/>
          <w:caps/>
          <w:sz w:val="28"/>
          <w:szCs w:val="28"/>
        </w:rPr>
      </w:pPr>
      <w:r w:rsidRPr="005D6975">
        <w:rPr>
          <w:b w:val="0"/>
          <w:sz w:val="28"/>
          <w:szCs w:val="28"/>
          <w:lang w:val="fr-FR"/>
        </w:rPr>
        <w:t xml:space="preserve">Ngày </w:t>
      </w:r>
      <w:r w:rsidR="00453361">
        <w:rPr>
          <w:b w:val="0"/>
          <w:sz w:val="28"/>
          <w:szCs w:val="28"/>
          <w:lang w:val="fr-FR"/>
        </w:rPr>
        <w:t>04</w:t>
      </w:r>
      <w:r w:rsidRPr="005D6975">
        <w:rPr>
          <w:b w:val="0"/>
          <w:sz w:val="28"/>
          <w:szCs w:val="28"/>
          <w:lang w:val="fr-FR"/>
        </w:rPr>
        <w:t>/</w:t>
      </w:r>
      <w:r w:rsidR="00453361">
        <w:rPr>
          <w:b w:val="0"/>
          <w:sz w:val="28"/>
          <w:szCs w:val="28"/>
          <w:lang w:val="fr-FR"/>
        </w:rPr>
        <w:t>4</w:t>
      </w:r>
      <w:r w:rsidRPr="005D6975">
        <w:rPr>
          <w:b w:val="0"/>
          <w:sz w:val="28"/>
          <w:szCs w:val="28"/>
          <w:lang w:val="fr-FR"/>
        </w:rPr>
        <w:t>/202</w:t>
      </w:r>
      <w:r w:rsidR="00831030" w:rsidRPr="005D6975">
        <w:rPr>
          <w:b w:val="0"/>
          <w:sz w:val="28"/>
          <w:szCs w:val="28"/>
          <w:lang w:val="fr-FR"/>
        </w:rPr>
        <w:t>4</w:t>
      </w:r>
      <w:r w:rsidRPr="005D6975">
        <w:rPr>
          <w:b w:val="0"/>
          <w:sz w:val="28"/>
          <w:szCs w:val="28"/>
          <w:lang w:val="fr-FR"/>
        </w:rPr>
        <w:t xml:space="preserve">, Chính phủ ban hành </w:t>
      </w:r>
      <w:r w:rsidR="005A44F5" w:rsidRPr="005D6975">
        <w:rPr>
          <w:b w:val="0"/>
          <w:sz w:val="28"/>
          <w:szCs w:val="28"/>
          <w:lang w:val="fr-FR"/>
        </w:rPr>
        <w:t>Nghị</w:t>
      </w:r>
      <w:r w:rsidRPr="005D6975">
        <w:rPr>
          <w:b w:val="0"/>
          <w:sz w:val="28"/>
          <w:szCs w:val="28"/>
          <w:lang w:val="fr-FR"/>
        </w:rPr>
        <w:t xml:space="preserve"> định số </w:t>
      </w:r>
      <w:r w:rsidR="00453361">
        <w:rPr>
          <w:b w:val="0"/>
          <w:sz w:val="28"/>
          <w:szCs w:val="28"/>
          <w:lang w:val="fr-FR"/>
        </w:rPr>
        <w:t>36</w:t>
      </w:r>
      <w:r w:rsidR="005A44F5" w:rsidRPr="005D6975">
        <w:rPr>
          <w:b w:val="0"/>
          <w:sz w:val="28"/>
          <w:szCs w:val="28"/>
          <w:lang w:val="fr-FR"/>
        </w:rPr>
        <w:t>/202</w:t>
      </w:r>
      <w:r w:rsidR="00831030" w:rsidRPr="005D6975">
        <w:rPr>
          <w:b w:val="0"/>
          <w:sz w:val="28"/>
          <w:szCs w:val="28"/>
          <w:lang w:val="fr-FR"/>
        </w:rPr>
        <w:t>4</w:t>
      </w:r>
      <w:r w:rsidR="005A44F5" w:rsidRPr="005D6975">
        <w:rPr>
          <w:b w:val="0"/>
          <w:sz w:val="28"/>
          <w:szCs w:val="28"/>
          <w:lang w:val="fr-FR"/>
        </w:rPr>
        <w:t>/N</w:t>
      </w:r>
      <w:r w:rsidRPr="005D6975">
        <w:rPr>
          <w:b w:val="0"/>
          <w:sz w:val="28"/>
          <w:szCs w:val="28"/>
          <w:lang w:val="fr-FR"/>
        </w:rPr>
        <w:t>Đ-</w:t>
      </w:r>
      <w:r w:rsidR="005A44F5" w:rsidRPr="005D6975">
        <w:rPr>
          <w:b w:val="0"/>
          <w:sz w:val="28"/>
          <w:szCs w:val="28"/>
          <w:lang w:val="fr-FR"/>
        </w:rPr>
        <w:t>CP</w:t>
      </w:r>
      <w:r w:rsidRPr="005D6975">
        <w:rPr>
          <w:b w:val="0"/>
          <w:sz w:val="28"/>
          <w:szCs w:val="28"/>
          <w:lang w:val="fr-FR"/>
        </w:rPr>
        <w:t xml:space="preserve"> </w:t>
      </w:r>
      <w:r w:rsidR="00E30401" w:rsidRPr="00E30401">
        <w:rPr>
          <w:b w:val="0"/>
          <w:sz w:val="28"/>
          <w:szCs w:val="28"/>
          <w:lang w:val="fr-FR"/>
        </w:rPr>
        <w:t>Quy định chi tiết xét tặ</w:t>
      </w:r>
      <w:r w:rsidR="00E30401">
        <w:rPr>
          <w:b w:val="0"/>
          <w:sz w:val="28"/>
          <w:szCs w:val="28"/>
          <w:lang w:val="fr-FR"/>
        </w:rPr>
        <w:t>ng "Giải thưởng Hồ Chí Minh", "</w:t>
      </w:r>
      <w:r w:rsidR="00E30401" w:rsidRPr="00E30401">
        <w:rPr>
          <w:b w:val="0"/>
          <w:sz w:val="28"/>
          <w:szCs w:val="28"/>
          <w:lang w:val="fr-FR"/>
        </w:rPr>
        <w:t>Giải thưởng Nhà nước" về văn học nghệ thuật</w:t>
      </w:r>
      <w:r w:rsidRPr="005D6975">
        <w:rPr>
          <w:b w:val="0"/>
          <w:i/>
          <w:sz w:val="28"/>
          <w:szCs w:val="28"/>
          <w:lang w:val="fr-FR"/>
        </w:rPr>
        <w:t>,</w:t>
      </w:r>
      <w:r w:rsidRPr="005D6975">
        <w:rPr>
          <w:b w:val="0"/>
          <w:sz w:val="28"/>
          <w:szCs w:val="28"/>
          <w:lang w:val="fr-FR"/>
        </w:rPr>
        <w:t xml:space="preserve"> đồng chí Võ Đức Trong </w:t>
      </w:r>
      <w:r w:rsidR="005A44F5" w:rsidRPr="005D6975">
        <w:rPr>
          <w:b w:val="0"/>
          <w:sz w:val="28"/>
          <w:szCs w:val="28"/>
          <w:lang w:val="fr-FR"/>
        </w:rPr>
        <w:t>-</w:t>
      </w:r>
      <w:r w:rsidRPr="005D6975">
        <w:rPr>
          <w:b w:val="0"/>
          <w:sz w:val="28"/>
          <w:szCs w:val="28"/>
          <w:lang w:val="fr-FR"/>
        </w:rPr>
        <w:t xml:space="preserve"> Phó Chủ tịch thường trực UBND tỉnh có ý kiến</w:t>
      </w:r>
      <w:r w:rsidR="005A44F5" w:rsidRPr="005D6975">
        <w:rPr>
          <w:b w:val="0"/>
          <w:sz w:val="28"/>
          <w:szCs w:val="28"/>
          <w:lang w:val="fr-FR"/>
        </w:rPr>
        <w:t xml:space="preserve"> chỉ đạo</w:t>
      </w:r>
      <w:r w:rsidRPr="005D6975">
        <w:rPr>
          <w:b w:val="0"/>
          <w:sz w:val="28"/>
          <w:szCs w:val="28"/>
          <w:lang w:val="fr-FR"/>
        </w:rPr>
        <w:t xml:space="preserve"> như sau:</w:t>
      </w:r>
    </w:p>
    <w:p w:rsidR="002B6781" w:rsidRPr="005D6975" w:rsidRDefault="002B6781" w:rsidP="00D7268C">
      <w:pPr>
        <w:spacing w:before="60" w:after="60" w:line="240" w:lineRule="auto"/>
        <w:ind w:right="86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69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Giao Sở </w:t>
      </w:r>
      <w:r w:rsidR="005A44F5" w:rsidRPr="005D6975">
        <w:rPr>
          <w:rFonts w:ascii="Times New Roman" w:hAnsi="Times New Roman" w:cs="Times New Roman"/>
          <w:sz w:val="28"/>
          <w:szCs w:val="28"/>
          <w:shd w:val="clear" w:color="auto" w:fill="FFFFFF"/>
        </w:rPr>
        <w:t>Văn hóa, Thể thao và Du lịch</w:t>
      </w:r>
      <w:r w:rsidRPr="005D69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chủ trì, phối hợp với các </w:t>
      </w:r>
      <w:r w:rsidR="009834D3" w:rsidRPr="005D6975">
        <w:rPr>
          <w:rFonts w:ascii="Times New Roman" w:hAnsi="Times New Roman" w:cs="Times New Roman"/>
          <w:sz w:val="28"/>
          <w:szCs w:val="28"/>
          <w:shd w:val="clear" w:color="auto" w:fill="FFFFFF"/>
        </w:rPr>
        <w:t>đơn vị</w:t>
      </w:r>
      <w:r w:rsidRPr="005D69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liên quan triển khai thực hiện và tham mưu UBND tỉnh theo quy định.</w:t>
      </w:r>
    </w:p>
    <w:p w:rsidR="002B6781" w:rsidRPr="005D6975" w:rsidRDefault="002B6781" w:rsidP="00D7268C">
      <w:pPr>
        <w:spacing w:before="60" w:after="60" w:line="240" w:lineRule="auto"/>
        <w:ind w:right="86"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6975">
        <w:rPr>
          <w:rFonts w:ascii="Times New Roman" w:hAnsi="Times New Roman" w:cs="Times New Roman"/>
          <w:sz w:val="28"/>
          <w:szCs w:val="28"/>
          <w:lang w:val="fr-FR"/>
        </w:rPr>
        <w:t xml:space="preserve">Toàn văn </w:t>
      </w:r>
      <w:r w:rsidR="006A58C5" w:rsidRPr="005D6975">
        <w:rPr>
          <w:rFonts w:ascii="Times New Roman" w:hAnsi="Times New Roman" w:cs="Times New Roman"/>
          <w:sz w:val="28"/>
          <w:szCs w:val="28"/>
          <w:lang w:val="fr-FR"/>
        </w:rPr>
        <w:t xml:space="preserve">Nghị định số </w:t>
      </w:r>
      <w:r w:rsidR="004952CA" w:rsidRPr="005D6975">
        <w:rPr>
          <w:rFonts w:ascii="Times New Roman" w:hAnsi="Times New Roman" w:cs="Times New Roman"/>
          <w:sz w:val="28"/>
          <w:szCs w:val="28"/>
          <w:lang w:val="fr-FR"/>
        </w:rPr>
        <w:t>3</w:t>
      </w:r>
      <w:r w:rsidR="00453361">
        <w:rPr>
          <w:rFonts w:ascii="Times New Roman" w:hAnsi="Times New Roman" w:cs="Times New Roman"/>
          <w:sz w:val="28"/>
          <w:szCs w:val="28"/>
          <w:lang w:val="fr-FR"/>
        </w:rPr>
        <w:t>6</w:t>
      </w:r>
      <w:r w:rsidR="006A58C5" w:rsidRPr="005D6975">
        <w:rPr>
          <w:rFonts w:ascii="Times New Roman" w:hAnsi="Times New Roman" w:cs="Times New Roman"/>
          <w:sz w:val="28"/>
          <w:szCs w:val="28"/>
          <w:lang w:val="fr-FR"/>
        </w:rPr>
        <w:t>/202</w:t>
      </w:r>
      <w:r w:rsidR="00453361">
        <w:rPr>
          <w:rFonts w:ascii="Times New Roman" w:hAnsi="Times New Roman" w:cs="Times New Roman"/>
          <w:sz w:val="28"/>
          <w:szCs w:val="28"/>
          <w:lang w:val="fr-FR"/>
        </w:rPr>
        <w:t>4</w:t>
      </w:r>
      <w:r w:rsidR="006A58C5" w:rsidRPr="005D6975">
        <w:rPr>
          <w:rFonts w:ascii="Times New Roman" w:hAnsi="Times New Roman" w:cs="Times New Roman"/>
          <w:sz w:val="28"/>
          <w:szCs w:val="28"/>
          <w:lang w:val="fr-FR"/>
        </w:rPr>
        <w:t>/NĐ-CP</w:t>
      </w:r>
      <w:r w:rsidR="009B4300" w:rsidRPr="005D6975">
        <w:rPr>
          <w:rFonts w:ascii="Times New Roman" w:hAnsi="Times New Roman" w:cs="Times New Roman"/>
          <w:sz w:val="28"/>
          <w:szCs w:val="28"/>
          <w:lang w:val="fr-FR"/>
        </w:rPr>
        <w:t xml:space="preserve"> ngày </w:t>
      </w:r>
      <w:r w:rsidR="00453361">
        <w:rPr>
          <w:rFonts w:ascii="Times New Roman" w:hAnsi="Times New Roman" w:cs="Times New Roman"/>
          <w:sz w:val="28"/>
          <w:szCs w:val="28"/>
          <w:lang w:val="fr-FR"/>
        </w:rPr>
        <w:t>04</w:t>
      </w:r>
      <w:r w:rsidR="009B4300" w:rsidRPr="005D6975">
        <w:rPr>
          <w:rFonts w:ascii="Times New Roman" w:hAnsi="Times New Roman" w:cs="Times New Roman"/>
          <w:sz w:val="28"/>
          <w:szCs w:val="28"/>
          <w:lang w:val="fr-FR"/>
        </w:rPr>
        <w:t>/</w:t>
      </w:r>
      <w:r w:rsidR="00453361">
        <w:rPr>
          <w:rFonts w:ascii="Times New Roman" w:hAnsi="Times New Roman" w:cs="Times New Roman"/>
          <w:sz w:val="28"/>
          <w:szCs w:val="28"/>
          <w:lang w:val="fr-FR"/>
        </w:rPr>
        <w:t>4</w:t>
      </w:r>
      <w:r w:rsidRPr="005D6975">
        <w:rPr>
          <w:rFonts w:ascii="Times New Roman" w:hAnsi="Times New Roman" w:cs="Times New Roman"/>
          <w:sz w:val="28"/>
          <w:szCs w:val="28"/>
          <w:lang w:val="fr-FR"/>
        </w:rPr>
        <w:t>/202</w:t>
      </w:r>
      <w:r w:rsidR="004952CA" w:rsidRPr="005D6975">
        <w:rPr>
          <w:rFonts w:ascii="Times New Roman" w:hAnsi="Times New Roman" w:cs="Times New Roman"/>
          <w:sz w:val="28"/>
          <w:szCs w:val="28"/>
          <w:lang w:val="fr-FR"/>
        </w:rPr>
        <w:t>4</w:t>
      </w:r>
      <w:r w:rsidRPr="005D6975">
        <w:rPr>
          <w:rFonts w:ascii="Times New Roman" w:hAnsi="Times New Roman" w:cs="Times New Roman"/>
          <w:sz w:val="28"/>
          <w:szCs w:val="28"/>
          <w:lang w:val="fr-FR"/>
        </w:rPr>
        <w:t xml:space="preserve"> của Chính phủ </w:t>
      </w:r>
      <w:r w:rsidRPr="005D6975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5D6975">
        <w:rPr>
          <w:rFonts w:ascii="Times New Roman" w:hAnsi="Times New Roman" w:cs="Times New Roman"/>
          <w:b/>
          <w:sz w:val="28"/>
          <w:szCs w:val="28"/>
        </w:rPr>
        <w:t xml:space="preserve">“Văn bản sao gửi” </w:t>
      </w:r>
      <w:r w:rsidRPr="005D6975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2B6781" w:rsidRPr="005D6975" w:rsidRDefault="002B6781" w:rsidP="00D7268C">
      <w:pPr>
        <w:spacing w:before="60" w:after="60" w:line="240" w:lineRule="auto"/>
        <w:ind w:right="8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6975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5D6975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http://congbao.tayninh.gov.vn</w:t>
        </w:r>
      </w:hyperlink>
      <w:r w:rsidRPr="005D6975">
        <w:rPr>
          <w:rFonts w:ascii="Times New Roman" w:hAnsi="Times New Roman" w:cs="Times New Roman"/>
          <w:sz w:val="28"/>
          <w:szCs w:val="28"/>
        </w:rPr>
        <w:t>.</w:t>
      </w:r>
    </w:p>
    <w:p w:rsidR="002B6781" w:rsidRPr="005D6975" w:rsidRDefault="002B6781" w:rsidP="00D7268C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6975">
        <w:rPr>
          <w:rFonts w:ascii="Times New Roman" w:hAnsi="Times New Roman" w:cs="Times New Roman"/>
          <w:sz w:val="28"/>
          <w:szCs w:val="28"/>
        </w:rPr>
        <w:t>Văn phòng UBND tỉnh truyền đạt ý kiến của lãnh đạo UBND tỉnh đến các đơn vị, địa phương biết, thực hiện./.</w:t>
      </w:r>
    </w:p>
    <w:p w:rsidR="002B6781" w:rsidRPr="005D6975" w:rsidRDefault="002B6781" w:rsidP="002B6781">
      <w:pPr>
        <w:spacing w:before="120" w:after="0" w:line="240" w:lineRule="auto"/>
        <w:ind w:right="86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5D6975" w:rsidRPr="005D6975" w:rsidTr="00502252">
        <w:trPr>
          <w:trHeight w:val="2168"/>
        </w:trPr>
        <w:tc>
          <w:tcPr>
            <w:tcW w:w="4503" w:type="dxa"/>
          </w:tcPr>
          <w:p w:rsidR="002B6781" w:rsidRPr="005D6975" w:rsidRDefault="002B6781" w:rsidP="00502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fr-FR"/>
              </w:rPr>
            </w:pPr>
            <w:r w:rsidRPr="005D69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2B6781" w:rsidRPr="005D6975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fr-FR"/>
              </w:rPr>
            </w:pPr>
            <w:r w:rsidRPr="005D6975">
              <w:rPr>
                <w:rFonts w:ascii="Times New Roman" w:eastAsia="Times New Roman" w:hAnsi="Times New Roman" w:cs="Times New Roman"/>
                <w:lang w:val="fr-FR"/>
              </w:rPr>
              <w:t>- Như trên;</w:t>
            </w:r>
            <w:r w:rsidRPr="005D6975">
              <w:rPr>
                <w:rFonts w:ascii="Times New Roman" w:eastAsia="Times New Roman" w:hAnsi="Times New Roman" w:cs="Times New Roman"/>
                <w:lang w:val="fr-FR"/>
              </w:rPr>
              <w:tab/>
            </w:r>
          </w:p>
          <w:p w:rsidR="002B6781" w:rsidRPr="005D6975" w:rsidRDefault="002B6781" w:rsidP="005022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fr-FR"/>
              </w:rPr>
            </w:pPr>
            <w:r w:rsidRPr="005D6975">
              <w:rPr>
                <w:rFonts w:ascii="Times New Roman" w:eastAsia="Times New Roman" w:hAnsi="Times New Roman" w:cs="Times New Roman"/>
                <w:lang w:val="fr-FR"/>
              </w:rPr>
              <w:t xml:space="preserve">- CT, các PCT;   </w:t>
            </w:r>
          </w:p>
          <w:p w:rsidR="002B6781" w:rsidRPr="005D6975" w:rsidRDefault="002B6781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6975">
              <w:rPr>
                <w:rFonts w:ascii="Times New Roman" w:eastAsia="Times New Roman" w:hAnsi="Times New Roman" w:cs="Times New Roman"/>
              </w:rPr>
              <w:t>- LĐVP;</w:t>
            </w:r>
          </w:p>
          <w:p w:rsidR="006B0664" w:rsidRPr="005D6975" w:rsidRDefault="006B0664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6975">
              <w:rPr>
                <w:rFonts w:ascii="Times New Roman" w:eastAsia="Times New Roman" w:hAnsi="Times New Roman" w:cs="Times New Roman"/>
              </w:rPr>
              <w:t>- Phòng KGVX;</w:t>
            </w:r>
          </w:p>
          <w:p w:rsidR="002B6781" w:rsidRPr="005D6975" w:rsidRDefault="006B0664" w:rsidP="00502252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6975">
              <w:rPr>
                <w:rFonts w:ascii="Times New Roman" w:eastAsia="Times New Roman" w:hAnsi="Times New Roman" w:cs="Times New Roman"/>
              </w:rPr>
              <w:t xml:space="preserve">- Trung tâm </w:t>
            </w:r>
            <w:r w:rsidR="002B6781" w:rsidRPr="005D6975">
              <w:rPr>
                <w:rFonts w:ascii="Times New Roman" w:eastAsia="Times New Roman" w:hAnsi="Times New Roman" w:cs="Times New Roman"/>
              </w:rPr>
              <w:t>CBTH;</w:t>
            </w:r>
          </w:p>
          <w:p w:rsidR="002B6781" w:rsidRPr="005D6975" w:rsidRDefault="002B6781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6975">
              <w:rPr>
                <w:rFonts w:ascii="Times New Roman" w:eastAsia="Times New Roman" w:hAnsi="Times New Roman" w:cs="Times New Roman"/>
              </w:rPr>
              <w:t>- Lưu: VT, VP.</w:t>
            </w:r>
          </w:p>
          <w:p w:rsidR="007014D5" w:rsidRPr="00BA45B2" w:rsidRDefault="00BA45B2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BA45B2">
              <w:rPr>
                <w:rFonts w:ascii="Times New Roman" w:eastAsia="Times New Roman" w:hAnsi="Times New Roman" w:cs="Times New Roman"/>
                <w:sz w:val="16"/>
              </w:rPr>
              <w:t>53</w:t>
            </w:r>
            <w:r w:rsidR="007014D5" w:rsidRPr="00BA45B2">
              <w:rPr>
                <w:rFonts w:ascii="Times New Roman" w:eastAsia="Times New Roman" w:hAnsi="Times New Roman" w:cs="Times New Roman"/>
                <w:sz w:val="16"/>
              </w:rPr>
              <w:t>.L</w:t>
            </w:r>
            <w:r w:rsidR="003B1B4C" w:rsidRPr="00BA45B2">
              <w:rPr>
                <w:rFonts w:ascii="Times New Roman" w:eastAsia="Times New Roman" w:hAnsi="Times New Roman" w:cs="Times New Roman"/>
                <w:sz w:val="16"/>
              </w:rPr>
              <w:t>ộc</w:t>
            </w:r>
            <w:bookmarkStart w:id="0" w:name="_GoBack"/>
            <w:bookmarkEnd w:id="0"/>
          </w:p>
          <w:p w:rsidR="002B6781" w:rsidRPr="005D6975" w:rsidRDefault="002B6781" w:rsidP="00502252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961" w:type="dxa"/>
          </w:tcPr>
          <w:p w:rsidR="002B6781" w:rsidRPr="005D6975" w:rsidRDefault="002B6781" w:rsidP="0050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D69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KT. CHÁNH VĂN PHÒNG</w:t>
            </w:r>
          </w:p>
          <w:p w:rsidR="002B6781" w:rsidRPr="005D6975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D69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Pr="005D69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2B6781" w:rsidRPr="005D6975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781" w:rsidRPr="005D6975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781" w:rsidRPr="005D6975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781" w:rsidRPr="005D6975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781" w:rsidRPr="005D6975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D69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  <w:p w:rsidR="002B6781" w:rsidRPr="005D6975" w:rsidRDefault="002B6781" w:rsidP="00502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D697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</w:tr>
    </w:tbl>
    <w:p w:rsidR="002B6781" w:rsidRPr="005D6975" w:rsidRDefault="002B6781" w:rsidP="002B6781">
      <w:pPr>
        <w:spacing w:before="120" w:after="120" w:line="300" w:lineRule="auto"/>
        <w:ind w:right="9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69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B6781" w:rsidRPr="005D6975" w:rsidRDefault="002B6781" w:rsidP="002B6781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2B6781" w:rsidRPr="005D6975" w:rsidRDefault="002B6781" w:rsidP="002B6781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781" w:rsidRPr="005D6975" w:rsidRDefault="002B6781" w:rsidP="002B6781"/>
    <w:p w:rsidR="002B6781" w:rsidRPr="005D6975" w:rsidRDefault="002B6781" w:rsidP="002B6781"/>
    <w:p w:rsidR="002B6781" w:rsidRPr="005D6975" w:rsidRDefault="002B6781" w:rsidP="002B6781"/>
    <w:p w:rsidR="009A5393" w:rsidRPr="005D6975" w:rsidRDefault="00BA45B2"/>
    <w:sectPr w:rsidR="009A5393" w:rsidRPr="005D6975" w:rsidSect="004D3B73">
      <w:pgSz w:w="12240" w:h="15840"/>
      <w:pgMar w:top="360" w:right="108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E3C37"/>
    <w:multiLevelType w:val="hybridMultilevel"/>
    <w:tmpl w:val="9E301636"/>
    <w:lvl w:ilvl="0" w:tplc="E8C6839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1"/>
    <w:rsid w:val="00011D6B"/>
    <w:rsid w:val="00140BD2"/>
    <w:rsid w:val="00141202"/>
    <w:rsid w:val="001D791B"/>
    <w:rsid w:val="002B04DF"/>
    <w:rsid w:val="002B6781"/>
    <w:rsid w:val="003046F7"/>
    <w:rsid w:val="003B1B4C"/>
    <w:rsid w:val="003B52BB"/>
    <w:rsid w:val="003C0785"/>
    <w:rsid w:val="003E7F9B"/>
    <w:rsid w:val="003F2F03"/>
    <w:rsid w:val="00453361"/>
    <w:rsid w:val="004952CA"/>
    <w:rsid w:val="005A44F5"/>
    <w:rsid w:val="005D6975"/>
    <w:rsid w:val="006A58C5"/>
    <w:rsid w:val="006B0664"/>
    <w:rsid w:val="006F2CBB"/>
    <w:rsid w:val="007014D5"/>
    <w:rsid w:val="00811FCD"/>
    <w:rsid w:val="00831030"/>
    <w:rsid w:val="00850DA8"/>
    <w:rsid w:val="008745E9"/>
    <w:rsid w:val="008C00E6"/>
    <w:rsid w:val="00972589"/>
    <w:rsid w:val="009834D3"/>
    <w:rsid w:val="009928E3"/>
    <w:rsid w:val="009A1B75"/>
    <w:rsid w:val="009B4300"/>
    <w:rsid w:val="00A917EE"/>
    <w:rsid w:val="00AF55AC"/>
    <w:rsid w:val="00B60815"/>
    <w:rsid w:val="00BA45B2"/>
    <w:rsid w:val="00BE057D"/>
    <w:rsid w:val="00C52AB7"/>
    <w:rsid w:val="00C8181F"/>
    <w:rsid w:val="00C930EF"/>
    <w:rsid w:val="00CB0E47"/>
    <w:rsid w:val="00D7268C"/>
    <w:rsid w:val="00DC465F"/>
    <w:rsid w:val="00E02AC9"/>
    <w:rsid w:val="00E04C5C"/>
    <w:rsid w:val="00E04EE7"/>
    <w:rsid w:val="00E30401"/>
    <w:rsid w:val="00E72E9C"/>
    <w:rsid w:val="00E83765"/>
    <w:rsid w:val="00EA38CD"/>
    <w:rsid w:val="00F86E82"/>
    <w:rsid w:val="00F97D32"/>
    <w:rsid w:val="00FE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E6DBC"/>
  <w15:chartTrackingRefBased/>
  <w15:docId w15:val="{E2BD9CA1-1438-4E55-BAA5-F8564797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781"/>
  </w:style>
  <w:style w:type="paragraph" w:styleId="Heading4">
    <w:name w:val="heading 4"/>
    <w:basedOn w:val="Normal"/>
    <w:link w:val="Heading4Char"/>
    <w:uiPriority w:val="9"/>
    <w:qFormat/>
    <w:rsid w:val="00C52A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781"/>
    <w:pPr>
      <w:ind w:left="720"/>
      <w:contextualSpacing/>
    </w:pPr>
  </w:style>
  <w:style w:type="character" w:styleId="Hyperlink">
    <w:name w:val="Hyperlink"/>
    <w:basedOn w:val="DefaultParagraphFont"/>
    <w:rsid w:val="002B6781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C52A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LAPTOP-06</cp:lastModifiedBy>
  <cp:revision>11</cp:revision>
  <dcterms:created xsi:type="dcterms:W3CDTF">2024-04-08T09:00:00Z</dcterms:created>
  <dcterms:modified xsi:type="dcterms:W3CDTF">2024-04-08T09:04:00Z</dcterms:modified>
</cp:coreProperties>
</file>