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AD8" w:rsidRPr="00003102" w:rsidRDefault="00955AD8" w:rsidP="00955AD8">
      <w:pPr>
        <w:rPr>
          <w:color w:val="0D0D0D" w:themeColor="text1" w:themeTint="F2"/>
        </w:rPr>
      </w:pPr>
    </w:p>
    <w:tbl>
      <w:tblPr>
        <w:tblW w:w="9588" w:type="dxa"/>
        <w:tblInd w:w="-533" w:type="dxa"/>
        <w:tblLook w:val="01E0" w:firstRow="1" w:lastRow="1" w:firstColumn="1" w:lastColumn="1" w:noHBand="0" w:noVBand="0"/>
      </w:tblPr>
      <w:tblGrid>
        <w:gridCol w:w="3863"/>
        <w:gridCol w:w="5725"/>
      </w:tblGrid>
      <w:tr w:rsidR="00955AD8" w:rsidRPr="002F7B96" w:rsidTr="00523E36">
        <w:tc>
          <w:tcPr>
            <w:tcW w:w="3863" w:type="dxa"/>
          </w:tcPr>
          <w:p w:rsidR="00955AD8" w:rsidRPr="002F7B96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955AD8" w:rsidRPr="002F7B96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955AD8" w:rsidRPr="002F7B96" w:rsidRDefault="00955AD8" w:rsidP="00523E36">
            <w:pPr>
              <w:tabs>
                <w:tab w:val="left" w:pos="540"/>
                <w:tab w:val="left" w:pos="900"/>
              </w:tabs>
              <w:rPr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CF968F" wp14:editId="68CFC45D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3F9726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725" w:type="dxa"/>
          </w:tcPr>
          <w:p w:rsidR="00955AD8" w:rsidRPr="002F7B96" w:rsidRDefault="00955AD8" w:rsidP="00523E36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955AD8" w:rsidRPr="002F7B96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955AD8" w:rsidRPr="002F7B96" w:rsidRDefault="00955AD8" w:rsidP="00523E36">
            <w:pPr>
              <w:keepNext/>
              <w:tabs>
                <w:tab w:val="left" w:pos="540"/>
                <w:tab w:val="left" w:pos="900"/>
              </w:tabs>
              <w:jc w:val="both"/>
              <w:outlineLvl w:val="0"/>
              <w:rPr>
                <w:rFonts w:ascii="Cambria" w:hAnsi="Cambria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hAnsi="Cambria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AD0A84" wp14:editId="5A791E8D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5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97F5F1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ZW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jg4mVh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hAnsi="Cambria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955AD8" w:rsidRPr="002F7B96" w:rsidTr="00523E36">
        <w:tc>
          <w:tcPr>
            <w:tcW w:w="3863" w:type="dxa"/>
          </w:tcPr>
          <w:p w:rsidR="00955AD8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bCs/>
                <w:color w:val="0D0D0D" w:themeColor="text1" w:themeTint="F2"/>
                <w:sz w:val="28"/>
                <w:szCs w:val="28"/>
              </w:rPr>
              <w:t>Số:            /VP-KGVX</w:t>
            </w:r>
          </w:p>
          <w:p w:rsidR="00955AD8" w:rsidRPr="002822AA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D0D0D" w:themeColor="text1" w:themeTint="F2"/>
              </w:rPr>
            </w:pPr>
            <w:r w:rsidRPr="002822AA">
              <w:rPr>
                <w:bCs/>
                <w:color w:val="0D0D0D" w:themeColor="text1" w:themeTint="F2"/>
              </w:rPr>
              <w:t xml:space="preserve">V/v sao gửi văn bản </w:t>
            </w:r>
          </w:p>
          <w:p w:rsidR="00955AD8" w:rsidRPr="002822AA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(Quyết định số 705/QĐ-TTg ngày 23/7</w:t>
            </w:r>
            <w:r>
              <w:rPr>
                <w:bCs/>
                <w:color w:val="0D0D0D" w:themeColor="text1" w:themeTint="F2"/>
              </w:rPr>
              <w:t>/2024</w:t>
            </w:r>
            <w:r w:rsidRPr="002822AA">
              <w:rPr>
                <w:bCs/>
                <w:color w:val="0D0D0D" w:themeColor="text1" w:themeTint="F2"/>
              </w:rPr>
              <w:t xml:space="preserve"> của Thủ tướng Chính phủ)</w:t>
            </w:r>
          </w:p>
          <w:p w:rsidR="00955AD8" w:rsidRPr="0063495A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D0D0D" w:themeColor="text1" w:themeTint="F2"/>
              </w:rPr>
            </w:pPr>
          </w:p>
          <w:p w:rsidR="00955AD8" w:rsidRPr="002F7B96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5725" w:type="dxa"/>
          </w:tcPr>
          <w:p w:rsidR="00955AD8" w:rsidRPr="002F7B96" w:rsidRDefault="00955AD8" w:rsidP="00523E36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b/>
                <w:bCs/>
                <w:i/>
                <w:color w:val="0D0D0D" w:themeColor="text1" w:themeTint="F2"/>
                <w:sz w:val="28"/>
                <w:szCs w:val="28"/>
              </w:rPr>
              <w:t xml:space="preserve">           </w:t>
            </w:r>
            <w:r>
              <w:rPr>
                <w:b/>
                <w:bCs/>
                <w:i/>
                <w:color w:val="0D0D0D" w:themeColor="text1" w:themeTint="F2"/>
                <w:sz w:val="28"/>
                <w:szCs w:val="28"/>
              </w:rPr>
              <w:t xml:space="preserve">      </w:t>
            </w:r>
            <w:r>
              <w:rPr>
                <w:i/>
                <w:color w:val="0D0D0D" w:themeColor="text1" w:themeTint="F2"/>
                <w:sz w:val="28"/>
                <w:szCs w:val="28"/>
              </w:rPr>
              <w:t xml:space="preserve">Tây Ninh, ngày     </w:t>
            </w:r>
            <w:r w:rsidRPr="002F7B96">
              <w:rPr>
                <w:i/>
                <w:color w:val="0D0D0D" w:themeColor="text1" w:themeTint="F2"/>
                <w:sz w:val="28"/>
                <w:szCs w:val="28"/>
              </w:rPr>
              <w:t xml:space="preserve">tháng </w:t>
            </w:r>
            <w:r>
              <w:rPr>
                <w:i/>
                <w:color w:val="0D0D0D" w:themeColor="text1" w:themeTint="F2"/>
                <w:sz w:val="28"/>
                <w:szCs w:val="28"/>
              </w:rPr>
              <w:t>7</w:t>
            </w:r>
            <w:r>
              <w:rPr>
                <w:i/>
                <w:color w:val="0D0D0D" w:themeColor="text1" w:themeTint="F2"/>
                <w:sz w:val="28"/>
                <w:szCs w:val="28"/>
              </w:rPr>
              <w:t xml:space="preserve"> </w:t>
            </w:r>
            <w:r w:rsidRPr="002F7B96">
              <w:rPr>
                <w:i/>
                <w:color w:val="0D0D0D" w:themeColor="text1" w:themeTint="F2"/>
                <w:sz w:val="28"/>
                <w:szCs w:val="28"/>
              </w:rPr>
              <w:t>năm 202</w:t>
            </w:r>
            <w:r>
              <w:rPr>
                <w:i/>
                <w:color w:val="0D0D0D" w:themeColor="text1" w:themeTint="F2"/>
                <w:sz w:val="28"/>
                <w:szCs w:val="28"/>
              </w:rPr>
              <w:t>4</w:t>
            </w:r>
          </w:p>
        </w:tc>
      </w:tr>
    </w:tbl>
    <w:p w:rsidR="00955AD8" w:rsidRDefault="00955AD8" w:rsidP="00955AD8">
      <w:pPr>
        <w:tabs>
          <w:tab w:val="left" w:pos="2340"/>
        </w:tabs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14"/>
        </w:rPr>
        <w:tab/>
      </w:r>
      <w:r>
        <w:rPr>
          <w:color w:val="0D0D0D" w:themeColor="text1" w:themeTint="F2"/>
          <w:sz w:val="14"/>
        </w:rPr>
        <w:tab/>
      </w:r>
      <w:r w:rsidRPr="00003102">
        <w:rPr>
          <w:color w:val="0D0D0D" w:themeColor="text1" w:themeTint="F2"/>
          <w:sz w:val="28"/>
          <w:szCs w:val="28"/>
        </w:rPr>
        <w:t>Kính gửi: Sở Y tế.</w:t>
      </w:r>
    </w:p>
    <w:p w:rsidR="00955AD8" w:rsidRDefault="00955AD8" w:rsidP="00955AD8">
      <w:pPr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ab/>
      </w:r>
    </w:p>
    <w:p w:rsidR="00955AD8" w:rsidRPr="00955AD8" w:rsidRDefault="00955AD8" w:rsidP="00955AD8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bookmarkStart w:id="0" w:name="_GoBack"/>
      <w:r w:rsidRPr="00955AD8">
        <w:rPr>
          <w:color w:val="0D0D0D" w:themeColor="text1" w:themeTint="F2"/>
          <w:sz w:val="28"/>
          <w:szCs w:val="28"/>
        </w:rPr>
        <w:t xml:space="preserve">Ủy ban nhân dân </w:t>
      </w:r>
      <w:r w:rsidRPr="00955AD8">
        <w:rPr>
          <w:color w:val="0D0D0D" w:themeColor="text1" w:themeTint="F2"/>
          <w:sz w:val="28"/>
          <w:szCs w:val="28"/>
        </w:rPr>
        <w:t>tỉnh nhận được Quyết định số 705/QĐ-TTg ngày 23/7</w:t>
      </w:r>
      <w:r w:rsidRPr="00955AD8">
        <w:rPr>
          <w:color w:val="0D0D0D" w:themeColor="text1" w:themeTint="F2"/>
          <w:sz w:val="28"/>
          <w:szCs w:val="28"/>
        </w:rPr>
        <w:t>/2024 của Thủ tướng Chính phủ về việc</w:t>
      </w:r>
      <w:r w:rsidRPr="00955AD8">
        <w:rPr>
          <w:color w:val="0D0D0D" w:themeColor="text1" w:themeTint="F2"/>
          <w:sz w:val="28"/>
          <w:szCs w:val="28"/>
        </w:rPr>
        <w:t xml:space="preserve"> Thành lập Ban chỉ đạo quốc gia về phát triển ngành Dược Việt Nam giai đoạn đến năm 2030, tầm nhìn đến năm 2045.</w:t>
      </w:r>
    </w:p>
    <w:p w:rsidR="00955AD8" w:rsidRPr="00955AD8" w:rsidRDefault="00955AD8" w:rsidP="00955AD8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 w:rsidRPr="00955AD8">
        <w:rPr>
          <w:color w:val="0D0D0D" w:themeColor="text1" w:themeTint="F2"/>
          <w:sz w:val="28"/>
          <w:szCs w:val="28"/>
          <w:lang w:val="fr-FR"/>
        </w:rPr>
        <w:t>Văn phòng UBND tỉnh sao gửi Quyết định nêu trên đến đơn vị biết.</w:t>
      </w:r>
    </w:p>
    <w:p w:rsidR="00955AD8" w:rsidRPr="00955AD8" w:rsidRDefault="00955AD8" w:rsidP="00955AD8">
      <w:pPr>
        <w:tabs>
          <w:tab w:val="left" w:pos="709"/>
        </w:tabs>
        <w:spacing w:before="120" w:after="120"/>
        <w:jc w:val="both"/>
        <w:rPr>
          <w:color w:val="0D0D0D" w:themeColor="text1" w:themeTint="F2"/>
          <w:sz w:val="28"/>
          <w:szCs w:val="28"/>
        </w:rPr>
      </w:pPr>
      <w:r w:rsidRPr="00955AD8">
        <w:rPr>
          <w:color w:val="0D0D0D" w:themeColor="text1" w:themeTint="F2"/>
          <w:sz w:val="28"/>
          <w:szCs w:val="28"/>
        </w:rPr>
        <w:tab/>
      </w:r>
      <w:r w:rsidRPr="00955AD8">
        <w:rPr>
          <w:color w:val="0D0D0D" w:themeColor="text1" w:themeTint="F2"/>
          <w:sz w:val="28"/>
          <w:szCs w:val="28"/>
        </w:rPr>
        <w:t>Toàn văn Quyết định số 705/QĐ-TTg ngày 23/7/2024</w:t>
      </w:r>
      <w:r w:rsidRPr="00955AD8">
        <w:rPr>
          <w:color w:val="0D0D0D" w:themeColor="text1" w:themeTint="F2"/>
          <w:sz w:val="28"/>
          <w:szCs w:val="28"/>
        </w:rPr>
        <w:t xml:space="preserve"> của Thủ tướng Chính phủ </w:t>
      </w:r>
      <w:r w:rsidRPr="00955AD8">
        <w:rPr>
          <w:color w:val="0D0D0D" w:themeColor="text1" w:themeTint="F2"/>
          <w:sz w:val="28"/>
          <w:szCs w:val="28"/>
        </w:rPr>
        <w:t>đã được đăng tải tại mục “Văn bản sao gửi” trên Trang công báo tỉnh Tây Ninh.</w:t>
      </w:r>
    </w:p>
    <w:p w:rsidR="00955AD8" w:rsidRPr="00955AD8" w:rsidRDefault="00955AD8" w:rsidP="00955AD8">
      <w:pPr>
        <w:spacing w:before="120" w:after="120"/>
        <w:ind w:firstLine="720"/>
        <w:jc w:val="both"/>
        <w:rPr>
          <w:rStyle w:val="Hyperlink"/>
          <w:color w:val="0D0D0D" w:themeColor="text1" w:themeTint="F2"/>
          <w:sz w:val="28"/>
          <w:szCs w:val="28"/>
          <w:lang w:val="fr-FR"/>
        </w:rPr>
      </w:pPr>
      <w:r w:rsidRPr="00955AD8">
        <w:rPr>
          <w:color w:val="0D0D0D" w:themeColor="text1" w:themeTint="F2"/>
          <w:sz w:val="28"/>
          <w:szCs w:val="28"/>
          <w:lang w:val="fr-FR"/>
        </w:rPr>
        <w:t xml:space="preserve">Địa chỉ: </w:t>
      </w:r>
      <w:hyperlink r:id="rId4" w:history="1">
        <w:r w:rsidRPr="00955AD8">
          <w:rPr>
            <w:rStyle w:val="Hyperlink"/>
            <w:color w:val="0D0D0D" w:themeColor="text1" w:themeTint="F2"/>
            <w:sz w:val="28"/>
            <w:szCs w:val="28"/>
            <w:lang w:val="fr-FR"/>
          </w:rPr>
          <w:t>http://congbao.tayninh.gov.vn</w:t>
        </w:r>
      </w:hyperlink>
    </w:p>
    <w:p w:rsidR="00955AD8" w:rsidRPr="00955AD8" w:rsidRDefault="00955AD8" w:rsidP="00955AD8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 w:rsidRPr="00955AD8">
        <w:rPr>
          <w:rStyle w:val="Hyperlink"/>
          <w:color w:val="0D0D0D" w:themeColor="text1" w:themeTint="F2"/>
          <w:sz w:val="28"/>
          <w:szCs w:val="28"/>
          <w:u w:val="none"/>
          <w:lang w:val="fr-FR"/>
        </w:rPr>
        <w:t>Trân trọng./.</w:t>
      </w:r>
    </w:p>
    <w:bookmarkEnd w:id="0"/>
    <w:tbl>
      <w:tblPr>
        <w:tblW w:w="0" w:type="auto"/>
        <w:tblLook w:val="01E0" w:firstRow="1" w:lastRow="1" w:firstColumn="1" w:lastColumn="1" w:noHBand="0" w:noVBand="0"/>
      </w:tblPr>
      <w:tblGrid>
        <w:gridCol w:w="4322"/>
        <w:gridCol w:w="5033"/>
      </w:tblGrid>
      <w:tr w:rsidR="00955AD8" w:rsidRPr="00003102" w:rsidTr="00523E36">
        <w:tc>
          <w:tcPr>
            <w:tcW w:w="4359" w:type="dxa"/>
          </w:tcPr>
          <w:p w:rsidR="00955AD8" w:rsidRPr="00003102" w:rsidRDefault="00955AD8" w:rsidP="00523E36">
            <w:pPr>
              <w:rPr>
                <w:b/>
                <w:i/>
                <w:color w:val="0D0D0D" w:themeColor="text1" w:themeTint="F2"/>
                <w:lang w:val="pl-PL"/>
              </w:rPr>
            </w:pPr>
          </w:p>
          <w:p w:rsidR="00955AD8" w:rsidRPr="00003102" w:rsidRDefault="00955AD8" w:rsidP="00523E36">
            <w:pPr>
              <w:rPr>
                <w:b/>
                <w:color w:val="0D0D0D" w:themeColor="text1" w:themeTint="F2"/>
                <w:lang w:val="pl-PL"/>
              </w:rPr>
            </w:pPr>
            <w:r w:rsidRPr="00003102">
              <w:rPr>
                <w:b/>
                <w:i/>
                <w:color w:val="0D0D0D" w:themeColor="text1" w:themeTint="F2"/>
                <w:lang w:val="pl-PL"/>
              </w:rPr>
              <w:t>Nơi nhận:</w:t>
            </w:r>
            <w:r w:rsidRPr="00003102">
              <w:rPr>
                <w:color w:val="0D0D0D" w:themeColor="text1" w:themeTint="F2"/>
                <w:lang w:val="pl-PL"/>
              </w:rPr>
              <w:tab/>
            </w:r>
            <w:r w:rsidRPr="00003102">
              <w:rPr>
                <w:color w:val="0D0D0D" w:themeColor="text1" w:themeTint="F2"/>
                <w:lang w:val="pl-PL"/>
              </w:rPr>
              <w:tab/>
            </w:r>
            <w:r w:rsidRPr="00003102">
              <w:rPr>
                <w:color w:val="0D0D0D" w:themeColor="text1" w:themeTint="F2"/>
                <w:lang w:val="pl-PL"/>
              </w:rPr>
              <w:tab/>
            </w:r>
          </w:p>
          <w:p w:rsidR="00955AD8" w:rsidRPr="00003102" w:rsidRDefault="00955AD8" w:rsidP="00523E36">
            <w:pPr>
              <w:jc w:val="both"/>
              <w:rPr>
                <w:color w:val="0D0D0D" w:themeColor="text1" w:themeTint="F2"/>
                <w:sz w:val="22"/>
                <w:lang w:val="pl-PL"/>
              </w:rPr>
            </w:pPr>
            <w:r w:rsidRPr="00003102">
              <w:rPr>
                <w:color w:val="0D0D0D" w:themeColor="text1" w:themeTint="F2"/>
                <w:sz w:val="22"/>
                <w:lang w:val="pl-PL"/>
              </w:rPr>
              <w:t>- Như trên;</w:t>
            </w:r>
          </w:p>
          <w:p w:rsidR="00955AD8" w:rsidRPr="00003102" w:rsidRDefault="00955AD8" w:rsidP="00523E36">
            <w:pPr>
              <w:jc w:val="both"/>
              <w:rPr>
                <w:color w:val="0D0D0D" w:themeColor="text1" w:themeTint="F2"/>
                <w:sz w:val="22"/>
                <w:lang w:val="pl-PL"/>
              </w:rPr>
            </w:pPr>
            <w:r w:rsidRPr="00003102">
              <w:rPr>
                <w:color w:val="0D0D0D" w:themeColor="text1" w:themeTint="F2"/>
                <w:sz w:val="22"/>
                <w:lang w:val="pl-PL"/>
              </w:rPr>
              <w:t>- CT, các PCT UBND tỉnh;</w:t>
            </w:r>
          </w:p>
          <w:p w:rsidR="00955AD8" w:rsidRPr="00003102" w:rsidRDefault="00955AD8" w:rsidP="00523E36">
            <w:pPr>
              <w:jc w:val="both"/>
              <w:rPr>
                <w:color w:val="0D0D0D" w:themeColor="text1" w:themeTint="F2"/>
                <w:sz w:val="22"/>
                <w:lang w:val="pl-PL"/>
              </w:rPr>
            </w:pPr>
            <w:r w:rsidRPr="00003102">
              <w:rPr>
                <w:color w:val="0D0D0D" w:themeColor="text1" w:themeTint="F2"/>
                <w:sz w:val="22"/>
                <w:lang w:val="pl-PL"/>
              </w:rPr>
              <w:t>- LĐVP;</w:t>
            </w:r>
          </w:p>
          <w:p w:rsidR="00955AD8" w:rsidRPr="00003102" w:rsidRDefault="00955AD8" w:rsidP="00523E36">
            <w:pPr>
              <w:jc w:val="both"/>
              <w:rPr>
                <w:color w:val="0D0D0D" w:themeColor="text1" w:themeTint="F2"/>
                <w:sz w:val="22"/>
                <w:lang w:val="pl-PL"/>
              </w:rPr>
            </w:pPr>
            <w:r w:rsidRPr="00003102">
              <w:rPr>
                <w:color w:val="0D0D0D" w:themeColor="text1" w:themeTint="F2"/>
                <w:sz w:val="22"/>
                <w:lang w:val="pl-PL"/>
              </w:rPr>
              <w:t>- KGVX; TTCBTH;</w:t>
            </w:r>
          </w:p>
          <w:p w:rsidR="00955AD8" w:rsidRPr="00003102" w:rsidRDefault="00955AD8" w:rsidP="00523E36">
            <w:pPr>
              <w:jc w:val="both"/>
              <w:rPr>
                <w:color w:val="0D0D0D" w:themeColor="text1" w:themeTint="F2"/>
                <w:sz w:val="10"/>
                <w:szCs w:val="10"/>
                <w:lang w:val="pl-PL"/>
              </w:rPr>
            </w:pPr>
            <w:r w:rsidRPr="00003102">
              <w:rPr>
                <w:color w:val="0D0D0D" w:themeColor="text1" w:themeTint="F2"/>
                <w:sz w:val="22"/>
                <w:lang w:val="pl-PL"/>
              </w:rPr>
              <w:t>- Lưu: VT.VP UBND tỉnh.</w:t>
            </w:r>
          </w:p>
        </w:tc>
        <w:tc>
          <w:tcPr>
            <w:tcW w:w="5076" w:type="dxa"/>
          </w:tcPr>
          <w:p w:rsidR="00955AD8" w:rsidRPr="00003102" w:rsidRDefault="00955AD8" w:rsidP="00523E36">
            <w:pPr>
              <w:jc w:val="center"/>
              <w:rPr>
                <w:b/>
                <w:color w:val="0D0D0D" w:themeColor="text1" w:themeTint="F2"/>
                <w:sz w:val="12"/>
                <w:lang w:val="pl-PL"/>
              </w:rPr>
            </w:pPr>
          </w:p>
          <w:p w:rsidR="00955AD8" w:rsidRPr="00003102" w:rsidRDefault="00955AD8" w:rsidP="00523E36">
            <w:pPr>
              <w:jc w:val="center"/>
              <w:rPr>
                <w:b/>
                <w:color w:val="0D0D0D" w:themeColor="text1" w:themeTint="F2"/>
                <w:sz w:val="28"/>
                <w:lang w:val="pl-PL"/>
              </w:rPr>
            </w:pPr>
            <w:r w:rsidRPr="00003102">
              <w:rPr>
                <w:b/>
                <w:color w:val="0D0D0D" w:themeColor="text1" w:themeTint="F2"/>
                <w:sz w:val="28"/>
                <w:lang w:val="pl-PL"/>
              </w:rPr>
              <w:t>KT.</w:t>
            </w:r>
            <w:r>
              <w:rPr>
                <w:b/>
                <w:color w:val="0D0D0D" w:themeColor="text1" w:themeTint="F2"/>
                <w:sz w:val="28"/>
                <w:lang w:val="pl-PL"/>
              </w:rPr>
              <w:t xml:space="preserve"> </w:t>
            </w:r>
            <w:r w:rsidRPr="00003102">
              <w:rPr>
                <w:b/>
                <w:color w:val="0D0D0D" w:themeColor="text1" w:themeTint="F2"/>
                <w:sz w:val="28"/>
                <w:lang w:val="pl-PL"/>
              </w:rPr>
              <w:t>CHÁNH VĂN PHÒNG</w:t>
            </w:r>
          </w:p>
          <w:p w:rsidR="00955AD8" w:rsidRPr="00003102" w:rsidRDefault="00955AD8" w:rsidP="00523E36">
            <w:pPr>
              <w:jc w:val="center"/>
              <w:rPr>
                <w:b/>
                <w:color w:val="0D0D0D" w:themeColor="text1" w:themeTint="F2"/>
                <w:sz w:val="28"/>
                <w:szCs w:val="28"/>
                <w:lang w:val="pl-PL"/>
              </w:rPr>
            </w:pPr>
            <w:r w:rsidRPr="00003102">
              <w:rPr>
                <w:b/>
                <w:color w:val="0D0D0D" w:themeColor="text1" w:themeTint="F2"/>
                <w:sz w:val="28"/>
                <w:szCs w:val="28"/>
                <w:lang w:val="pl-PL"/>
              </w:rPr>
              <w:t>PHÓ CHÁNH VĂN PHÒNG</w:t>
            </w:r>
          </w:p>
          <w:p w:rsidR="00955AD8" w:rsidRPr="00003102" w:rsidRDefault="00955AD8" w:rsidP="00523E36">
            <w:pPr>
              <w:jc w:val="center"/>
              <w:rPr>
                <w:b/>
                <w:color w:val="0D0D0D" w:themeColor="text1" w:themeTint="F2"/>
                <w:lang w:val="pl-PL"/>
              </w:rPr>
            </w:pPr>
          </w:p>
        </w:tc>
      </w:tr>
    </w:tbl>
    <w:p w:rsidR="00955AD8" w:rsidRPr="00003102" w:rsidRDefault="00955AD8" w:rsidP="00955AD8">
      <w:pPr>
        <w:tabs>
          <w:tab w:val="center" w:pos="1440"/>
          <w:tab w:val="center" w:pos="6360"/>
        </w:tabs>
        <w:rPr>
          <w:color w:val="0D0D0D" w:themeColor="text1" w:themeTint="F2"/>
          <w:sz w:val="10"/>
          <w:szCs w:val="10"/>
          <w:lang w:val="pl-PL"/>
        </w:rPr>
      </w:pPr>
      <w:r>
        <w:rPr>
          <w:color w:val="0D0D0D" w:themeColor="text1" w:themeTint="F2"/>
          <w:sz w:val="10"/>
          <w:szCs w:val="10"/>
          <w:lang w:val="pl-PL"/>
        </w:rPr>
        <w:t>(Sang_126)</w:t>
      </w:r>
    </w:p>
    <w:p w:rsidR="00955AD8" w:rsidRPr="00003102" w:rsidRDefault="00955AD8" w:rsidP="00955AD8">
      <w:pPr>
        <w:rPr>
          <w:color w:val="0D0D0D" w:themeColor="text1" w:themeTint="F2"/>
          <w:sz w:val="28"/>
          <w:lang w:val="pl-PL"/>
        </w:rPr>
      </w:pPr>
    </w:p>
    <w:p w:rsidR="00955AD8" w:rsidRPr="00003102" w:rsidRDefault="00955AD8" w:rsidP="00955AD8">
      <w:pPr>
        <w:rPr>
          <w:color w:val="0D0D0D" w:themeColor="text1" w:themeTint="F2"/>
          <w:sz w:val="28"/>
          <w:lang w:val="pl-PL"/>
        </w:rPr>
      </w:pPr>
    </w:p>
    <w:p w:rsidR="00955AD8" w:rsidRPr="00003102" w:rsidRDefault="00955AD8" w:rsidP="00955AD8">
      <w:pPr>
        <w:rPr>
          <w:color w:val="0D0D0D" w:themeColor="text1" w:themeTint="F2"/>
          <w:sz w:val="28"/>
          <w:lang w:val="pl-PL"/>
        </w:rPr>
      </w:pPr>
    </w:p>
    <w:p w:rsidR="00955AD8" w:rsidRPr="00003102" w:rsidRDefault="00955AD8" w:rsidP="00955AD8">
      <w:pPr>
        <w:rPr>
          <w:color w:val="0D0D0D" w:themeColor="text1" w:themeTint="F2"/>
          <w:sz w:val="28"/>
          <w:lang w:val="pl-PL"/>
        </w:rPr>
      </w:pPr>
    </w:p>
    <w:p w:rsidR="00955AD8" w:rsidRPr="00003102" w:rsidRDefault="00955AD8" w:rsidP="00955AD8">
      <w:pPr>
        <w:jc w:val="center"/>
        <w:rPr>
          <w:color w:val="0D0D0D" w:themeColor="text1" w:themeTint="F2"/>
          <w:sz w:val="28"/>
          <w:lang w:val="pl-PL"/>
        </w:rPr>
      </w:pPr>
    </w:p>
    <w:p w:rsidR="00955AD8" w:rsidRPr="00003102" w:rsidRDefault="00955AD8" w:rsidP="00955AD8">
      <w:pPr>
        <w:rPr>
          <w:color w:val="0D0D0D" w:themeColor="text1" w:themeTint="F2"/>
          <w:lang w:val="pl-PL"/>
        </w:rPr>
      </w:pPr>
    </w:p>
    <w:p w:rsidR="00955AD8" w:rsidRPr="00003102" w:rsidRDefault="00955AD8" w:rsidP="00955AD8">
      <w:pPr>
        <w:rPr>
          <w:color w:val="0D0D0D" w:themeColor="text1" w:themeTint="F2"/>
          <w:lang w:val="pl-PL"/>
        </w:rPr>
      </w:pPr>
    </w:p>
    <w:p w:rsidR="00955AD8" w:rsidRDefault="00955AD8" w:rsidP="00955AD8"/>
    <w:p w:rsidR="004C7F77" w:rsidRDefault="004C7F77"/>
    <w:sectPr w:rsidR="004C7F77" w:rsidSect="001D62D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D8"/>
    <w:rsid w:val="004C7F77"/>
    <w:rsid w:val="0095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B71CA"/>
  <w15:chartTrackingRefBased/>
  <w15:docId w15:val="{9BCB391A-319A-4323-9322-2D329DE7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55A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2024-07-29T03:45:00Z</dcterms:created>
  <dcterms:modified xsi:type="dcterms:W3CDTF">2024-07-29T03:48:00Z</dcterms:modified>
</cp:coreProperties>
</file>