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75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6210"/>
      </w:tblGrid>
      <w:tr w:rsidR="00A32C49" w14:paraId="00147993" w14:textId="77777777" w:rsidTr="00B16BC3">
        <w:tc>
          <w:tcPr>
            <w:tcW w:w="3865" w:type="dxa"/>
          </w:tcPr>
          <w:p w14:paraId="504272D0" w14:textId="5BE6FB87" w:rsidR="00A32C49" w:rsidRPr="00A32C49" w:rsidRDefault="00A32C49" w:rsidP="00A32C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ỦY BAN NHÂN DÂN</w:t>
            </w:r>
          </w:p>
          <w:p w14:paraId="1CCA1D3F" w14:textId="03F067CD" w:rsidR="00A32C49" w:rsidRPr="00A32C49" w:rsidRDefault="00A32C49" w:rsidP="00A32C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TỈNH</w:t>
            </w: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TÂY NINH</w:t>
            </w:r>
          </w:p>
          <w:p w14:paraId="38CADCF2" w14:textId="47420065" w:rsidR="00A32C49" w:rsidRPr="00A32C49" w:rsidRDefault="00A32C49" w:rsidP="00A32C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7D42C6" wp14:editId="47214F1D">
                      <wp:simplePos x="0" y="0"/>
                      <wp:positionH relativeFrom="column">
                        <wp:posOffset>877244</wp:posOffset>
                      </wp:positionH>
                      <wp:positionV relativeFrom="paragraph">
                        <wp:posOffset>34496</wp:posOffset>
                      </wp:positionV>
                      <wp:extent cx="543697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6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DBDDC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05pt,2.7pt" to="111.8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05C4EB87" w14:textId="77777777" w:rsidR="00A32C49" w:rsidRPr="00A32C49" w:rsidRDefault="00A32C49" w:rsidP="00A32C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C49">
              <w:rPr>
                <w:rFonts w:ascii="Times New Roman" w:eastAsia="Times New Roman" w:hAnsi="Times New Roman" w:cs="Times New Roman"/>
                <w:sz w:val="28"/>
                <w:szCs w:val="28"/>
              </w:rPr>
              <w:t>Số:</w:t>
            </w:r>
            <w:r w:rsidRPr="00A32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</w:t>
            </w:r>
            <w:r w:rsidRPr="00A32C49">
              <w:rPr>
                <w:rFonts w:ascii="Times New Roman" w:eastAsia="Times New Roman" w:hAnsi="Times New Roman" w:cs="Times New Roman"/>
                <w:sz w:val="28"/>
                <w:szCs w:val="28"/>
              </w:rPr>
              <w:t>/UBND</w:t>
            </w:r>
            <w:r w:rsidRPr="00A32C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-KGVX </w:t>
            </w:r>
          </w:p>
          <w:p w14:paraId="450C29F0" w14:textId="76F2FB9F" w:rsidR="00A32C49" w:rsidRPr="00A32C49" w:rsidRDefault="00A32C49" w:rsidP="00A32C4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C49">
              <w:rPr>
                <w:rFonts w:ascii="Times New Roman" w:eastAsia="Times New Roman" w:hAnsi="Times New Roman" w:cs="Times New Roman"/>
                <w:sz w:val="24"/>
                <w:szCs w:val="24"/>
              </w:rPr>
              <w:t>V/v triển khai thực hiện Công điện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số 06/CĐ-TTg ngày 2</w:t>
            </w:r>
            <w:r w:rsidR="00E3382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/01/2025</w:t>
            </w:r>
            <w:r w:rsidRPr="00A32C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của Thủ tướng Chính phủ</w:t>
            </w:r>
          </w:p>
        </w:tc>
        <w:tc>
          <w:tcPr>
            <w:tcW w:w="6210" w:type="dxa"/>
          </w:tcPr>
          <w:p w14:paraId="1502D5F6" w14:textId="4A15F33D" w:rsidR="00A32C49" w:rsidRPr="00A32C49" w:rsidRDefault="00A32C49" w:rsidP="00A32C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AA1045" wp14:editId="009D12FB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433207</wp:posOffset>
                      </wp:positionV>
                      <wp:extent cx="2130305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303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A2389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34.1pt" to="231.9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CỘNG HÒA XÃ HỘI CHỦ NGHĨA VIỆT NAM</w:t>
            </w: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Độc lập - Tự do - Hạnh phúc</w:t>
            </w:r>
          </w:p>
          <w:p w14:paraId="7EB1A504" w14:textId="4B323473" w:rsidR="00A32C49" w:rsidRPr="00A32C49" w:rsidRDefault="00A32C49" w:rsidP="00A32C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A32C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Tây Ninh, ngày </w:t>
            </w:r>
            <w:r w:rsidR="00B16BC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</w:t>
            </w:r>
            <w:r w:rsidRPr="00A32C4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  tháng 01 năm 2025</w:t>
            </w:r>
          </w:p>
        </w:tc>
      </w:tr>
    </w:tbl>
    <w:p w14:paraId="59295BA3" w14:textId="77777777" w:rsidR="00A32C49" w:rsidRPr="00B16BC3" w:rsidRDefault="00A32C49" w:rsidP="00A32C49">
      <w:pPr>
        <w:spacing w:after="0" w:line="240" w:lineRule="auto"/>
        <w:ind w:left="2160"/>
        <w:rPr>
          <w:rFonts w:ascii="Times New Roman" w:eastAsia="Times New Roman" w:hAnsi="Times New Roman" w:cs="Times New Roman"/>
          <w:sz w:val="28"/>
          <w:szCs w:val="28"/>
        </w:rPr>
      </w:pPr>
      <w:r w:rsidRPr="00A32C49">
        <w:rPr>
          <w:rFonts w:ascii="Times New Roman" w:eastAsia="Times New Roman" w:hAnsi="Times New Roman" w:cs="Times New Roman"/>
          <w:sz w:val="24"/>
          <w:szCs w:val="24"/>
        </w:rPr>
        <w:br/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K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ính gửi: </w:t>
      </w:r>
    </w:p>
    <w:p w14:paraId="6FC0D8AB" w14:textId="6917FA38" w:rsidR="00B16BC3" w:rsidRDefault="00A32C49" w:rsidP="00E3382F">
      <w:pPr>
        <w:spacing w:before="60"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B16B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16BC3">
        <w:rPr>
          <w:rFonts w:ascii="Times New Roman" w:eastAsia="Times New Roman" w:hAnsi="Times New Roman" w:cs="Times New Roman"/>
          <w:sz w:val="28"/>
          <w:szCs w:val="28"/>
        </w:rPr>
        <w:t>Liên đoàn Lao động tỉnh;</w:t>
      </w:r>
    </w:p>
    <w:p w14:paraId="168E5937" w14:textId="75D20737" w:rsidR="00A32C49" w:rsidRPr="00B16BC3" w:rsidRDefault="00B16BC3" w:rsidP="00E3382F">
      <w:pPr>
        <w:spacing w:before="60" w:after="0" w:line="240" w:lineRule="auto"/>
        <w:ind w:left="2880"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32C49" w:rsidRPr="00A32C49">
        <w:rPr>
          <w:rFonts w:ascii="Times New Roman" w:eastAsia="Times New Roman" w:hAnsi="Times New Roman" w:cs="Times New Roman"/>
          <w:sz w:val="28"/>
          <w:szCs w:val="28"/>
        </w:rPr>
        <w:t>Các sở, ban, ngành</w:t>
      </w:r>
      <w:r w:rsidR="00A32C49" w:rsidRPr="00B16BC3">
        <w:rPr>
          <w:rFonts w:ascii="Times New Roman" w:eastAsia="Times New Roman" w:hAnsi="Times New Roman" w:cs="Times New Roman"/>
          <w:sz w:val="28"/>
          <w:szCs w:val="28"/>
        </w:rPr>
        <w:t xml:space="preserve"> tỉnh;</w:t>
      </w:r>
    </w:p>
    <w:p w14:paraId="6B41CBA9" w14:textId="75AC2C68" w:rsidR="00A32C49" w:rsidRPr="00A32C49" w:rsidRDefault="00A32C49" w:rsidP="00E3382F">
      <w:pPr>
        <w:spacing w:before="60"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B16BC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UBND các huyện, thị xã, thành phố</w:t>
      </w:r>
      <w:r w:rsidR="00B16BC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74BB74D" w14:textId="77777777" w:rsidR="00B16BC3" w:rsidRPr="00B16BC3" w:rsidRDefault="00B16BC3" w:rsidP="00B16BC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233FEC8" w14:textId="08A9B570" w:rsidR="00A32C49" w:rsidRDefault="00A32C49" w:rsidP="00B16BC3">
      <w:pPr>
        <w:spacing w:before="120" w:after="12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Thực hiện Công điện số 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06/CĐ-TTg ngày 2</w:t>
      </w:r>
      <w:r w:rsidR="00A90D6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/01/2025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 của Thủ tướng Chính phủ về 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 xml:space="preserve">việc chăm lo, hỗ trợ người lao động làm việc trên công trường trong dịp Tết Nguyên đán Ất Tỵ năm 2025 </w:t>
      </w:r>
      <w:r w:rsidRPr="00B16BC3">
        <w:rPr>
          <w:rFonts w:ascii="Times New Roman" w:eastAsia="Times New Roman" w:hAnsi="Times New Roman" w:cs="Times New Roman"/>
          <w:i/>
          <w:iCs/>
          <w:sz w:val="28"/>
          <w:szCs w:val="28"/>
        </w:rPr>
        <w:t>(Văn bản đính kèm)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, Chủ tịch </w:t>
      </w:r>
      <w:r w:rsidR="00025385">
        <w:rPr>
          <w:rFonts w:ascii="Times New Roman" w:eastAsia="Times New Roman" w:hAnsi="Times New Roman" w:cs="Times New Roman"/>
          <w:sz w:val="28"/>
          <w:szCs w:val="28"/>
        </w:rPr>
        <w:t>Ủy ban nhân dân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 tỉnh </w:t>
      </w:r>
      <w:r w:rsidR="00B16BC3">
        <w:rPr>
          <w:rFonts w:ascii="Times New Roman" w:eastAsia="Times New Roman" w:hAnsi="Times New Roman" w:cs="Times New Roman"/>
          <w:sz w:val="28"/>
          <w:szCs w:val="28"/>
        </w:rPr>
        <w:t>có ý kiến như sau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5F9E6E8" w14:textId="10D0874F" w:rsidR="00B16BC3" w:rsidRDefault="00B16BC3" w:rsidP="00B16BC3">
      <w:pPr>
        <w:spacing w:before="120" w:after="12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Giao Sở Lao động – Thương binh và Xã hội chủ trì, phối hợp với Liên đoàn Lao đông tỉnh và các 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cơ quan, </w:t>
      </w:r>
      <w:r>
        <w:rPr>
          <w:rFonts w:ascii="Times New Roman" w:eastAsia="Times New Roman" w:hAnsi="Times New Roman" w:cs="Times New Roman"/>
          <w:sz w:val="28"/>
          <w:szCs w:val="28"/>
        </w:rPr>
        <w:t>đơn vị, địa phương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 có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liên quan 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khẩn trương triển khai thực hiện 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theo nội dung chỉ đạo </w:t>
      </w:r>
      <w:r w:rsidR="00E3382F" w:rsidRPr="00A32C49">
        <w:rPr>
          <w:rFonts w:ascii="Times New Roman" w:eastAsia="Times New Roman" w:hAnsi="Times New Roman" w:cs="Times New Roman"/>
          <w:sz w:val="28"/>
          <w:szCs w:val="28"/>
        </w:rPr>
        <w:t>của Thủ tướng Chính phủ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>tại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Công điện số 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06/CĐ-TTg ngày 2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16BC3">
        <w:rPr>
          <w:rFonts w:ascii="Times New Roman" w:eastAsia="Times New Roman" w:hAnsi="Times New Roman" w:cs="Times New Roman"/>
          <w:sz w:val="28"/>
          <w:szCs w:val="28"/>
        </w:rPr>
        <w:t>/01/2025</w:t>
      </w:r>
      <w:r w:rsidRPr="00A32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và 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>báo cáo kết quả thực hiện về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UBND tỉnh theo quy định.</w:t>
      </w:r>
    </w:p>
    <w:p w14:paraId="4FC23A10" w14:textId="21B15E86" w:rsidR="00A32C49" w:rsidRDefault="00B16BC3" w:rsidP="00B16BC3">
      <w:pPr>
        <w:spacing w:before="120" w:after="12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Y</w:t>
      </w:r>
      <w:r w:rsidR="00A32C49" w:rsidRPr="00A32C49">
        <w:rPr>
          <w:rFonts w:ascii="Times New Roman" w:eastAsia="Times New Roman" w:hAnsi="Times New Roman" w:cs="Times New Roman"/>
          <w:sz w:val="28"/>
          <w:szCs w:val="28"/>
        </w:rPr>
        <w:t>êu cầu các cơ quan, đơn vị</w:t>
      </w:r>
      <w:r>
        <w:rPr>
          <w:rFonts w:ascii="Times New Roman" w:eastAsia="Times New Roman" w:hAnsi="Times New Roman" w:cs="Times New Roman"/>
          <w:sz w:val="28"/>
          <w:szCs w:val="28"/>
        </w:rPr>
        <w:t>, địa phương</w:t>
      </w:r>
      <w:r w:rsidR="00A32C49" w:rsidRPr="00A32C49">
        <w:rPr>
          <w:rFonts w:ascii="Times New Roman" w:eastAsia="Times New Roman" w:hAnsi="Times New Roman" w:cs="Times New Roman"/>
          <w:sz w:val="28"/>
          <w:szCs w:val="28"/>
        </w:rPr>
        <w:t xml:space="preserve"> liên quan nghiêm túc triển khai thực hiện</w:t>
      </w:r>
      <w:r w:rsidR="00E3382F">
        <w:rPr>
          <w:rFonts w:ascii="Times New Roman" w:eastAsia="Times New Roman" w:hAnsi="Times New Roman" w:cs="Times New Roman"/>
          <w:sz w:val="28"/>
          <w:szCs w:val="28"/>
        </w:rPr>
        <w:t xml:space="preserve"> theo chỉ đạo tại Công văn này</w:t>
      </w:r>
      <w:r>
        <w:rPr>
          <w:rFonts w:ascii="Times New Roman" w:eastAsia="Times New Roman" w:hAnsi="Times New Roman" w:cs="Times New Roman"/>
          <w:sz w:val="28"/>
          <w:szCs w:val="28"/>
        </w:rPr>
        <w:t>./</w:t>
      </w:r>
      <w:r w:rsidR="00A32C49" w:rsidRPr="00A32C49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590"/>
      </w:tblGrid>
      <w:tr w:rsidR="00B16BC3" w14:paraId="29775E03" w14:textId="77777777" w:rsidTr="00E3382F">
        <w:tc>
          <w:tcPr>
            <w:tcW w:w="4860" w:type="dxa"/>
          </w:tcPr>
          <w:p w14:paraId="30325A75" w14:textId="77777777" w:rsidR="00B16BC3" w:rsidRPr="00B16BC3" w:rsidRDefault="00B16BC3" w:rsidP="00B16BC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2C4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Nơi nhận:</w:t>
            </w:r>
          </w:p>
          <w:p w14:paraId="02E5EA30" w14:textId="0174D4B8" w:rsidR="00B16BC3" w:rsidRPr="00B16BC3" w:rsidRDefault="00B16BC3" w:rsidP="00B16BC3">
            <w:pPr>
              <w:rPr>
                <w:rFonts w:ascii="Times New Roman" w:eastAsia="Times New Roman" w:hAnsi="Times New Roman" w:cs="Times New Roman"/>
              </w:rPr>
            </w:pPr>
            <w:r w:rsidRPr="00B16BC3">
              <w:rPr>
                <w:rFonts w:ascii="Times New Roman" w:eastAsia="Times New Roman" w:hAnsi="Times New Roman" w:cs="Times New Roman"/>
              </w:rPr>
              <w:t xml:space="preserve">- </w:t>
            </w:r>
            <w:r w:rsidRPr="00B16BC3">
              <w:rPr>
                <w:rFonts w:ascii="Times New Roman" w:eastAsia="Times New Roman" w:hAnsi="Times New Roman" w:cs="Times New Roman"/>
              </w:rPr>
              <w:t>Như trên;</w:t>
            </w:r>
          </w:p>
          <w:p w14:paraId="7A1156E7" w14:textId="2BED1358" w:rsidR="00B16BC3" w:rsidRPr="00B16BC3" w:rsidRDefault="00B16BC3" w:rsidP="00B16BC3">
            <w:pPr>
              <w:rPr>
                <w:rFonts w:ascii="Times New Roman" w:eastAsia="Times New Roman" w:hAnsi="Times New Roman" w:cs="Times New Roman"/>
              </w:rPr>
            </w:pPr>
            <w:r w:rsidRPr="00B16BC3">
              <w:rPr>
                <w:rFonts w:ascii="Times New Roman" w:eastAsia="Times New Roman" w:hAnsi="Times New Roman" w:cs="Times New Roman"/>
              </w:rPr>
              <w:t>- CT, các PCT UBND tỉnh;</w:t>
            </w:r>
          </w:p>
          <w:p w14:paraId="410BE259" w14:textId="234BFD16" w:rsidR="00B16BC3" w:rsidRPr="00B16BC3" w:rsidRDefault="00B16BC3" w:rsidP="00B16BC3">
            <w:pPr>
              <w:rPr>
                <w:rFonts w:ascii="Times New Roman" w:eastAsia="Times New Roman" w:hAnsi="Times New Roman" w:cs="Times New Roman"/>
              </w:rPr>
            </w:pPr>
            <w:r w:rsidRPr="00B16BC3">
              <w:rPr>
                <w:rFonts w:ascii="Times New Roman" w:eastAsia="Times New Roman" w:hAnsi="Times New Roman" w:cs="Times New Roman"/>
              </w:rPr>
              <w:t>- LĐVP;</w:t>
            </w:r>
          </w:p>
          <w:p w14:paraId="3539022B" w14:textId="2C21695A" w:rsidR="00B16BC3" w:rsidRPr="00B16BC3" w:rsidRDefault="00B16BC3" w:rsidP="00B16BC3">
            <w:pPr>
              <w:rPr>
                <w:rFonts w:ascii="Times New Roman" w:eastAsia="Times New Roman" w:hAnsi="Times New Roman" w:cs="Times New Roman"/>
              </w:rPr>
            </w:pPr>
            <w:r w:rsidRPr="00B16BC3">
              <w:rPr>
                <w:rFonts w:ascii="Times New Roman" w:eastAsia="Times New Roman" w:hAnsi="Times New Roman" w:cs="Times New Roman"/>
              </w:rPr>
              <w:t>- Phòng KGVX;</w:t>
            </w:r>
          </w:p>
          <w:p w14:paraId="4955D947" w14:textId="27C47F62" w:rsidR="00B16BC3" w:rsidRPr="00A32C49" w:rsidRDefault="00B16BC3" w:rsidP="00B16BC3">
            <w:pP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B16BC3">
              <w:rPr>
                <w:rFonts w:ascii="Times New Roman" w:eastAsia="Times New Roman" w:hAnsi="Times New Roman" w:cs="Times New Roman"/>
              </w:rPr>
              <w:t>- L</w:t>
            </w:r>
            <w:r w:rsidRPr="00A32C49">
              <w:rPr>
                <w:rFonts w:ascii="Times New Roman" w:eastAsia="Times New Roman" w:hAnsi="Times New Roman" w:cs="Times New Roman"/>
              </w:rPr>
              <w:t>ưu: V</w:t>
            </w:r>
            <w:r w:rsidRPr="00B16BC3">
              <w:rPr>
                <w:rFonts w:ascii="Times New Roman" w:eastAsia="Times New Roman" w:hAnsi="Times New Roman" w:cs="Times New Roman"/>
              </w:rPr>
              <w:t>T, V</w:t>
            </w:r>
            <w:r w:rsidRPr="00A32C49">
              <w:rPr>
                <w:rFonts w:ascii="Times New Roman" w:eastAsia="Times New Roman" w:hAnsi="Times New Roman" w:cs="Times New Roman"/>
              </w:rPr>
              <w:t>P</w:t>
            </w:r>
            <w:r w:rsidRPr="00B16BC3">
              <w:rPr>
                <w:rFonts w:ascii="Times New Roman" w:eastAsia="Times New Roman" w:hAnsi="Times New Roman" w:cs="Times New Roman"/>
              </w:rPr>
              <w:t xml:space="preserve"> </w:t>
            </w:r>
            <w:r w:rsidRPr="00A32C49">
              <w:rPr>
                <w:rFonts w:ascii="Times New Roman" w:eastAsia="Times New Roman" w:hAnsi="Times New Roman" w:cs="Times New Roman"/>
              </w:rPr>
              <w:t>UBND</w:t>
            </w:r>
            <w:r w:rsidRPr="00B16BC3">
              <w:rPr>
                <w:rFonts w:ascii="Times New Roman" w:eastAsia="Times New Roman" w:hAnsi="Times New Roman" w:cs="Times New Roman"/>
              </w:rPr>
              <w:t xml:space="preserve"> tỉnh</w:t>
            </w:r>
            <w:r w:rsidRPr="00A32C49">
              <w:rPr>
                <w:rFonts w:ascii="Times New Roman" w:eastAsia="Times New Roman" w:hAnsi="Times New Roman" w:cs="Times New Roman"/>
              </w:rPr>
              <w:t>.</w:t>
            </w:r>
            <w:r w:rsidRPr="00B16BC3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BC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Trình </w:t>
            </w:r>
          </w:p>
          <w:p w14:paraId="1708E473" w14:textId="77777777" w:rsidR="00B16BC3" w:rsidRDefault="00B16BC3" w:rsidP="00B16BC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</w:tcPr>
          <w:p w14:paraId="4CA8EEF9" w14:textId="1FA5C8A6" w:rsidR="00B16BC3" w:rsidRPr="00B16BC3" w:rsidRDefault="00B16BC3" w:rsidP="00B16BC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16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KT. </w:t>
            </w:r>
            <w:r w:rsidRPr="00A32C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CHỦ TỊCH</w:t>
            </w:r>
          </w:p>
          <w:p w14:paraId="360F4E24" w14:textId="10743B1C" w:rsidR="00B16BC3" w:rsidRPr="00A32C49" w:rsidRDefault="00B16BC3" w:rsidP="00B16BC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6B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PHÓ CHỦ TỊCH</w:t>
            </w:r>
          </w:p>
          <w:p w14:paraId="4B30C80C" w14:textId="77777777" w:rsidR="00B16BC3" w:rsidRDefault="00B16BC3" w:rsidP="00B16BC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45509EF" w14:textId="77777777" w:rsidR="009D0AEC" w:rsidRDefault="009D0AEC"/>
    <w:sectPr w:rsidR="009D0AEC" w:rsidSect="00E3382F">
      <w:pgSz w:w="12240" w:h="15840"/>
      <w:pgMar w:top="126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4899"/>
    <w:multiLevelType w:val="multilevel"/>
    <w:tmpl w:val="A5AE9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D14C55"/>
    <w:multiLevelType w:val="hybridMultilevel"/>
    <w:tmpl w:val="392A4D4C"/>
    <w:lvl w:ilvl="0" w:tplc="B66A98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33C13"/>
    <w:multiLevelType w:val="multilevel"/>
    <w:tmpl w:val="BAAC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5C3D2C"/>
    <w:multiLevelType w:val="hybridMultilevel"/>
    <w:tmpl w:val="C5AAB6A8"/>
    <w:lvl w:ilvl="0" w:tplc="1CB6F6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7C"/>
    <w:rsid w:val="00025385"/>
    <w:rsid w:val="001B4CBD"/>
    <w:rsid w:val="003B4D7C"/>
    <w:rsid w:val="009D0AEC"/>
    <w:rsid w:val="00A32C49"/>
    <w:rsid w:val="00A90D62"/>
    <w:rsid w:val="00B16BC3"/>
    <w:rsid w:val="00D756AB"/>
    <w:rsid w:val="00E3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35EB0"/>
  <w15:chartTrackingRefBased/>
  <w15:docId w15:val="{A9663AF5-F446-43DD-979E-47DAED1FD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2C49"/>
    <w:rPr>
      <w:b/>
      <w:bCs/>
    </w:rPr>
  </w:style>
  <w:style w:type="table" w:styleId="TableGrid">
    <w:name w:val="Table Grid"/>
    <w:basedOn w:val="TableNormal"/>
    <w:uiPriority w:val="39"/>
    <w:rsid w:val="00A32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2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2025-01-27T04:10:00Z</dcterms:created>
  <dcterms:modified xsi:type="dcterms:W3CDTF">2025-01-27T04:42:00Z</dcterms:modified>
</cp:coreProperties>
</file>