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08" w:type="dxa"/>
        <w:tblCellMar>
          <w:left w:w="0" w:type="dxa"/>
          <w:right w:w="0" w:type="dxa"/>
        </w:tblCellMar>
        <w:tblLook w:val="04A0" w:firstRow="1" w:lastRow="0" w:firstColumn="1" w:lastColumn="0" w:noHBand="0" w:noVBand="1"/>
      </w:tblPr>
      <w:tblGrid>
        <w:gridCol w:w="3209"/>
        <w:gridCol w:w="5899"/>
      </w:tblGrid>
      <w:tr w:rsidR="00CB567F" w:rsidRPr="00CB567F" w14:paraId="3AA368ED" w14:textId="77777777" w:rsidTr="001356BE">
        <w:tc>
          <w:tcPr>
            <w:tcW w:w="3209" w:type="dxa"/>
            <w:shd w:val="clear" w:color="auto" w:fill="FFFFFF"/>
            <w:tcMar>
              <w:top w:w="0" w:type="dxa"/>
              <w:left w:w="108" w:type="dxa"/>
              <w:bottom w:w="0" w:type="dxa"/>
              <w:right w:w="108" w:type="dxa"/>
            </w:tcMar>
            <w:hideMark/>
          </w:tcPr>
          <w:p w14:paraId="3D333A1E" w14:textId="1E714612" w:rsidR="001356BE" w:rsidRPr="00CB567F" w:rsidRDefault="001B506E" w:rsidP="001356BE">
            <w:pPr>
              <w:spacing w:after="0" w:line="240" w:lineRule="auto"/>
              <w:jc w:val="center"/>
              <w:rPr>
                <w:rFonts w:ascii="Times New Roman" w:eastAsia="Times New Roman" w:hAnsi="Times New Roman" w:cs="Times New Roman"/>
                <w:b/>
                <w:bCs/>
                <w:sz w:val="26"/>
                <w:szCs w:val="26"/>
                <w:vertAlign w:val="superscript"/>
              </w:rPr>
            </w:pPr>
            <w:r w:rsidRPr="00CB567F">
              <w:rPr>
                <w:rFonts w:ascii="Times New Roman" w:eastAsia="Times New Roman" w:hAnsi="Times New Roman" w:cs="Times New Roman"/>
                <w:b/>
                <w:bCs/>
                <w:sz w:val="26"/>
                <w:szCs w:val="26"/>
              </w:rPr>
              <w:t>ỦY BAN NHÂN DÂN TỈNH TÂY NINH</w:t>
            </w:r>
          </w:p>
          <w:p w14:paraId="71496A49" w14:textId="7DE566E7" w:rsidR="001356BE" w:rsidRPr="00CB567F" w:rsidRDefault="001B506E" w:rsidP="001356BE">
            <w:pPr>
              <w:spacing w:after="0" w:line="240" w:lineRule="auto"/>
              <w:jc w:val="center"/>
              <w:rPr>
                <w:rFonts w:ascii="Times New Roman" w:eastAsia="Times New Roman" w:hAnsi="Times New Roman" w:cs="Times New Roman"/>
                <w:sz w:val="16"/>
                <w:szCs w:val="16"/>
              </w:rPr>
            </w:pPr>
            <w:r w:rsidRPr="00CB567F">
              <w:rPr>
                <w:rFonts w:ascii="Times New Roman" w:eastAsia="Times New Roman" w:hAnsi="Times New Roman" w:cs="Times New Roman"/>
                <w:noProof/>
                <w:sz w:val="16"/>
                <w:szCs w:val="16"/>
              </w:rPr>
              <mc:AlternateContent>
                <mc:Choice Requires="wps">
                  <w:drawing>
                    <wp:anchor distT="0" distB="0" distL="114300" distR="114300" simplePos="0" relativeHeight="251656192" behindDoc="0" locked="0" layoutInCell="1" allowOverlap="1" wp14:anchorId="64A99C15" wp14:editId="377BF29C">
                      <wp:simplePos x="0" y="0"/>
                      <wp:positionH relativeFrom="column">
                        <wp:posOffset>674370</wp:posOffset>
                      </wp:positionH>
                      <wp:positionV relativeFrom="paragraph">
                        <wp:posOffset>31115</wp:posOffset>
                      </wp:positionV>
                      <wp:extent cx="511629"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51162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0A645B0" id="Straight Connector 2"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53.1pt,2.45pt" to="93.4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" strokecolor="black [3200]" strokeweight=".5pt">
                      <v:stroke joinstyle="miter"/>
                    </v:line>
                  </w:pict>
                </mc:Fallback>
              </mc:AlternateContent>
            </w:r>
          </w:p>
        </w:tc>
        <w:tc>
          <w:tcPr>
            <w:tcW w:w="5899" w:type="dxa"/>
            <w:shd w:val="clear" w:color="auto" w:fill="FFFFFF"/>
            <w:tcMar>
              <w:top w:w="0" w:type="dxa"/>
              <w:left w:w="108" w:type="dxa"/>
              <w:bottom w:w="0" w:type="dxa"/>
              <w:right w:w="108" w:type="dxa"/>
            </w:tcMar>
            <w:hideMark/>
          </w:tcPr>
          <w:p w14:paraId="287F671C" w14:textId="048FEF05" w:rsidR="001356BE" w:rsidRPr="00CB567F" w:rsidRDefault="001B506E" w:rsidP="004002D3">
            <w:pPr>
              <w:spacing w:after="240" w:line="240" w:lineRule="auto"/>
              <w:jc w:val="center"/>
              <w:rPr>
                <w:rFonts w:ascii="Times New Roman" w:eastAsia="Times New Roman" w:hAnsi="Times New Roman" w:cs="Times New Roman"/>
                <w:sz w:val="28"/>
                <w:szCs w:val="28"/>
              </w:rPr>
            </w:pPr>
            <w:r w:rsidRPr="00CB567F">
              <w:rPr>
                <w:rFonts w:ascii="Times New Roman" w:eastAsia="Times New Roman" w:hAnsi="Times New Roman" w:cs="Times New Roman"/>
                <w:b/>
                <w:bCs/>
                <w:noProof/>
                <w:sz w:val="26"/>
                <w:szCs w:val="26"/>
              </w:rPr>
              <mc:AlternateContent>
                <mc:Choice Requires="wps">
                  <w:drawing>
                    <wp:anchor distT="0" distB="0" distL="114300" distR="114300" simplePos="0" relativeHeight="251657216" behindDoc="0" locked="0" layoutInCell="1" allowOverlap="1" wp14:anchorId="20D14D90" wp14:editId="1DBFECFB">
                      <wp:simplePos x="0" y="0"/>
                      <wp:positionH relativeFrom="column">
                        <wp:posOffset>725805</wp:posOffset>
                      </wp:positionH>
                      <wp:positionV relativeFrom="paragraph">
                        <wp:posOffset>415290</wp:posOffset>
                      </wp:positionV>
                      <wp:extent cx="2149928"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214992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EAC7946" id="Straight Connector 3"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57.15pt,32.7pt" to="226.45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" strokecolor="black [3200]" strokeweight=".5pt">
                      <v:stroke joinstyle="miter"/>
                    </v:line>
                  </w:pict>
                </mc:Fallback>
              </mc:AlternateContent>
            </w:r>
            <w:r w:rsidR="001356BE" w:rsidRPr="00CB567F">
              <w:rPr>
                <w:rFonts w:ascii="Times New Roman" w:eastAsia="Times New Roman" w:hAnsi="Times New Roman" w:cs="Times New Roman"/>
                <w:b/>
                <w:bCs/>
                <w:sz w:val="26"/>
                <w:szCs w:val="26"/>
              </w:rPr>
              <w:t>CỘNG HÒA XÃ HỘI CHỦ NGHĨA VIỆT NAM</w:t>
            </w:r>
            <w:r w:rsidR="001356BE" w:rsidRPr="00CB567F">
              <w:rPr>
                <w:rFonts w:ascii="Times New Roman" w:eastAsia="Times New Roman" w:hAnsi="Times New Roman" w:cs="Times New Roman"/>
                <w:b/>
                <w:bCs/>
                <w:sz w:val="28"/>
                <w:szCs w:val="28"/>
              </w:rPr>
              <w:br/>
              <w:t xml:space="preserve">Độc </w:t>
            </w:r>
            <w:r w:rsidRPr="00CB567F">
              <w:rPr>
                <w:rFonts w:ascii="Times New Roman" w:eastAsia="Times New Roman" w:hAnsi="Times New Roman" w:cs="Times New Roman"/>
                <w:b/>
                <w:bCs/>
                <w:sz w:val="28"/>
                <w:szCs w:val="28"/>
              </w:rPr>
              <w:t>lập - Tự do - Hạnh phúc</w:t>
            </w:r>
          </w:p>
        </w:tc>
      </w:tr>
      <w:tr w:rsidR="00CB567F" w:rsidRPr="00CB567F" w14:paraId="7FC70089" w14:textId="77777777" w:rsidTr="001356BE">
        <w:tc>
          <w:tcPr>
            <w:tcW w:w="3209" w:type="dxa"/>
            <w:shd w:val="clear" w:color="auto" w:fill="FFFFFF"/>
            <w:tcMar>
              <w:top w:w="0" w:type="dxa"/>
              <w:left w:w="108" w:type="dxa"/>
              <w:bottom w:w="0" w:type="dxa"/>
              <w:right w:w="108" w:type="dxa"/>
            </w:tcMar>
            <w:hideMark/>
          </w:tcPr>
          <w:p w14:paraId="29FD1814" w14:textId="4044660D" w:rsidR="001356BE" w:rsidRPr="00CB567F" w:rsidRDefault="001356BE" w:rsidP="002371F0">
            <w:pPr>
              <w:spacing w:after="0" w:line="240" w:lineRule="auto"/>
              <w:jc w:val="center"/>
              <w:rPr>
                <w:rFonts w:ascii="Times New Roman" w:eastAsia="Times New Roman" w:hAnsi="Times New Roman" w:cs="Times New Roman"/>
                <w:sz w:val="26"/>
                <w:szCs w:val="26"/>
              </w:rPr>
            </w:pPr>
            <w:r w:rsidRPr="00CB567F">
              <w:rPr>
                <w:rFonts w:ascii="Times New Roman" w:eastAsia="Times New Roman" w:hAnsi="Times New Roman" w:cs="Times New Roman"/>
                <w:sz w:val="26"/>
                <w:szCs w:val="26"/>
              </w:rPr>
              <w:t>Số: </w:t>
            </w:r>
            <w:hyperlink r:id="rId8" w:tgtFrame="_blank" w:history="1">
              <w:r w:rsidR="002371F0">
                <w:rPr>
                  <w:rFonts w:ascii="Times New Roman" w:eastAsia="Times New Roman" w:hAnsi="Times New Roman" w:cs="Times New Roman"/>
                  <w:sz w:val="26"/>
                  <w:szCs w:val="26"/>
                </w:rPr>
                <w:t xml:space="preserve">        </w:t>
              </w:r>
              <w:r w:rsidRPr="00CB567F">
                <w:rPr>
                  <w:rFonts w:ascii="Times New Roman" w:eastAsia="Times New Roman" w:hAnsi="Times New Roman" w:cs="Times New Roman"/>
                  <w:sz w:val="26"/>
                  <w:szCs w:val="26"/>
                </w:rPr>
                <w:t>/QĐ-UB</w:t>
              </w:r>
            </w:hyperlink>
            <w:r w:rsidRPr="00CB567F">
              <w:rPr>
                <w:rFonts w:ascii="Times New Roman" w:eastAsia="Times New Roman" w:hAnsi="Times New Roman" w:cs="Times New Roman"/>
                <w:sz w:val="26"/>
                <w:szCs w:val="26"/>
              </w:rPr>
              <w:t>ND</w:t>
            </w:r>
          </w:p>
        </w:tc>
        <w:tc>
          <w:tcPr>
            <w:tcW w:w="5899" w:type="dxa"/>
            <w:shd w:val="clear" w:color="auto" w:fill="FFFFFF"/>
            <w:tcMar>
              <w:top w:w="0" w:type="dxa"/>
              <w:left w:w="108" w:type="dxa"/>
              <w:bottom w:w="0" w:type="dxa"/>
              <w:right w:w="108" w:type="dxa"/>
            </w:tcMar>
            <w:hideMark/>
          </w:tcPr>
          <w:p w14:paraId="6D9171C8" w14:textId="63E68B53" w:rsidR="001356BE" w:rsidRPr="00CB567F" w:rsidRDefault="001B506E" w:rsidP="00713521">
            <w:pPr>
              <w:spacing w:after="0" w:line="240" w:lineRule="auto"/>
              <w:jc w:val="center"/>
              <w:rPr>
                <w:rFonts w:ascii="Times New Roman" w:eastAsia="Times New Roman" w:hAnsi="Times New Roman" w:cs="Times New Roman"/>
                <w:sz w:val="28"/>
                <w:szCs w:val="28"/>
              </w:rPr>
            </w:pPr>
            <w:r w:rsidRPr="00CB567F">
              <w:rPr>
                <w:rFonts w:ascii="Times New Roman" w:eastAsia="Times New Roman" w:hAnsi="Times New Roman" w:cs="Times New Roman"/>
                <w:i/>
                <w:iCs/>
                <w:sz w:val="28"/>
                <w:szCs w:val="28"/>
              </w:rPr>
              <w:t xml:space="preserve">Tây Ninh, ngày </w:t>
            </w:r>
            <w:r w:rsidR="00713521">
              <w:rPr>
                <w:rFonts w:ascii="Times New Roman" w:eastAsia="Times New Roman" w:hAnsi="Times New Roman" w:cs="Times New Roman"/>
                <w:i/>
                <w:iCs/>
                <w:sz w:val="28"/>
                <w:szCs w:val="28"/>
              </w:rPr>
              <w:t xml:space="preserve">     </w:t>
            </w:r>
            <w:r w:rsidRPr="00CB567F">
              <w:rPr>
                <w:rFonts w:ascii="Times New Roman" w:eastAsia="Times New Roman" w:hAnsi="Times New Roman" w:cs="Times New Roman"/>
                <w:i/>
                <w:iCs/>
                <w:sz w:val="28"/>
                <w:szCs w:val="28"/>
              </w:rPr>
              <w:t xml:space="preserve"> tháng </w:t>
            </w:r>
            <w:r w:rsidR="001B1329">
              <w:rPr>
                <w:rFonts w:ascii="Times New Roman" w:eastAsia="Times New Roman" w:hAnsi="Times New Roman" w:cs="Times New Roman"/>
                <w:i/>
                <w:iCs/>
                <w:sz w:val="28"/>
                <w:szCs w:val="28"/>
              </w:rPr>
              <w:t>0</w:t>
            </w:r>
            <w:r w:rsidRPr="00CB567F">
              <w:rPr>
                <w:rFonts w:ascii="Times New Roman" w:eastAsia="Times New Roman" w:hAnsi="Times New Roman" w:cs="Times New Roman"/>
                <w:i/>
                <w:iCs/>
                <w:sz w:val="28"/>
                <w:szCs w:val="28"/>
              </w:rPr>
              <w:t>1 năm 202</w:t>
            </w:r>
            <w:r w:rsidR="001B1329">
              <w:rPr>
                <w:rFonts w:ascii="Times New Roman" w:eastAsia="Times New Roman" w:hAnsi="Times New Roman" w:cs="Times New Roman"/>
                <w:i/>
                <w:iCs/>
                <w:sz w:val="28"/>
                <w:szCs w:val="28"/>
              </w:rPr>
              <w:t>5</w:t>
            </w:r>
          </w:p>
        </w:tc>
      </w:tr>
    </w:tbl>
    <w:p w14:paraId="311DECAC" w14:textId="77777777" w:rsidR="00C2713E" w:rsidRDefault="00C2713E" w:rsidP="00C2713E">
      <w:pPr>
        <w:shd w:val="clear" w:color="auto" w:fill="FFFFFF"/>
        <w:spacing w:after="0" w:line="240" w:lineRule="auto"/>
        <w:jc w:val="center"/>
        <w:rPr>
          <w:rFonts w:ascii="Times New Roman" w:eastAsia="Times New Roman" w:hAnsi="Times New Roman" w:cs="Times New Roman"/>
          <w:b/>
          <w:bCs/>
          <w:sz w:val="28"/>
          <w:szCs w:val="28"/>
        </w:rPr>
      </w:pPr>
    </w:p>
    <w:p w14:paraId="106C83C7" w14:textId="73D44312" w:rsidR="001356BE" w:rsidRPr="00CB567F" w:rsidRDefault="001356BE" w:rsidP="00C2713E">
      <w:pPr>
        <w:shd w:val="clear" w:color="auto" w:fill="FFFFFF"/>
        <w:spacing w:after="0" w:line="240" w:lineRule="auto"/>
        <w:jc w:val="center"/>
        <w:rPr>
          <w:rFonts w:ascii="Times New Roman" w:eastAsia="Times New Roman" w:hAnsi="Times New Roman" w:cs="Times New Roman"/>
          <w:sz w:val="28"/>
          <w:szCs w:val="28"/>
        </w:rPr>
      </w:pPr>
      <w:r w:rsidRPr="00CB567F">
        <w:rPr>
          <w:rFonts w:ascii="Times New Roman" w:eastAsia="Times New Roman" w:hAnsi="Times New Roman" w:cs="Times New Roman"/>
          <w:b/>
          <w:bCs/>
          <w:sz w:val="28"/>
          <w:szCs w:val="28"/>
        </w:rPr>
        <w:t>QUYẾT ĐỊNH</w:t>
      </w:r>
    </w:p>
    <w:p w14:paraId="0360E487" w14:textId="06156D91" w:rsidR="001B506E" w:rsidRPr="00CB567F" w:rsidRDefault="001356BE" w:rsidP="00C2713E">
      <w:pPr>
        <w:shd w:val="clear" w:color="auto" w:fill="FFFFFF"/>
        <w:spacing w:after="0" w:line="240" w:lineRule="auto"/>
        <w:jc w:val="center"/>
        <w:rPr>
          <w:rFonts w:ascii="Times New Roman" w:eastAsia="Times New Roman" w:hAnsi="Times New Roman" w:cs="Times New Roman"/>
          <w:b/>
          <w:sz w:val="28"/>
          <w:szCs w:val="28"/>
        </w:rPr>
      </w:pPr>
      <w:r w:rsidRPr="00CB567F">
        <w:rPr>
          <w:rFonts w:ascii="Times New Roman" w:eastAsia="Times New Roman" w:hAnsi="Times New Roman" w:cs="Times New Roman"/>
          <w:b/>
          <w:spacing w:val="-2"/>
          <w:sz w:val="28"/>
          <w:szCs w:val="28"/>
        </w:rPr>
        <w:t>Về việc thành lập</w:t>
      </w:r>
      <w:r w:rsidR="001B506E" w:rsidRPr="00CB567F">
        <w:rPr>
          <w:rFonts w:ascii="Times New Roman" w:eastAsia="Times New Roman" w:hAnsi="Times New Roman" w:cs="Times New Roman"/>
          <w:b/>
          <w:spacing w:val="-2"/>
          <w:sz w:val="28"/>
          <w:szCs w:val="28"/>
        </w:rPr>
        <w:t xml:space="preserve"> Cụm công nghiệp Tân Hội 2</w:t>
      </w:r>
      <w:r w:rsidR="00DC73B1" w:rsidRPr="00CB567F">
        <w:rPr>
          <w:rFonts w:ascii="Times New Roman" w:eastAsia="Times New Roman" w:hAnsi="Times New Roman" w:cs="Times New Roman"/>
          <w:b/>
          <w:spacing w:val="-2"/>
          <w:sz w:val="28"/>
          <w:szCs w:val="28"/>
        </w:rPr>
        <w:t>,</w:t>
      </w:r>
      <w:r w:rsidR="00D800DD" w:rsidRPr="00CB567F">
        <w:rPr>
          <w:rFonts w:ascii="Times New Roman" w:eastAsia="Times New Roman" w:hAnsi="Times New Roman" w:cs="Times New Roman"/>
          <w:b/>
          <w:spacing w:val="-2"/>
          <w:sz w:val="28"/>
          <w:szCs w:val="28"/>
        </w:rPr>
        <w:t xml:space="preserve"> </w:t>
      </w:r>
      <w:r w:rsidR="00EF62D9">
        <w:rPr>
          <w:rFonts w:ascii="Times New Roman" w:eastAsia="Times New Roman" w:hAnsi="Times New Roman" w:cs="Times New Roman"/>
          <w:b/>
          <w:spacing w:val="-2"/>
          <w:sz w:val="28"/>
          <w:szCs w:val="28"/>
        </w:rPr>
        <w:br/>
      </w:r>
      <w:r w:rsidR="001B506E" w:rsidRPr="00CB567F">
        <w:rPr>
          <w:rFonts w:ascii="Times New Roman" w:eastAsia="Times New Roman" w:hAnsi="Times New Roman" w:cs="Times New Roman"/>
          <w:b/>
          <w:spacing w:val="-2"/>
          <w:sz w:val="28"/>
          <w:szCs w:val="28"/>
        </w:rPr>
        <w:t>xã Tân Hội, huyện Tân Châu</w:t>
      </w:r>
      <w:r w:rsidR="00CC1616" w:rsidRPr="00CB567F">
        <w:rPr>
          <w:rFonts w:ascii="Times New Roman" w:eastAsia="Times New Roman" w:hAnsi="Times New Roman" w:cs="Times New Roman"/>
          <w:b/>
          <w:spacing w:val="-2"/>
          <w:sz w:val="28"/>
          <w:szCs w:val="28"/>
        </w:rPr>
        <w:t>,</w:t>
      </w:r>
      <w:r w:rsidR="00442A49">
        <w:rPr>
          <w:rFonts w:ascii="Times New Roman" w:eastAsia="Times New Roman" w:hAnsi="Times New Roman" w:cs="Times New Roman"/>
          <w:b/>
          <w:spacing w:val="-2"/>
          <w:sz w:val="28"/>
          <w:szCs w:val="28"/>
        </w:rPr>
        <w:t xml:space="preserve"> </w:t>
      </w:r>
      <w:r w:rsidR="001B506E" w:rsidRPr="00CB567F">
        <w:rPr>
          <w:rFonts w:ascii="Times New Roman" w:eastAsia="Times New Roman" w:hAnsi="Times New Roman" w:cs="Times New Roman"/>
          <w:b/>
          <w:sz w:val="28"/>
          <w:szCs w:val="28"/>
        </w:rPr>
        <w:t>tỉnh Tây Ninh</w:t>
      </w:r>
    </w:p>
    <w:p w14:paraId="436322C4" w14:textId="6A3BC96A" w:rsidR="00C2713E" w:rsidRDefault="00C2713E" w:rsidP="00C2713E">
      <w:pPr>
        <w:shd w:val="clear" w:color="auto" w:fill="FFFFFF"/>
        <w:spacing w:after="0" w:line="240" w:lineRule="auto"/>
        <w:jc w:val="center"/>
        <w:rPr>
          <w:rFonts w:ascii="Times New Roman" w:eastAsia="Times New Roman" w:hAnsi="Times New Roman" w:cs="Times New Roman"/>
          <w:b/>
          <w:iCs/>
          <w:sz w:val="28"/>
          <w:szCs w:val="28"/>
          <w:shd w:val="clear" w:color="auto" w:fill="FFFFFF"/>
        </w:rPr>
      </w:pPr>
      <w:r w:rsidRPr="00CB567F">
        <w:rPr>
          <w:rFonts w:ascii="Times New Roman" w:eastAsia="Times New Roman" w:hAnsi="Times New Roman" w:cs="Times New Roman"/>
          <w:b/>
          <w:iCs/>
          <w:noProof/>
          <w:sz w:val="28"/>
          <w:szCs w:val="28"/>
        </w:rPr>
        <mc:AlternateContent>
          <mc:Choice Requires="wps">
            <w:drawing>
              <wp:anchor distT="0" distB="0" distL="114300" distR="114300" simplePos="0" relativeHeight="251659264" behindDoc="0" locked="0" layoutInCell="1" allowOverlap="1" wp14:anchorId="43B5DE1D" wp14:editId="12AACB64">
                <wp:simplePos x="0" y="0"/>
                <wp:positionH relativeFrom="margin">
                  <wp:align>center</wp:align>
                </wp:positionH>
                <wp:positionV relativeFrom="paragraph">
                  <wp:posOffset>50451</wp:posOffset>
                </wp:positionV>
                <wp:extent cx="112395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1123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F5F0296" id="Straight Connector 4" o:spid="_x0000_s1026" style="position:absolute;z-index:251659264;visibility:visible;mso-wrap-style:square;mso-wrap-distance-left:9pt;mso-wrap-distance-top:0;mso-wrap-distance-right:9pt;mso-wrap-distance-bottom:0;mso-position-horizontal:center;mso-position-horizontal-relative:margin;mso-position-vertical:absolute;mso-position-vertical-relative:text" from="0,3.95pt" to="88.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" strokecolor="black [3200]" strokeweight=".5pt">
                <v:stroke joinstyle="miter"/>
                <w10:wrap anchorx="margin"/>
              </v:line>
            </w:pict>
          </mc:Fallback>
        </mc:AlternateContent>
      </w:r>
    </w:p>
    <w:p w14:paraId="665649FF" w14:textId="72170766" w:rsidR="001356BE" w:rsidRDefault="001356BE" w:rsidP="00C2713E">
      <w:pPr>
        <w:shd w:val="clear" w:color="auto" w:fill="FFFFFF"/>
        <w:spacing w:after="0" w:line="240" w:lineRule="auto"/>
        <w:jc w:val="center"/>
        <w:rPr>
          <w:rFonts w:ascii="Times New Roman" w:eastAsia="Times New Roman" w:hAnsi="Times New Roman" w:cs="Times New Roman"/>
          <w:b/>
          <w:iCs/>
          <w:sz w:val="28"/>
          <w:szCs w:val="28"/>
          <w:shd w:val="clear" w:color="auto" w:fill="FFFFFF"/>
        </w:rPr>
      </w:pPr>
      <w:r w:rsidRPr="00CB567F">
        <w:rPr>
          <w:rFonts w:ascii="Times New Roman" w:eastAsia="Times New Roman" w:hAnsi="Times New Roman" w:cs="Times New Roman"/>
          <w:b/>
          <w:iCs/>
          <w:sz w:val="28"/>
          <w:szCs w:val="28"/>
          <w:shd w:val="clear" w:color="auto" w:fill="FFFFFF"/>
        </w:rPr>
        <w:t>ỦY BAN NHÂN DÂN TỈNH</w:t>
      </w:r>
      <w:r w:rsidR="001B506E" w:rsidRPr="00CB567F">
        <w:rPr>
          <w:rFonts w:ascii="Times New Roman" w:eastAsia="Times New Roman" w:hAnsi="Times New Roman" w:cs="Times New Roman"/>
          <w:b/>
          <w:iCs/>
          <w:sz w:val="28"/>
          <w:szCs w:val="28"/>
          <w:shd w:val="clear" w:color="auto" w:fill="FFFFFF"/>
        </w:rPr>
        <w:t xml:space="preserve"> TÂY NINH</w:t>
      </w:r>
    </w:p>
    <w:p w14:paraId="7883CB43" w14:textId="77777777" w:rsidR="00C84524" w:rsidRPr="00CB567F" w:rsidRDefault="00C84524" w:rsidP="00C2713E">
      <w:pPr>
        <w:shd w:val="clear" w:color="auto" w:fill="FFFFFF"/>
        <w:spacing w:after="0" w:line="240" w:lineRule="auto"/>
        <w:jc w:val="center"/>
        <w:rPr>
          <w:rFonts w:ascii="Times New Roman" w:eastAsia="Times New Roman" w:hAnsi="Times New Roman" w:cs="Times New Roman"/>
          <w:b/>
          <w:iCs/>
          <w:sz w:val="28"/>
          <w:szCs w:val="28"/>
          <w:shd w:val="clear" w:color="auto" w:fill="FFFFFF"/>
        </w:rPr>
      </w:pPr>
    </w:p>
    <w:p w14:paraId="1761B386" w14:textId="611F2E33" w:rsidR="001356BE" w:rsidRPr="00CB567F" w:rsidRDefault="001356BE" w:rsidP="006D345F">
      <w:pPr>
        <w:shd w:val="clear" w:color="auto" w:fill="FFFFFF"/>
        <w:spacing w:before="120" w:after="0" w:line="300" w:lineRule="exact"/>
        <w:ind w:firstLine="720"/>
        <w:jc w:val="both"/>
        <w:rPr>
          <w:rFonts w:ascii="Times New Roman" w:eastAsia="Times New Roman" w:hAnsi="Times New Roman" w:cs="Times New Roman"/>
          <w:i/>
          <w:iCs/>
          <w:sz w:val="28"/>
          <w:szCs w:val="28"/>
        </w:rPr>
      </w:pPr>
      <w:r w:rsidRPr="00CB567F">
        <w:rPr>
          <w:rFonts w:ascii="Times New Roman" w:eastAsia="Times New Roman" w:hAnsi="Times New Roman" w:cs="Times New Roman"/>
          <w:i/>
          <w:iCs/>
          <w:sz w:val="28"/>
          <w:szCs w:val="28"/>
        </w:rPr>
        <w:t xml:space="preserve">Căn cứ Luật </w:t>
      </w:r>
      <w:r w:rsidR="001B506E" w:rsidRPr="00CB567F">
        <w:rPr>
          <w:rFonts w:ascii="Times New Roman" w:eastAsia="Times New Roman" w:hAnsi="Times New Roman" w:cs="Times New Roman"/>
          <w:i/>
          <w:iCs/>
          <w:sz w:val="28"/>
          <w:szCs w:val="28"/>
        </w:rPr>
        <w:t>Tổ chức chính quyền địa phương ngày 19 tháng 6 năm 2015;</w:t>
      </w:r>
    </w:p>
    <w:p w14:paraId="66E446D5" w14:textId="7692A4C5" w:rsidR="009315C2" w:rsidRPr="00CB567F" w:rsidRDefault="009315C2" w:rsidP="006D345F">
      <w:pPr>
        <w:shd w:val="clear" w:color="auto" w:fill="FFFFFF"/>
        <w:spacing w:before="120" w:after="0" w:line="300" w:lineRule="exact"/>
        <w:ind w:firstLine="720"/>
        <w:jc w:val="both"/>
        <w:rPr>
          <w:rFonts w:ascii="Times New Roman" w:eastAsia="Times New Roman" w:hAnsi="Times New Roman" w:cs="Times New Roman"/>
          <w:i/>
          <w:iCs/>
          <w:sz w:val="28"/>
          <w:szCs w:val="28"/>
        </w:rPr>
      </w:pPr>
      <w:r w:rsidRPr="00CB567F">
        <w:rPr>
          <w:rFonts w:ascii="Times New Roman" w:eastAsia="Times New Roman" w:hAnsi="Times New Roman" w:cs="Times New Roman"/>
          <w:i/>
          <w:iCs/>
          <w:sz w:val="28"/>
          <w:szCs w:val="28"/>
        </w:rPr>
        <w:t>Căn cứ Luật sửa đổi, bổ sung một số điều của Luật Tổ chức Chính phủ và Luật Tổ chức Chính quyền địa phương ngày 22 tháng 11 năm 2019;</w:t>
      </w:r>
    </w:p>
    <w:p w14:paraId="1A30E723" w14:textId="77777777" w:rsidR="001356BE" w:rsidRPr="00CB567F" w:rsidRDefault="001356BE" w:rsidP="006D345F">
      <w:pPr>
        <w:shd w:val="clear" w:color="auto" w:fill="FFFFFF"/>
        <w:spacing w:before="120" w:after="0" w:line="300" w:lineRule="exact"/>
        <w:ind w:firstLine="720"/>
        <w:jc w:val="both"/>
        <w:rPr>
          <w:rFonts w:ascii="Times New Roman" w:eastAsia="Times New Roman" w:hAnsi="Times New Roman" w:cs="Times New Roman"/>
          <w:i/>
          <w:iCs/>
          <w:sz w:val="28"/>
          <w:szCs w:val="28"/>
        </w:rPr>
      </w:pPr>
      <w:r w:rsidRPr="00CB567F">
        <w:rPr>
          <w:rFonts w:ascii="Times New Roman" w:eastAsia="Times New Roman" w:hAnsi="Times New Roman" w:cs="Times New Roman"/>
          <w:i/>
          <w:sz w:val="28"/>
          <w:szCs w:val="28"/>
        </w:rPr>
        <w:t>Căn cứ Nghị định số 32/2024/NĐ-CP ngày 15 tháng 3 năm 2024 của Chính phủ về quản lý, phát triển cụm công nghiệp;</w:t>
      </w:r>
    </w:p>
    <w:p w14:paraId="611FD9D1" w14:textId="3B8D3565" w:rsidR="001356BE" w:rsidRPr="00CB567F" w:rsidRDefault="001356BE" w:rsidP="006D345F">
      <w:pPr>
        <w:shd w:val="clear" w:color="auto" w:fill="FFFFFF"/>
        <w:spacing w:before="120" w:after="0" w:line="300" w:lineRule="exact"/>
        <w:ind w:firstLine="720"/>
        <w:jc w:val="both"/>
        <w:rPr>
          <w:rFonts w:ascii="Times New Roman" w:eastAsia="Times New Roman" w:hAnsi="Times New Roman" w:cs="Times New Roman"/>
          <w:i/>
          <w:iCs/>
          <w:sz w:val="28"/>
          <w:szCs w:val="28"/>
        </w:rPr>
      </w:pPr>
      <w:r w:rsidRPr="00CB567F">
        <w:rPr>
          <w:rFonts w:ascii="Times New Roman" w:eastAsia="Times New Roman" w:hAnsi="Times New Roman" w:cs="Times New Roman"/>
          <w:i/>
          <w:sz w:val="28"/>
          <w:szCs w:val="28"/>
        </w:rPr>
        <w:t xml:space="preserve">Căn cứ </w:t>
      </w:r>
      <w:r w:rsidR="00F923BB" w:rsidRPr="00CB567F">
        <w:rPr>
          <w:rFonts w:ascii="Times New Roman" w:eastAsia="Times New Roman" w:hAnsi="Times New Roman" w:cs="Times New Roman"/>
          <w:i/>
          <w:sz w:val="28"/>
          <w:szCs w:val="28"/>
        </w:rPr>
        <w:t>Quyết định  số 1736/QĐ-TTg ngày 29 tháng 12 nă</w:t>
      </w:r>
      <w:r w:rsidR="00C53B08">
        <w:rPr>
          <w:rFonts w:ascii="Times New Roman" w:eastAsia="Times New Roman" w:hAnsi="Times New Roman" w:cs="Times New Roman"/>
          <w:i/>
          <w:sz w:val="28"/>
          <w:szCs w:val="28"/>
        </w:rPr>
        <w:t>m 2023 của Thủ tướng Chính phủ p</w:t>
      </w:r>
      <w:r w:rsidR="00F923BB" w:rsidRPr="00CB567F">
        <w:rPr>
          <w:rFonts w:ascii="Times New Roman" w:eastAsia="Times New Roman" w:hAnsi="Times New Roman" w:cs="Times New Roman"/>
          <w:i/>
          <w:sz w:val="28"/>
          <w:szCs w:val="28"/>
        </w:rPr>
        <w:t>hê duyệt Quy hoạch tỉnh Tây Ninh thời kỳ 2021 – 2030, tầm nhìn đến năm 2050;</w:t>
      </w:r>
    </w:p>
    <w:p w14:paraId="2D342C75" w14:textId="231D95D5" w:rsidR="00F923BB" w:rsidRPr="00CB567F" w:rsidRDefault="00F923BB" w:rsidP="006D345F">
      <w:pPr>
        <w:shd w:val="clear" w:color="auto" w:fill="FFFFFF"/>
        <w:spacing w:before="120" w:after="0" w:line="300" w:lineRule="exact"/>
        <w:ind w:firstLine="720"/>
        <w:jc w:val="both"/>
        <w:rPr>
          <w:rFonts w:ascii="Times New Roman" w:eastAsia="Times New Roman" w:hAnsi="Times New Roman" w:cs="Times New Roman"/>
          <w:i/>
          <w:spacing w:val="2"/>
          <w:sz w:val="28"/>
          <w:szCs w:val="28"/>
        </w:rPr>
      </w:pPr>
      <w:r w:rsidRPr="00CB567F">
        <w:rPr>
          <w:rFonts w:ascii="Times New Roman" w:eastAsia="Times New Roman" w:hAnsi="Times New Roman" w:cs="Times New Roman"/>
          <w:i/>
          <w:spacing w:val="2"/>
          <w:sz w:val="28"/>
          <w:szCs w:val="28"/>
        </w:rPr>
        <w:t>Căn cứ Thông tư số 14/2024/TT-BCT ngày 15 tháng 8 năm 2024 của Bộ Công Thương quy định chế độ báo cáo định kỳ về cụm công nghiệp, cơ sở dữ liệu cụm công nghiệp cả nước và một số mẫu văn bản về quản lý, phát triển cụm công nghiệp;</w:t>
      </w:r>
    </w:p>
    <w:p w14:paraId="459A4C96" w14:textId="6B4FD017" w:rsidR="00F923BB" w:rsidRPr="00CB567F" w:rsidRDefault="00F923BB" w:rsidP="006D345F">
      <w:pPr>
        <w:shd w:val="clear" w:color="auto" w:fill="FFFFFF"/>
        <w:spacing w:before="120" w:after="0" w:line="300" w:lineRule="exact"/>
        <w:ind w:firstLine="720"/>
        <w:jc w:val="both"/>
        <w:rPr>
          <w:rFonts w:ascii="Times New Roman" w:eastAsia="Times New Roman" w:hAnsi="Times New Roman" w:cs="Times New Roman"/>
          <w:i/>
          <w:spacing w:val="-2"/>
          <w:sz w:val="28"/>
          <w:szCs w:val="28"/>
        </w:rPr>
      </w:pPr>
      <w:r w:rsidRPr="00CB567F">
        <w:rPr>
          <w:rFonts w:ascii="Times New Roman" w:eastAsia="Times New Roman" w:hAnsi="Times New Roman" w:cs="Times New Roman"/>
          <w:i/>
          <w:spacing w:val="-2"/>
          <w:sz w:val="28"/>
          <w:szCs w:val="28"/>
        </w:rPr>
        <w:t xml:space="preserve">Căn cứ Quyết định số 2404/QĐ-BCT ngày 09 tháng 9 năm 2024 của Bộ trưởng Bộ Công </w:t>
      </w:r>
      <w:r w:rsidR="00E34EBA">
        <w:rPr>
          <w:rFonts w:ascii="Times New Roman" w:eastAsia="Times New Roman" w:hAnsi="Times New Roman" w:cs="Times New Roman"/>
          <w:i/>
          <w:spacing w:val="-2"/>
          <w:sz w:val="28"/>
          <w:szCs w:val="28"/>
        </w:rPr>
        <w:t>T</w:t>
      </w:r>
      <w:r w:rsidRPr="00CB567F">
        <w:rPr>
          <w:rFonts w:ascii="Times New Roman" w:eastAsia="Times New Roman" w:hAnsi="Times New Roman" w:cs="Times New Roman"/>
          <w:i/>
          <w:spacing w:val="-2"/>
          <w:sz w:val="28"/>
          <w:szCs w:val="28"/>
        </w:rPr>
        <w:t xml:space="preserve">hương về </w:t>
      </w:r>
      <w:r w:rsidR="005F03D0">
        <w:rPr>
          <w:rFonts w:ascii="Times New Roman" w:eastAsia="Times New Roman" w:hAnsi="Times New Roman" w:cs="Times New Roman"/>
          <w:i/>
          <w:spacing w:val="-2"/>
          <w:sz w:val="28"/>
          <w:szCs w:val="28"/>
        </w:rPr>
        <w:t xml:space="preserve">việc </w:t>
      </w:r>
      <w:r w:rsidRPr="00CB567F">
        <w:rPr>
          <w:rFonts w:ascii="Times New Roman" w:eastAsia="Times New Roman" w:hAnsi="Times New Roman" w:cs="Times New Roman"/>
          <w:i/>
          <w:spacing w:val="-2"/>
          <w:sz w:val="28"/>
          <w:szCs w:val="28"/>
        </w:rPr>
        <w:t xml:space="preserve">công bố thủ tục hành chính được sửa đổi, bổ sung lĩnh vực cụm công nghiệp thuộc phạm vi chức năng quản lý của Bộ Công </w:t>
      </w:r>
      <w:r w:rsidR="002F6F74">
        <w:rPr>
          <w:rFonts w:ascii="Times New Roman" w:eastAsia="Times New Roman" w:hAnsi="Times New Roman" w:cs="Times New Roman"/>
          <w:i/>
          <w:spacing w:val="-2"/>
          <w:sz w:val="28"/>
          <w:szCs w:val="28"/>
        </w:rPr>
        <w:t>T</w:t>
      </w:r>
      <w:r w:rsidRPr="00CB567F">
        <w:rPr>
          <w:rFonts w:ascii="Times New Roman" w:eastAsia="Times New Roman" w:hAnsi="Times New Roman" w:cs="Times New Roman"/>
          <w:i/>
          <w:spacing w:val="-2"/>
          <w:sz w:val="28"/>
          <w:szCs w:val="28"/>
        </w:rPr>
        <w:t>hương;</w:t>
      </w:r>
    </w:p>
    <w:p w14:paraId="52C1573C" w14:textId="041BC9A2" w:rsidR="00F923BB" w:rsidRPr="00CB567F" w:rsidRDefault="00F923BB" w:rsidP="006D345F">
      <w:pPr>
        <w:shd w:val="clear" w:color="auto" w:fill="FFFFFF"/>
        <w:spacing w:before="120" w:after="0" w:line="300" w:lineRule="exact"/>
        <w:ind w:firstLine="720"/>
        <w:jc w:val="both"/>
        <w:rPr>
          <w:rFonts w:ascii="Times New Roman" w:eastAsia="Times New Roman" w:hAnsi="Times New Roman" w:cs="Times New Roman"/>
          <w:i/>
          <w:sz w:val="28"/>
          <w:szCs w:val="28"/>
        </w:rPr>
      </w:pPr>
      <w:r w:rsidRPr="00CB567F">
        <w:rPr>
          <w:rFonts w:ascii="Times New Roman" w:eastAsia="Times New Roman" w:hAnsi="Times New Roman" w:cs="Times New Roman"/>
          <w:i/>
          <w:sz w:val="28"/>
          <w:szCs w:val="28"/>
        </w:rPr>
        <w:t>Căn cứ Quyết định số 1745/QĐ-UBND ngày 18 tháng 9 năm 2024 của</w:t>
      </w:r>
      <w:r w:rsidR="004157DE">
        <w:rPr>
          <w:rFonts w:ascii="Times New Roman" w:eastAsia="Times New Roman" w:hAnsi="Times New Roman" w:cs="Times New Roman"/>
          <w:i/>
          <w:sz w:val="28"/>
          <w:szCs w:val="28"/>
        </w:rPr>
        <w:t xml:space="preserve"> Chủ tịch</w:t>
      </w:r>
      <w:r w:rsidRPr="00CB567F">
        <w:rPr>
          <w:rFonts w:ascii="Times New Roman" w:eastAsia="Times New Roman" w:hAnsi="Times New Roman" w:cs="Times New Roman"/>
          <w:i/>
          <w:sz w:val="28"/>
          <w:szCs w:val="28"/>
        </w:rPr>
        <w:t xml:space="preserve"> Ủy ban nhân dân tỉnh Tây Ninh công bố danh mục và nội dung quy trình nội bộ thực hiện thủ tục hành chính được sửa đổi, bổ sung trong lĩnh vực cụm công nghiệp thuộc thẩm quyền giải quyết của ngành Công </w:t>
      </w:r>
      <w:r w:rsidR="00DB6E7A">
        <w:rPr>
          <w:rFonts w:ascii="Times New Roman" w:eastAsia="Times New Roman" w:hAnsi="Times New Roman" w:cs="Times New Roman"/>
          <w:i/>
          <w:sz w:val="28"/>
          <w:szCs w:val="28"/>
        </w:rPr>
        <w:t>T</w:t>
      </w:r>
      <w:r w:rsidRPr="00CB567F">
        <w:rPr>
          <w:rFonts w:ascii="Times New Roman" w:eastAsia="Times New Roman" w:hAnsi="Times New Roman" w:cs="Times New Roman"/>
          <w:i/>
          <w:sz w:val="28"/>
          <w:szCs w:val="28"/>
        </w:rPr>
        <w:t>hương tỉnh Tây Ninh;</w:t>
      </w:r>
    </w:p>
    <w:p w14:paraId="149A5F0C" w14:textId="673CCE6E" w:rsidR="00F923BB" w:rsidRDefault="00934117" w:rsidP="006D345F">
      <w:pPr>
        <w:shd w:val="clear" w:color="auto" w:fill="FFFFFF"/>
        <w:spacing w:before="120" w:after="0" w:line="300" w:lineRule="exact"/>
        <w:ind w:firstLine="720"/>
        <w:jc w:val="both"/>
        <w:rPr>
          <w:rFonts w:ascii="Times New Roman" w:eastAsia="Times New Roman" w:hAnsi="Times New Roman" w:cs="Times New Roman"/>
          <w:i/>
          <w:sz w:val="28"/>
          <w:szCs w:val="28"/>
        </w:rPr>
      </w:pPr>
      <w:r w:rsidRPr="00CB567F">
        <w:rPr>
          <w:rFonts w:ascii="Times New Roman" w:eastAsia="Times New Roman" w:hAnsi="Times New Roman" w:cs="Times New Roman"/>
          <w:i/>
          <w:sz w:val="28"/>
          <w:szCs w:val="28"/>
        </w:rPr>
        <w:t xml:space="preserve">Căn cứ </w:t>
      </w:r>
      <w:r w:rsidR="00F923BB" w:rsidRPr="00CB567F">
        <w:rPr>
          <w:rFonts w:ascii="Times New Roman" w:eastAsia="Times New Roman" w:hAnsi="Times New Roman" w:cs="Times New Roman"/>
          <w:i/>
          <w:sz w:val="28"/>
          <w:szCs w:val="28"/>
        </w:rPr>
        <w:t>Tờ trình số 356/TTr-UBND ngày 16 tháng 12 năm 2024</w:t>
      </w:r>
      <w:r w:rsidR="00DC73B1" w:rsidRPr="00CB567F">
        <w:rPr>
          <w:rFonts w:ascii="Times New Roman" w:eastAsia="Times New Roman" w:hAnsi="Times New Roman" w:cs="Times New Roman"/>
          <w:i/>
          <w:sz w:val="28"/>
          <w:szCs w:val="28"/>
        </w:rPr>
        <w:t xml:space="preserve"> của UBND huyện Tân Châu về </w:t>
      </w:r>
      <w:r w:rsidR="00F923BB" w:rsidRPr="00CB567F">
        <w:rPr>
          <w:rFonts w:ascii="Times New Roman" w:eastAsia="Times New Roman" w:hAnsi="Times New Roman" w:cs="Times New Roman"/>
          <w:i/>
          <w:sz w:val="28"/>
          <w:szCs w:val="28"/>
        </w:rPr>
        <w:t xml:space="preserve"> đề nghị thành lập Cụm công nghiệp Tân Hội 2, xã Tân Hội, huyện Tân Châu, tỉnh Tây Ninh;</w:t>
      </w:r>
    </w:p>
    <w:p w14:paraId="22C832D8" w14:textId="5F44B4F3" w:rsidR="002F07FA" w:rsidRPr="00CB567F" w:rsidRDefault="002F07FA" w:rsidP="006D345F">
      <w:pPr>
        <w:shd w:val="clear" w:color="auto" w:fill="FFFFFF"/>
        <w:spacing w:before="120" w:after="0" w:line="300" w:lineRule="exact"/>
        <w:ind w:firstLine="72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Căn cứ Biên bản họp</w:t>
      </w:r>
      <w:r w:rsidR="00413BDD">
        <w:rPr>
          <w:rFonts w:ascii="Times New Roman" w:eastAsia="Times New Roman" w:hAnsi="Times New Roman" w:cs="Times New Roman"/>
          <w:i/>
          <w:sz w:val="28"/>
          <w:szCs w:val="28"/>
        </w:rPr>
        <w:t xml:space="preserve"> UBND tỉnh phiên tháng 01 năm 2025</w:t>
      </w:r>
      <w:r>
        <w:rPr>
          <w:rFonts w:ascii="Times New Roman" w:eastAsia="Times New Roman" w:hAnsi="Times New Roman" w:cs="Times New Roman"/>
          <w:i/>
          <w:sz w:val="28"/>
          <w:szCs w:val="28"/>
        </w:rPr>
        <w:t xml:space="preserve"> </w:t>
      </w:r>
      <w:r w:rsidR="00C1707F">
        <w:rPr>
          <w:rFonts w:ascii="Times New Roman" w:eastAsia="Times New Roman" w:hAnsi="Times New Roman" w:cs="Times New Roman"/>
          <w:i/>
          <w:sz w:val="28"/>
          <w:szCs w:val="28"/>
        </w:rPr>
        <w:t xml:space="preserve">(Biên bản </w:t>
      </w:r>
      <w:r>
        <w:rPr>
          <w:rFonts w:ascii="Times New Roman" w:eastAsia="Times New Roman" w:hAnsi="Times New Roman" w:cs="Times New Roman"/>
          <w:i/>
          <w:sz w:val="28"/>
          <w:szCs w:val="28"/>
        </w:rPr>
        <w:t>số 03/BB-UBND</w:t>
      </w:r>
      <w:r w:rsidR="002B7E87">
        <w:rPr>
          <w:rFonts w:ascii="Times New Roman" w:eastAsia="Times New Roman" w:hAnsi="Times New Roman" w:cs="Times New Roman"/>
          <w:i/>
          <w:sz w:val="28"/>
          <w:szCs w:val="28"/>
        </w:rPr>
        <w:t xml:space="preserve"> ngày 03 tháng 01 năm 2025</w:t>
      </w:r>
      <w:r w:rsidR="00764BFA">
        <w:rPr>
          <w:rFonts w:ascii="Times New Roman" w:eastAsia="Times New Roman" w:hAnsi="Times New Roman" w:cs="Times New Roman"/>
          <w:i/>
          <w:sz w:val="28"/>
          <w:szCs w:val="28"/>
        </w:rPr>
        <w:t>)</w:t>
      </w:r>
      <w:r w:rsidR="00413BDD">
        <w:rPr>
          <w:rFonts w:ascii="Times New Roman" w:eastAsia="Times New Roman" w:hAnsi="Times New Roman" w:cs="Times New Roman"/>
          <w:i/>
          <w:sz w:val="28"/>
          <w:szCs w:val="28"/>
        </w:rPr>
        <w:t>;</w:t>
      </w:r>
    </w:p>
    <w:p w14:paraId="3854C844" w14:textId="31029616" w:rsidR="001356BE" w:rsidRDefault="00F923BB" w:rsidP="006D345F">
      <w:pPr>
        <w:shd w:val="clear" w:color="auto" w:fill="FFFFFF"/>
        <w:spacing w:before="120" w:after="0" w:line="300" w:lineRule="exact"/>
        <w:ind w:firstLine="720"/>
        <w:jc w:val="both"/>
        <w:rPr>
          <w:rFonts w:ascii="Times New Roman" w:eastAsia="Times New Roman" w:hAnsi="Times New Roman" w:cs="Times New Roman"/>
          <w:i/>
          <w:sz w:val="28"/>
          <w:szCs w:val="28"/>
        </w:rPr>
      </w:pPr>
      <w:r w:rsidRPr="00CB567F">
        <w:rPr>
          <w:rFonts w:ascii="Times New Roman" w:eastAsia="Times New Roman" w:hAnsi="Times New Roman" w:cs="Times New Roman"/>
          <w:i/>
          <w:sz w:val="28"/>
          <w:szCs w:val="28"/>
        </w:rPr>
        <w:t xml:space="preserve">Theo đề nghị của Giám đốc Sở Công Thương tại Báo cáo thẩm định số </w:t>
      </w:r>
      <w:r w:rsidR="00C43F9D">
        <w:rPr>
          <w:rFonts w:ascii="Times New Roman" w:eastAsia="Times New Roman" w:hAnsi="Times New Roman" w:cs="Times New Roman"/>
          <w:i/>
          <w:sz w:val="28"/>
          <w:szCs w:val="28"/>
        </w:rPr>
        <w:t>3466</w:t>
      </w:r>
      <w:r w:rsidRPr="00CB567F">
        <w:rPr>
          <w:rFonts w:ascii="Times New Roman" w:eastAsia="Times New Roman" w:hAnsi="Times New Roman" w:cs="Times New Roman"/>
          <w:i/>
          <w:sz w:val="28"/>
          <w:szCs w:val="28"/>
        </w:rPr>
        <w:t xml:space="preserve">/BC-SCT ngày </w:t>
      </w:r>
      <w:r w:rsidR="00C43F9D">
        <w:rPr>
          <w:rFonts w:ascii="Times New Roman" w:eastAsia="Times New Roman" w:hAnsi="Times New Roman" w:cs="Times New Roman"/>
          <w:i/>
          <w:sz w:val="28"/>
          <w:szCs w:val="28"/>
        </w:rPr>
        <w:t>30</w:t>
      </w:r>
      <w:r w:rsidR="00DC73B1" w:rsidRPr="00CB567F">
        <w:rPr>
          <w:rFonts w:ascii="Times New Roman" w:eastAsia="Times New Roman" w:hAnsi="Times New Roman" w:cs="Times New Roman"/>
          <w:i/>
          <w:sz w:val="28"/>
          <w:szCs w:val="28"/>
        </w:rPr>
        <w:t xml:space="preserve"> </w:t>
      </w:r>
      <w:r w:rsidRPr="00CB567F">
        <w:rPr>
          <w:rFonts w:ascii="Times New Roman" w:eastAsia="Times New Roman" w:hAnsi="Times New Roman" w:cs="Times New Roman"/>
          <w:i/>
          <w:sz w:val="28"/>
          <w:szCs w:val="28"/>
        </w:rPr>
        <w:t>tháng 12 năm 2024</w:t>
      </w:r>
      <w:r w:rsidR="00DC73B1" w:rsidRPr="00CB567F">
        <w:rPr>
          <w:rFonts w:ascii="Times New Roman" w:eastAsia="Times New Roman" w:hAnsi="Times New Roman" w:cs="Times New Roman"/>
          <w:i/>
          <w:sz w:val="28"/>
          <w:szCs w:val="28"/>
        </w:rPr>
        <w:t xml:space="preserve"> </w:t>
      </w:r>
      <w:r w:rsidR="00040911">
        <w:rPr>
          <w:rFonts w:ascii="Times New Roman" w:eastAsia="Times New Roman" w:hAnsi="Times New Roman" w:cs="Times New Roman"/>
          <w:i/>
          <w:sz w:val="28"/>
          <w:szCs w:val="28"/>
        </w:rPr>
        <w:t xml:space="preserve">và Tờ trình số </w:t>
      </w:r>
      <w:r w:rsidR="00C43F9D">
        <w:rPr>
          <w:rFonts w:ascii="Times New Roman" w:eastAsia="Times New Roman" w:hAnsi="Times New Roman" w:cs="Times New Roman"/>
          <w:i/>
          <w:sz w:val="28"/>
          <w:szCs w:val="28"/>
        </w:rPr>
        <w:t>32</w:t>
      </w:r>
      <w:r w:rsidR="00040911">
        <w:rPr>
          <w:rFonts w:ascii="Times New Roman" w:eastAsia="Times New Roman" w:hAnsi="Times New Roman" w:cs="Times New Roman"/>
          <w:i/>
          <w:sz w:val="28"/>
          <w:szCs w:val="28"/>
        </w:rPr>
        <w:t xml:space="preserve">/TTr-SCT ngày </w:t>
      </w:r>
      <w:r w:rsidR="00C43F9D">
        <w:rPr>
          <w:rFonts w:ascii="Times New Roman" w:eastAsia="Times New Roman" w:hAnsi="Times New Roman" w:cs="Times New Roman"/>
          <w:i/>
          <w:sz w:val="28"/>
          <w:szCs w:val="28"/>
        </w:rPr>
        <w:t>03</w:t>
      </w:r>
      <w:r w:rsidR="00040911">
        <w:rPr>
          <w:rFonts w:ascii="Times New Roman" w:eastAsia="Times New Roman" w:hAnsi="Times New Roman" w:cs="Times New Roman"/>
          <w:i/>
          <w:sz w:val="28"/>
          <w:szCs w:val="28"/>
        </w:rPr>
        <w:t xml:space="preserve"> tháng 01 năm 2025.</w:t>
      </w:r>
    </w:p>
    <w:p w14:paraId="4B449033" w14:textId="77777777" w:rsidR="00573435" w:rsidRPr="00CB567F" w:rsidRDefault="00573435" w:rsidP="00EA23CF">
      <w:pPr>
        <w:shd w:val="clear" w:color="auto" w:fill="FFFFFF"/>
        <w:spacing w:after="0" w:line="240" w:lineRule="auto"/>
        <w:ind w:firstLine="720"/>
        <w:jc w:val="both"/>
        <w:rPr>
          <w:rFonts w:ascii="Times New Roman" w:eastAsia="Times New Roman" w:hAnsi="Times New Roman" w:cs="Times New Roman"/>
          <w:i/>
          <w:iCs/>
          <w:sz w:val="28"/>
          <w:szCs w:val="28"/>
        </w:rPr>
      </w:pPr>
    </w:p>
    <w:p w14:paraId="2793BC6F" w14:textId="15D5D2A1" w:rsidR="001356BE" w:rsidRDefault="001356BE" w:rsidP="00EA23CF">
      <w:pPr>
        <w:shd w:val="clear" w:color="auto" w:fill="FFFFFF"/>
        <w:spacing w:after="0" w:line="240" w:lineRule="auto"/>
        <w:jc w:val="center"/>
        <w:rPr>
          <w:rFonts w:ascii="Times New Roman" w:eastAsia="Times New Roman" w:hAnsi="Times New Roman" w:cs="Times New Roman"/>
          <w:b/>
          <w:bCs/>
          <w:sz w:val="28"/>
          <w:szCs w:val="28"/>
        </w:rPr>
      </w:pPr>
      <w:r w:rsidRPr="00CB567F">
        <w:rPr>
          <w:rFonts w:ascii="Times New Roman" w:eastAsia="Times New Roman" w:hAnsi="Times New Roman" w:cs="Times New Roman"/>
          <w:b/>
          <w:bCs/>
          <w:sz w:val="28"/>
          <w:szCs w:val="28"/>
        </w:rPr>
        <w:t>QUYẾT ĐỊNH:</w:t>
      </w:r>
    </w:p>
    <w:p w14:paraId="46FE1D11" w14:textId="77777777" w:rsidR="00573435" w:rsidRPr="00CB567F" w:rsidRDefault="00573435" w:rsidP="00EA23CF">
      <w:pPr>
        <w:shd w:val="clear" w:color="auto" w:fill="FFFFFF"/>
        <w:spacing w:after="0" w:line="240" w:lineRule="auto"/>
        <w:jc w:val="center"/>
        <w:rPr>
          <w:rFonts w:ascii="Times New Roman" w:eastAsia="Times New Roman" w:hAnsi="Times New Roman" w:cs="Times New Roman"/>
          <w:sz w:val="28"/>
          <w:szCs w:val="28"/>
        </w:rPr>
      </w:pPr>
    </w:p>
    <w:p w14:paraId="0447BD63" w14:textId="77777777" w:rsidR="00DC73B1" w:rsidRPr="00291F7B" w:rsidRDefault="001356BE" w:rsidP="00104869">
      <w:pPr>
        <w:shd w:val="clear" w:color="auto" w:fill="FFFFFF"/>
        <w:spacing w:before="120" w:after="0" w:line="240" w:lineRule="auto"/>
        <w:ind w:firstLine="720"/>
        <w:jc w:val="both"/>
        <w:rPr>
          <w:rFonts w:ascii="Times New Roman" w:eastAsia="Times New Roman" w:hAnsi="Times New Roman" w:cs="Times New Roman"/>
          <w:sz w:val="28"/>
          <w:szCs w:val="28"/>
        </w:rPr>
      </w:pPr>
      <w:r w:rsidRPr="00291F7B">
        <w:rPr>
          <w:rFonts w:ascii="Times New Roman" w:eastAsia="Times New Roman" w:hAnsi="Times New Roman" w:cs="Times New Roman"/>
          <w:b/>
          <w:bCs/>
          <w:sz w:val="28"/>
          <w:szCs w:val="28"/>
        </w:rPr>
        <w:t>Điều 1.</w:t>
      </w:r>
      <w:r w:rsidRPr="00291F7B">
        <w:rPr>
          <w:rFonts w:ascii="Times New Roman" w:eastAsia="Times New Roman" w:hAnsi="Times New Roman" w:cs="Times New Roman"/>
          <w:sz w:val="28"/>
          <w:szCs w:val="28"/>
        </w:rPr>
        <w:t> Thành lập</w:t>
      </w:r>
      <w:r w:rsidR="00DC73B1" w:rsidRPr="00291F7B">
        <w:rPr>
          <w:rFonts w:ascii="Times New Roman" w:eastAsia="Times New Roman" w:hAnsi="Times New Roman" w:cs="Times New Roman"/>
          <w:sz w:val="28"/>
          <w:szCs w:val="28"/>
        </w:rPr>
        <w:t xml:space="preserve"> C</w:t>
      </w:r>
      <w:r w:rsidRPr="00291F7B">
        <w:rPr>
          <w:rFonts w:ascii="Times New Roman" w:eastAsia="Times New Roman" w:hAnsi="Times New Roman" w:cs="Times New Roman"/>
          <w:sz w:val="28"/>
          <w:szCs w:val="28"/>
        </w:rPr>
        <w:t xml:space="preserve">ụm công nghiệp </w:t>
      </w:r>
      <w:r w:rsidR="00DC73B1" w:rsidRPr="00291F7B">
        <w:rPr>
          <w:rFonts w:ascii="Times New Roman" w:eastAsia="Times New Roman" w:hAnsi="Times New Roman" w:cs="Times New Roman"/>
          <w:sz w:val="28"/>
          <w:szCs w:val="28"/>
        </w:rPr>
        <w:t xml:space="preserve">Tân Hội 2, xã Tân Hội, huyện Tân Châu, tỉnh Tây Ninh </w:t>
      </w:r>
      <w:r w:rsidRPr="00291F7B">
        <w:rPr>
          <w:rFonts w:ascii="Times New Roman" w:eastAsia="Times New Roman" w:hAnsi="Times New Roman" w:cs="Times New Roman"/>
          <w:sz w:val="28"/>
          <w:szCs w:val="28"/>
        </w:rPr>
        <w:t>với các nội dung chủ yếu sau</w:t>
      </w:r>
      <w:r w:rsidR="00DC73B1" w:rsidRPr="00291F7B">
        <w:rPr>
          <w:rFonts w:ascii="Times New Roman" w:eastAsia="Times New Roman" w:hAnsi="Times New Roman" w:cs="Times New Roman"/>
          <w:sz w:val="28"/>
          <w:szCs w:val="28"/>
        </w:rPr>
        <w:t>:</w:t>
      </w:r>
    </w:p>
    <w:p w14:paraId="6DD95E3C" w14:textId="7FB82873" w:rsidR="00DC73B1" w:rsidRPr="00CB567F" w:rsidRDefault="00DC73B1"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lastRenderedPageBreak/>
        <w:t>1. Tên cụm công nghiệp:</w:t>
      </w:r>
      <w:r w:rsidR="007C19CB" w:rsidRPr="00CB567F">
        <w:rPr>
          <w:rFonts w:ascii="Times New Roman" w:eastAsia="Times New Roman" w:hAnsi="Times New Roman" w:cs="Times New Roman"/>
          <w:sz w:val="28"/>
          <w:szCs w:val="28"/>
        </w:rPr>
        <w:t xml:space="preserve"> Cụm công nghiệp Tân Hội 2.</w:t>
      </w:r>
    </w:p>
    <w:p w14:paraId="55EFEBCF" w14:textId="220BDE31" w:rsidR="007F2803" w:rsidRPr="00CB567F" w:rsidRDefault="00DC73B1"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2. Diện tích:</w:t>
      </w:r>
      <w:r w:rsidR="007C19CB" w:rsidRPr="00CB567F">
        <w:rPr>
          <w:rFonts w:ascii="Times New Roman" w:eastAsia="Times New Roman" w:hAnsi="Times New Roman" w:cs="Times New Roman"/>
          <w:sz w:val="28"/>
          <w:szCs w:val="28"/>
        </w:rPr>
        <w:t xml:space="preserve"> 715.154,8 m</w:t>
      </w:r>
      <w:r w:rsidR="007C19CB" w:rsidRPr="00CB567F">
        <w:rPr>
          <w:rFonts w:ascii="Times New Roman" w:eastAsia="Times New Roman" w:hAnsi="Times New Roman" w:cs="Times New Roman"/>
          <w:sz w:val="28"/>
          <w:szCs w:val="28"/>
          <w:vertAlign w:val="superscript"/>
        </w:rPr>
        <w:t>2</w:t>
      </w:r>
      <w:r w:rsidR="007F2803" w:rsidRPr="00CB567F">
        <w:rPr>
          <w:rFonts w:ascii="Times New Roman" w:eastAsia="Times New Roman" w:hAnsi="Times New Roman" w:cs="Times New Roman"/>
          <w:sz w:val="28"/>
          <w:szCs w:val="28"/>
        </w:rPr>
        <w:t>.</w:t>
      </w:r>
    </w:p>
    <w:p w14:paraId="25263B80" w14:textId="70A8D57E" w:rsidR="00C76A87" w:rsidRPr="00C76A87" w:rsidRDefault="00C76A87" w:rsidP="00A44153">
      <w:pPr>
        <w:shd w:val="clear" w:color="auto" w:fill="FFFFFF"/>
        <w:spacing w:before="120" w:after="0" w:line="240" w:lineRule="auto"/>
        <w:ind w:firstLine="720"/>
        <w:jc w:val="both"/>
        <w:rPr>
          <w:rFonts w:ascii="Times New Roman" w:eastAsia="Times New Roman" w:hAnsi="Times New Roman" w:cs="Times New Roman"/>
          <w:color w:val="FF0000"/>
          <w:sz w:val="28"/>
          <w:szCs w:val="28"/>
        </w:rPr>
      </w:pPr>
      <w:r w:rsidRPr="00C76A87">
        <w:rPr>
          <w:rFonts w:ascii="Times New Roman" w:eastAsia="Times New Roman" w:hAnsi="Times New Roman" w:cs="Times New Roman"/>
          <w:color w:val="FF0000"/>
          <w:sz w:val="28"/>
          <w:szCs w:val="28"/>
        </w:rPr>
        <w:t xml:space="preserve">3. Địa điểm: </w:t>
      </w:r>
      <w:r w:rsidR="001B761D">
        <w:rPr>
          <w:rFonts w:ascii="Times New Roman" w:eastAsia="Times New Roman" w:hAnsi="Times New Roman" w:cs="Times New Roman"/>
          <w:color w:val="FF0000"/>
          <w:sz w:val="28"/>
          <w:szCs w:val="28"/>
        </w:rPr>
        <w:t>Ấp Hội An, x</w:t>
      </w:r>
      <w:r w:rsidRPr="00C76A87">
        <w:rPr>
          <w:rFonts w:ascii="Times New Roman" w:eastAsia="Times New Roman" w:hAnsi="Times New Roman" w:cs="Times New Roman"/>
          <w:color w:val="FF0000"/>
          <w:sz w:val="28"/>
          <w:szCs w:val="28"/>
        </w:rPr>
        <w:t>ã Tân Hội, huyện Tân Châu, tỉnh Tây Ninh.</w:t>
      </w:r>
    </w:p>
    <w:p w14:paraId="06EB708F" w14:textId="77777777" w:rsidR="00D778CB" w:rsidRPr="00CB567F" w:rsidRDefault="00DC73B1"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4. Ngành nghề hoạt động chủ yếu:</w:t>
      </w:r>
    </w:p>
    <w:p w14:paraId="45D2AB35" w14:textId="6C43FA6F" w:rsidR="00DC73B1" w:rsidRPr="00CB567F" w:rsidRDefault="007C19CB"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Cụm công nghiệp đa ngành</w:t>
      </w:r>
      <w:r w:rsidR="00507810" w:rsidRPr="00CB567F">
        <w:rPr>
          <w:rFonts w:ascii="Times New Roman" w:eastAsia="Times New Roman" w:hAnsi="Times New Roman" w:cs="Times New Roman"/>
          <w:sz w:val="28"/>
          <w:szCs w:val="28"/>
        </w:rPr>
        <w:t>,</w:t>
      </w:r>
      <w:r w:rsidRPr="00CB567F">
        <w:rPr>
          <w:rFonts w:ascii="Times New Roman" w:eastAsia="Times New Roman" w:hAnsi="Times New Roman" w:cs="Times New Roman"/>
          <w:sz w:val="28"/>
          <w:szCs w:val="28"/>
        </w:rPr>
        <w:t xml:space="preserve"> ưu tiên thu hút đầu tư trong lĩnh vự</w:t>
      </w:r>
      <w:r w:rsidR="00507810" w:rsidRPr="00CB567F">
        <w:rPr>
          <w:rFonts w:ascii="Times New Roman" w:eastAsia="Times New Roman" w:hAnsi="Times New Roman" w:cs="Times New Roman"/>
          <w:sz w:val="28"/>
          <w:szCs w:val="28"/>
        </w:rPr>
        <w:t>c công nghiệp chế biến, chế tạo,</w:t>
      </w:r>
      <w:r w:rsidRPr="00CB567F">
        <w:rPr>
          <w:rFonts w:ascii="Times New Roman" w:eastAsia="Times New Roman" w:hAnsi="Times New Roman" w:cs="Times New Roman"/>
          <w:sz w:val="28"/>
          <w:szCs w:val="28"/>
        </w:rPr>
        <w:t xml:space="preserve"> c</w:t>
      </w:r>
      <w:r w:rsidR="00507810" w:rsidRPr="00CB567F">
        <w:rPr>
          <w:rFonts w:ascii="Times New Roman" w:eastAsia="Times New Roman" w:hAnsi="Times New Roman" w:cs="Times New Roman"/>
          <w:sz w:val="28"/>
          <w:szCs w:val="28"/>
        </w:rPr>
        <w:t>ông nghiệp phụ trợ,</w:t>
      </w:r>
      <w:r w:rsidRPr="00CB567F">
        <w:rPr>
          <w:rFonts w:ascii="Times New Roman" w:eastAsia="Times New Roman" w:hAnsi="Times New Roman" w:cs="Times New Roman"/>
          <w:sz w:val="28"/>
          <w:szCs w:val="28"/>
        </w:rPr>
        <w:t xml:space="preserve"> các ngành sản xuất sạch, ít gây ô nhiễm môi trường, tiết kiệm năng lượng, tiết kiệm tài nguyên nước, nâng cao hiệu quả sử dụng đất và ít thâm dụng lao động.</w:t>
      </w:r>
    </w:p>
    <w:p w14:paraId="43A62DA4" w14:textId="2128E86A" w:rsidR="00DC73B1" w:rsidRPr="00CB567F" w:rsidRDefault="00DC73B1"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5. C</w:t>
      </w:r>
      <w:r w:rsidR="001356BE" w:rsidRPr="00CB567F">
        <w:rPr>
          <w:rFonts w:ascii="Times New Roman" w:eastAsia="Times New Roman" w:hAnsi="Times New Roman" w:cs="Times New Roman"/>
          <w:sz w:val="28"/>
          <w:szCs w:val="28"/>
        </w:rPr>
        <w:t>hủ đầ</w:t>
      </w:r>
      <w:r w:rsidRPr="00CB567F">
        <w:rPr>
          <w:rFonts w:ascii="Times New Roman" w:eastAsia="Times New Roman" w:hAnsi="Times New Roman" w:cs="Times New Roman"/>
          <w:sz w:val="28"/>
          <w:szCs w:val="28"/>
        </w:rPr>
        <w:t>u tư xây dựng hạ tầng kỹ thuật cụm công nghiệp:</w:t>
      </w:r>
    </w:p>
    <w:p w14:paraId="4278DD48" w14:textId="6CDC91F4" w:rsidR="00507810" w:rsidRPr="00CB567F" w:rsidRDefault="00507810"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 xml:space="preserve">- Tên doanh nghiệp: </w:t>
      </w:r>
      <w:r w:rsidR="00132A76" w:rsidRPr="00CB567F">
        <w:rPr>
          <w:rFonts w:ascii="Times New Roman" w:eastAsia="Times New Roman" w:hAnsi="Times New Roman" w:cs="Times New Roman"/>
          <w:sz w:val="28"/>
          <w:szCs w:val="28"/>
        </w:rPr>
        <w:t>Công ty Cổ phần Đầu tư hạ tầng Cụm công nghiệp Tân Hội</w:t>
      </w:r>
      <w:r w:rsidRPr="00CB567F">
        <w:rPr>
          <w:rFonts w:ascii="Times New Roman" w:eastAsia="Times New Roman" w:hAnsi="Times New Roman" w:cs="Times New Roman"/>
          <w:sz w:val="28"/>
          <w:szCs w:val="28"/>
        </w:rPr>
        <w:t>; Giấy chứng nhận đăng ký doanh nghiệp số 3900899699 do Sở Kế hoạch và Đầu tư tỉnh Tây Ninh cấp ngày 09/06/2010, đăng ký thay đổi lần thứ 7: ngày 11/7/2023.</w:t>
      </w:r>
    </w:p>
    <w:p w14:paraId="547877B5" w14:textId="12C9E52C" w:rsidR="00507810" w:rsidRPr="00CB567F" w:rsidRDefault="00507810"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 Địa chỉ trụ sở chính: Tờ bản đồ số 05, thửa 267, ấp Hội An, xã Tân Hội, huyện Tân Châu, tỉnh Tây Ninh.</w:t>
      </w:r>
    </w:p>
    <w:p w14:paraId="52F1EFAC" w14:textId="41B9CFF5" w:rsidR="006709B3" w:rsidRPr="00CB567F" w:rsidRDefault="006709B3" w:rsidP="00A44153">
      <w:pPr>
        <w:shd w:val="clear" w:color="auto" w:fill="FFFFFF"/>
        <w:tabs>
          <w:tab w:val="left" w:pos="5812"/>
        </w:tabs>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 Điện thoại: 02763755678</w:t>
      </w:r>
      <w:r w:rsidRPr="00CB567F">
        <w:rPr>
          <w:rFonts w:ascii="Times New Roman" w:eastAsia="Times New Roman" w:hAnsi="Times New Roman" w:cs="Times New Roman"/>
          <w:sz w:val="28"/>
          <w:szCs w:val="28"/>
        </w:rPr>
        <w:tab/>
        <w:t>Email: ceo@ttctanhoi.vn</w:t>
      </w:r>
    </w:p>
    <w:p w14:paraId="04C8995A" w14:textId="77777777" w:rsidR="0089563E" w:rsidRPr="00CB567F" w:rsidRDefault="00DC73B1"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6. Q</w:t>
      </w:r>
      <w:r w:rsidR="001356BE" w:rsidRPr="00CB567F">
        <w:rPr>
          <w:rFonts w:ascii="Times New Roman" w:eastAsia="Times New Roman" w:hAnsi="Times New Roman" w:cs="Times New Roman"/>
          <w:sz w:val="28"/>
          <w:szCs w:val="28"/>
        </w:rPr>
        <w:t>uy mô đầ</w:t>
      </w:r>
      <w:r w:rsidRPr="00CB567F">
        <w:rPr>
          <w:rFonts w:ascii="Times New Roman" w:eastAsia="Times New Roman" w:hAnsi="Times New Roman" w:cs="Times New Roman"/>
          <w:sz w:val="28"/>
          <w:szCs w:val="28"/>
        </w:rPr>
        <w:t>u tư xây dựng hạ tầng kỹ thuật:</w:t>
      </w:r>
    </w:p>
    <w:p w14:paraId="0CD619AF" w14:textId="60C871F4" w:rsidR="00DC73B1" w:rsidRPr="00CB567F" w:rsidRDefault="007F2803"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Xây dựng đồng bộ kết cấu hạ tầng kỹ thuật của cụm công nghiệp trên diện tích 715.154,8 m</w:t>
      </w:r>
      <w:r w:rsidRPr="00CB567F">
        <w:rPr>
          <w:rFonts w:ascii="Times New Roman" w:eastAsia="Times New Roman" w:hAnsi="Times New Roman" w:cs="Times New Roman"/>
          <w:sz w:val="28"/>
          <w:szCs w:val="28"/>
          <w:vertAlign w:val="superscript"/>
        </w:rPr>
        <w:t>2</w:t>
      </w:r>
      <w:r w:rsidR="006F54E2" w:rsidRPr="00CB567F">
        <w:rPr>
          <w:rFonts w:ascii="Times New Roman" w:eastAsia="Times New Roman" w:hAnsi="Times New Roman" w:cs="Times New Roman"/>
          <w:sz w:val="28"/>
          <w:szCs w:val="28"/>
        </w:rPr>
        <w:t xml:space="preserve"> theo quy hoạch được cấp có thẩm quyền phê duyệt, t</w:t>
      </w:r>
      <w:r w:rsidRPr="00CB567F">
        <w:rPr>
          <w:rFonts w:ascii="Times New Roman" w:eastAsia="Times New Roman" w:hAnsi="Times New Roman" w:cs="Times New Roman"/>
          <w:sz w:val="28"/>
          <w:szCs w:val="28"/>
        </w:rPr>
        <w:t>rong đó:</w:t>
      </w:r>
    </w:p>
    <w:p w14:paraId="2F4D4228" w14:textId="77777777" w:rsidR="000F130E" w:rsidRPr="00CB567F" w:rsidRDefault="000F130E"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 Hạng mục san nền: Tiêu chuẩn thiết kế theo quy định hiện hành; có cao độ phù hợp và gắn kết hợp lý với cao độ các khu vực hiện trạng. Có độ dốc thoát nước thuận lợi hướng thoát tự nhiên.</w:t>
      </w:r>
    </w:p>
    <w:p w14:paraId="41EFD571" w14:textId="77777777" w:rsidR="000F130E" w:rsidRPr="00CB567F" w:rsidRDefault="000F130E"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 Hạng mục giao thông: Tiêu chuẩn thiết kế theo các quy định hiện hành; hệ thống giao thông nội bộ được thiết kế hợp lý để phục vụ việc đi lại cho các phương tiện giao thông đến từng lô đất một cách dễ dàng thuận tiện.</w:t>
      </w:r>
    </w:p>
    <w:p w14:paraId="28DC32E2" w14:textId="7BA9348D" w:rsidR="000F130E" w:rsidRPr="00884F78" w:rsidRDefault="000F130E"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884F78">
        <w:rPr>
          <w:rFonts w:ascii="Times New Roman" w:eastAsia="Times New Roman" w:hAnsi="Times New Roman" w:cs="Times New Roman"/>
          <w:sz w:val="28"/>
          <w:szCs w:val="28"/>
        </w:rPr>
        <w:t>- Hạng mục cấp nước sinh hoạt, sản xuất và cấp nước phòng cháy chữa cháy: Tiêu chuẩn thiết kế theo các quy định hiện hành. Đảm bảo cấp nước sinh hoạt, sản xuất và phòng cháy chữa cháy cho toàn cụm công nghiệp.</w:t>
      </w:r>
    </w:p>
    <w:p w14:paraId="2298D1FC" w14:textId="77777777" w:rsidR="000F130E" w:rsidRPr="00CB567F" w:rsidRDefault="000F130E" w:rsidP="00A44153">
      <w:pPr>
        <w:shd w:val="clear" w:color="auto" w:fill="FFFFFF"/>
        <w:spacing w:before="120" w:after="0" w:line="240" w:lineRule="auto"/>
        <w:ind w:firstLine="720"/>
        <w:jc w:val="both"/>
        <w:rPr>
          <w:rFonts w:ascii="Times New Roman" w:eastAsia="Times New Roman" w:hAnsi="Times New Roman" w:cs="Times New Roman"/>
          <w:spacing w:val="-4"/>
          <w:sz w:val="28"/>
          <w:szCs w:val="28"/>
        </w:rPr>
      </w:pPr>
      <w:r w:rsidRPr="00CB567F">
        <w:rPr>
          <w:rFonts w:ascii="Times New Roman" w:eastAsia="Times New Roman" w:hAnsi="Times New Roman" w:cs="Times New Roman"/>
          <w:spacing w:val="-4"/>
          <w:sz w:val="28"/>
          <w:szCs w:val="28"/>
        </w:rPr>
        <w:t>- Hệ thống thoát nước mưa: Tiêu chuẩn thiết kế theo các quy định hiện hành.</w:t>
      </w:r>
    </w:p>
    <w:p w14:paraId="5BBC67C5" w14:textId="22E94697" w:rsidR="000F130E" w:rsidRPr="00CB567F" w:rsidRDefault="000F130E" w:rsidP="00A44153">
      <w:pPr>
        <w:shd w:val="clear" w:color="auto" w:fill="FFFFFF"/>
        <w:spacing w:before="120" w:after="0" w:line="240" w:lineRule="auto"/>
        <w:ind w:firstLine="720"/>
        <w:jc w:val="both"/>
        <w:rPr>
          <w:rFonts w:ascii="Times New Roman" w:eastAsia="Times New Roman" w:hAnsi="Times New Roman" w:cs="Times New Roman"/>
          <w:spacing w:val="-4"/>
          <w:sz w:val="28"/>
          <w:szCs w:val="28"/>
        </w:rPr>
      </w:pPr>
      <w:r w:rsidRPr="00CB567F">
        <w:rPr>
          <w:rFonts w:ascii="Times New Roman" w:eastAsia="Times New Roman" w:hAnsi="Times New Roman" w:cs="Times New Roman"/>
          <w:spacing w:val="-4"/>
          <w:sz w:val="28"/>
          <w:szCs w:val="28"/>
        </w:rPr>
        <w:t>- Hệ thống thu gom và xử lý nước thải: Tiêu chuẩn thiết kế theo các quy định hiện hành. Xây dựng tập trung và được xử lý theo quy trình công nghệ phù hợp.</w:t>
      </w:r>
    </w:p>
    <w:p w14:paraId="65E5C562" w14:textId="77777777" w:rsidR="000F130E" w:rsidRPr="00CB567F" w:rsidRDefault="000F130E" w:rsidP="00A44153">
      <w:pPr>
        <w:shd w:val="clear" w:color="auto" w:fill="FFFFFF"/>
        <w:spacing w:before="120" w:after="0" w:line="240" w:lineRule="auto"/>
        <w:ind w:firstLine="720"/>
        <w:jc w:val="both"/>
        <w:rPr>
          <w:rFonts w:ascii="Times New Roman" w:eastAsia="Times New Roman" w:hAnsi="Times New Roman" w:cs="Times New Roman"/>
          <w:spacing w:val="1"/>
          <w:sz w:val="28"/>
          <w:szCs w:val="28"/>
        </w:rPr>
      </w:pPr>
      <w:r w:rsidRPr="00CB567F">
        <w:rPr>
          <w:rFonts w:ascii="Times New Roman" w:eastAsia="Times New Roman" w:hAnsi="Times New Roman" w:cs="Times New Roman"/>
          <w:spacing w:val="1"/>
          <w:sz w:val="28"/>
          <w:szCs w:val="28"/>
        </w:rPr>
        <w:t>- Hệ thống cấp điện: Tiêu chuẩn thiết kế theo các quy định hiện hành, đảm bảo cấp điện cho toàn cụm công nghiệp.</w:t>
      </w:r>
    </w:p>
    <w:p w14:paraId="3085500A" w14:textId="0D473A36" w:rsidR="000F130E" w:rsidRPr="00CB567F" w:rsidRDefault="000F130E"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 Hệ thống cây xanh: Trồng cây xanh cách ly với cơ sở sản xuất và khu</w:t>
      </w:r>
      <w:r w:rsidR="001134AD" w:rsidRPr="00CB567F">
        <w:rPr>
          <w:rFonts w:ascii="Times New Roman" w:eastAsia="Times New Roman" w:hAnsi="Times New Roman" w:cs="Times New Roman"/>
          <w:sz w:val="28"/>
          <w:szCs w:val="28"/>
        </w:rPr>
        <w:t xml:space="preserve"> </w:t>
      </w:r>
      <w:r w:rsidRPr="00CB567F">
        <w:rPr>
          <w:rFonts w:ascii="Times New Roman" w:eastAsia="Times New Roman" w:hAnsi="Times New Roman" w:cs="Times New Roman"/>
          <w:sz w:val="28"/>
          <w:szCs w:val="28"/>
        </w:rPr>
        <w:t>xung quanh, diện tích cây xanh đạt ≥ 10% tổng diện tích mặt bằng.</w:t>
      </w:r>
    </w:p>
    <w:p w14:paraId="4BB10364" w14:textId="60C4E697" w:rsidR="00DC73B1" w:rsidRDefault="007C19CB"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 xml:space="preserve">7. </w:t>
      </w:r>
      <w:r w:rsidR="00D61E8B">
        <w:rPr>
          <w:rFonts w:ascii="Times New Roman" w:eastAsia="Times New Roman" w:hAnsi="Times New Roman" w:cs="Times New Roman"/>
          <w:sz w:val="28"/>
          <w:szCs w:val="28"/>
        </w:rPr>
        <w:t>Dự kiến t</w:t>
      </w:r>
      <w:r w:rsidR="00DC73B1" w:rsidRPr="00CB567F">
        <w:rPr>
          <w:rFonts w:ascii="Times New Roman" w:eastAsia="Times New Roman" w:hAnsi="Times New Roman" w:cs="Times New Roman"/>
          <w:sz w:val="28"/>
          <w:szCs w:val="28"/>
        </w:rPr>
        <w:t>ổng mức vốn đầu tư:</w:t>
      </w:r>
      <w:r w:rsidR="00CF4D15" w:rsidRPr="00CB567F">
        <w:rPr>
          <w:rFonts w:ascii="Times New Roman" w:eastAsia="Times New Roman" w:hAnsi="Times New Roman" w:cs="Times New Roman"/>
          <w:sz w:val="28"/>
          <w:szCs w:val="28"/>
        </w:rPr>
        <w:t xml:space="preserve"> 300.000.000</w:t>
      </w:r>
      <w:r w:rsidR="001134AD" w:rsidRPr="00CB567F">
        <w:rPr>
          <w:rFonts w:ascii="Times New Roman" w:eastAsia="Times New Roman" w:hAnsi="Times New Roman" w:cs="Times New Roman"/>
          <w:sz w:val="28"/>
          <w:szCs w:val="28"/>
        </w:rPr>
        <w:t>.000</w:t>
      </w:r>
      <w:r w:rsidR="00CF4D15" w:rsidRPr="00CB567F">
        <w:rPr>
          <w:rFonts w:ascii="Times New Roman" w:eastAsia="Times New Roman" w:hAnsi="Times New Roman" w:cs="Times New Roman"/>
          <w:sz w:val="28"/>
          <w:szCs w:val="28"/>
        </w:rPr>
        <w:t xml:space="preserve"> đồng (ba trăm tỷ đồng</w:t>
      </w:r>
      <w:r w:rsidR="00730697" w:rsidRPr="00CB567F">
        <w:rPr>
          <w:rFonts w:ascii="Times New Roman" w:eastAsia="Times New Roman" w:hAnsi="Times New Roman" w:cs="Times New Roman"/>
          <w:sz w:val="28"/>
          <w:szCs w:val="28"/>
        </w:rPr>
        <w:t>)</w:t>
      </w:r>
      <w:r w:rsidR="00CF4D15" w:rsidRPr="00CB567F">
        <w:rPr>
          <w:rFonts w:ascii="Times New Roman" w:eastAsia="Times New Roman" w:hAnsi="Times New Roman" w:cs="Times New Roman"/>
          <w:sz w:val="28"/>
          <w:szCs w:val="28"/>
        </w:rPr>
        <w:t>.</w:t>
      </w:r>
    </w:p>
    <w:p w14:paraId="73EA2452" w14:textId="77777777" w:rsidR="00FF3182" w:rsidRDefault="00FF3182" w:rsidP="00A44153">
      <w:pPr>
        <w:shd w:val="clear" w:color="auto" w:fill="FFFFFF"/>
        <w:spacing w:before="120" w:after="0" w:line="240" w:lineRule="auto"/>
        <w:ind w:firstLine="720"/>
        <w:jc w:val="both"/>
        <w:rPr>
          <w:rFonts w:ascii="Times New Roman" w:eastAsia="Times New Roman" w:hAnsi="Times New Roman" w:cs="Times New Roman"/>
          <w:sz w:val="28"/>
          <w:szCs w:val="28"/>
        </w:rPr>
      </w:pPr>
    </w:p>
    <w:p w14:paraId="7CCF1A26" w14:textId="60B3FC7D" w:rsidR="00584EB2" w:rsidRPr="00CB567F" w:rsidRDefault="00584EB2"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8. Cơ cấu nguồn vốn đầu tư:</w:t>
      </w:r>
    </w:p>
    <w:p w14:paraId="188946E9" w14:textId="16D90787" w:rsidR="00CF4D15" w:rsidRPr="00CB567F" w:rsidRDefault="00CF4D15"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 Vốn góp của nh</w:t>
      </w:r>
      <w:r w:rsidR="002B1334">
        <w:rPr>
          <w:rFonts w:ascii="Times New Roman" w:eastAsia="Times New Roman" w:hAnsi="Times New Roman" w:cs="Times New Roman"/>
          <w:sz w:val="28"/>
          <w:szCs w:val="28"/>
        </w:rPr>
        <w:t>à đầu tư: 90.000.000.000 đồng (c</w:t>
      </w:r>
      <w:r w:rsidRPr="00CB567F">
        <w:rPr>
          <w:rFonts w:ascii="Times New Roman" w:eastAsia="Times New Roman" w:hAnsi="Times New Roman" w:cs="Times New Roman"/>
          <w:sz w:val="28"/>
          <w:szCs w:val="28"/>
        </w:rPr>
        <w:t>hín mươi tỷ đồng</w:t>
      </w:r>
      <w:r w:rsidR="00730697" w:rsidRPr="00CB567F">
        <w:rPr>
          <w:rFonts w:ascii="Times New Roman" w:eastAsia="Times New Roman" w:hAnsi="Times New Roman" w:cs="Times New Roman"/>
          <w:sz w:val="28"/>
          <w:szCs w:val="28"/>
        </w:rPr>
        <w:t>)</w:t>
      </w:r>
      <w:r w:rsidRPr="00CB567F">
        <w:rPr>
          <w:rFonts w:ascii="Times New Roman" w:eastAsia="Times New Roman" w:hAnsi="Times New Roman" w:cs="Times New Roman"/>
          <w:sz w:val="28"/>
          <w:szCs w:val="28"/>
        </w:rPr>
        <w:t>.</w:t>
      </w:r>
    </w:p>
    <w:p w14:paraId="5483DE9A" w14:textId="4EC74B67" w:rsidR="00CF4D15" w:rsidRPr="00CB567F" w:rsidRDefault="00CF4D15"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 Vốn h</w:t>
      </w:r>
      <w:r w:rsidR="00CA58B7">
        <w:rPr>
          <w:rFonts w:ascii="Times New Roman" w:eastAsia="Times New Roman" w:hAnsi="Times New Roman" w:cs="Times New Roman"/>
          <w:sz w:val="28"/>
          <w:szCs w:val="28"/>
        </w:rPr>
        <w:t>uy động: 210.000.000.000 đồng (h</w:t>
      </w:r>
      <w:r w:rsidRPr="00CB567F">
        <w:rPr>
          <w:rFonts w:ascii="Times New Roman" w:eastAsia="Times New Roman" w:hAnsi="Times New Roman" w:cs="Times New Roman"/>
          <w:sz w:val="28"/>
          <w:szCs w:val="28"/>
        </w:rPr>
        <w:t>ai trăm mười tỷ đồng).</w:t>
      </w:r>
    </w:p>
    <w:p w14:paraId="428787AF" w14:textId="64F42C89" w:rsidR="00967A10" w:rsidRDefault="005C55EF" w:rsidP="00A44153">
      <w:pPr>
        <w:shd w:val="clear" w:color="auto" w:fill="FFFFFF"/>
        <w:spacing w:before="120" w:after="0" w:line="240" w:lineRule="auto"/>
        <w:ind w:firstLine="720"/>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9</w:t>
      </w:r>
      <w:r w:rsidR="00967A10">
        <w:rPr>
          <w:rFonts w:ascii="Times New Roman" w:eastAsia="Times New Roman" w:hAnsi="Times New Roman" w:cs="Times New Roman"/>
          <w:spacing w:val="-6"/>
          <w:sz w:val="28"/>
          <w:szCs w:val="28"/>
        </w:rPr>
        <w:t>. Thời gian hoạt động của dự án: 50 năm kể từ ngày nhà đầu tư được cấp quyết định cho thuê đất.</w:t>
      </w:r>
    </w:p>
    <w:p w14:paraId="69B0BF18" w14:textId="3FCDCB92" w:rsidR="001356BE" w:rsidRPr="009C7E69" w:rsidRDefault="00062D1F" w:rsidP="00A44153">
      <w:pPr>
        <w:shd w:val="clear" w:color="auto" w:fill="FFFFFF"/>
        <w:spacing w:before="120" w:after="0" w:line="240" w:lineRule="auto"/>
        <w:ind w:firstLine="720"/>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10</w:t>
      </w:r>
      <w:r w:rsidR="00DC73B1" w:rsidRPr="009C7E69">
        <w:rPr>
          <w:rFonts w:ascii="Times New Roman" w:eastAsia="Times New Roman" w:hAnsi="Times New Roman" w:cs="Times New Roman"/>
          <w:spacing w:val="-6"/>
          <w:sz w:val="28"/>
          <w:szCs w:val="28"/>
        </w:rPr>
        <w:t>. T</w:t>
      </w:r>
      <w:r w:rsidR="001356BE" w:rsidRPr="009C7E69">
        <w:rPr>
          <w:rFonts w:ascii="Times New Roman" w:eastAsia="Times New Roman" w:hAnsi="Times New Roman" w:cs="Times New Roman"/>
          <w:spacing w:val="-6"/>
          <w:sz w:val="28"/>
          <w:szCs w:val="28"/>
        </w:rPr>
        <w:t>iến độ thực hiện dự án đầu</w:t>
      </w:r>
      <w:r w:rsidR="00DC73B1" w:rsidRPr="009C7E69">
        <w:rPr>
          <w:rFonts w:ascii="Times New Roman" w:eastAsia="Times New Roman" w:hAnsi="Times New Roman" w:cs="Times New Roman"/>
          <w:spacing w:val="-6"/>
          <w:sz w:val="28"/>
          <w:szCs w:val="28"/>
        </w:rPr>
        <w:t xml:space="preserve"> tư xây dựng hạ tầng kỹ thuật</w:t>
      </w:r>
      <w:r w:rsidR="007C19CB" w:rsidRPr="009C7E69">
        <w:rPr>
          <w:rFonts w:ascii="Times New Roman" w:eastAsia="Times New Roman" w:hAnsi="Times New Roman" w:cs="Times New Roman"/>
          <w:spacing w:val="-6"/>
          <w:sz w:val="28"/>
          <w:szCs w:val="28"/>
        </w:rPr>
        <w:t xml:space="preserve"> cụm công nghiệp</w:t>
      </w:r>
      <w:r w:rsidR="00967A10">
        <w:rPr>
          <w:rFonts w:ascii="Times New Roman" w:eastAsia="Times New Roman" w:hAnsi="Times New Roman" w:cs="Times New Roman"/>
          <w:spacing w:val="-6"/>
          <w:sz w:val="28"/>
          <w:szCs w:val="28"/>
        </w:rPr>
        <w:t>:</w:t>
      </w:r>
    </w:p>
    <w:p w14:paraId="39F8BBA0" w14:textId="0AB808D8" w:rsidR="00730697" w:rsidRPr="00CB567F" w:rsidRDefault="00730697"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a) Tiến độ góp vốn và huy động các nguồn vốn:</w:t>
      </w:r>
    </w:p>
    <w:p w14:paraId="0D5B82DD" w14:textId="27A7C3DA" w:rsidR="00730697" w:rsidRPr="00CB567F" w:rsidRDefault="00730697"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 Vốn góp</w:t>
      </w:r>
      <w:r w:rsidR="008E2A59" w:rsidRPr="00CB567F">
        <w:rPr>
          <w:rFonts w:ascii="Times New Roman" w:eastAsia="Times New Roman" w:hAnsi="Times New Roman" w:cs="Times New Roman"/>
          <w:sz w:val="28"/>
          <w:szCs w:val="28"/>
        </w:rPr>
        <w:t>:</w:t>
      </w:r>
    </w:p>
    <w:tbl>
      <w:tblPr>
        <w:tblStyle w:val="TableGrid"/>
        <w:tblW w:w="9245" w:type="dxa"/>
        <w:tblLook w:val="04A0" w:firstRow="1" w:lastRow="0" w:firstColumn="1" w:lastColumn="0" w:noHBand="0" w:noVBand="1"/>
      </w:tblPr>
      <w:tblGrid>
        <w:gridCol w:w="590"/>
        <w:gridCol w:w="1957"/>
        <w:gridCol w:w="2126"/>
        <w:gridCol w:w="709"/>
        <w:gridCol w:w="1397"/>
        <w:gridCol w:w="2466"/>
      </w:tblGrid>
      <w:tr w:rsidR="00CB567F" w:rsidRPr="00CB567F" w14:paraId="192B5B38" w14:textId="77777777" w:rsidTr="00E153FD">
        <w:tc>
          <w:tcPr>
            <w:tcW w:w="590" w:type="dxa"/>
          </w:tcPr>
          <w:p w14:paraId="36CC41A7" w14:textId="7DCD49F1" w:rsidR="00730697" w:rsidRPr="00CB567F" w:rsidRDefault="00730697" w:rsidP="00040911">
            <w:pPr>
              <w:spacing w:after="60"/>
              <w:jc w:val="center"/>
              <w:rPr>
                <w:rFonts w:ascii="Times New Roman" w:eastAsia="Times New Roman" w:hAnsi="Times New Roman" w:cs="Times New Roman"/>
                <w:b/>
                <w:sz w:val="28"/>
                <w:szCs w:val="28"/>
              </w:rPr>
            </w:pPr>
            <w:r w:rsidRPr="00CB567F">
              <w:rPr>
                <w:rFonts w:ascii="Times New Roman" w:eastAsia="Times New Roman" w:hAnsi="Times New Roman" w:cs="Times New Roman"/>
                <w:b/>
                <w:sz w:val="28"/>
                <w:szCs w:val="28"/>
              </w:rPr>
              <w:t>TT</w:t>
            </w:r>
          </w:p>
        </w:tc>
        <w:tc>
          <w:tcPr>
            <w:tcW w:w="1957" w:type="dxa"/>
          </w:tcPr>
          <w:p w14:paraId="54FF8406" w14:textId="77C67172" w:rsidR="00730697" w:rsidRPr="00CB567F" w:rsidRDefault="00730697" w:rsidP="00040911">
            <w:pPr>
              <w:spacing w:after="60"/>
              <w:jc w:val="center"/>
              <w:rPr>
                <w:rFonts w:ascii="Times New Roman" w:eastAsia="Times New Roman" w:hAnsi="Times New Roman" w:cs="Times New Roman"/>
                <w:b/>
                <w:sz w:val="28"/>
                <w:szCs w:val="28"/>
              </w:rPr>
            </w:pPr>
            <w:r w:rsidRPr="00CB567F">
              <w:rPr>
                <w:rFonts w:ascii="Times New Roman" w:eastAsia="Times New Roman" w:hAnsi="Times New Roman" w:cs="Times New Roman"/>
                <w:b/>
                <w:sz w:val="28"/>
                <w:szCs w:val="28"/>
              </w:rPr>
              <w:t>Tên nhà đầu tư</w:t>
            </w:r>
          </w:p>
        </w:tc>
        <w:tc>
          <w:tcPr>
            <w:tcW w:w="2126" w:type="dxa"/>
          </w:tcPr>
          <w:p w14:paraId="6978CAA5" w14:textId="12FB08FE" w:rsidR="00730697" w:rsidRPr="00CB567F" w:rsidRDefault="00730697" w:rsidP="00040911">
            <w:pPr>
              <w:spacing w:after="60"/>
              <w:jc w:val="center"/>
              <w:rPr>
                <w:rFonts w:ascii="Times New Roman" w:eastAsia="Times New Roman" w:hAnsi="Times New Roman" w:cs="Times New Roman"/>
                <w:b/>
                <w:sz w:val="28"/>
                <w:szCs w:val="28"/>
              </w:rPr>
            </w:pPr>
            <w:r w:rsidRPr="00CB567F">
              <w:rPr>
                <w:rFonts w:ascii="Times New Roman" w:eastAsia="Times New Roman" w:hAnsi="Times New Roman" w:cs="Times New Roman"/>
                <w:b/>
                <w:sz w:val="28"/>
                <w:szCs w:val="28"/>
              </w:rPr>
              <w:t>Số vốn góp (đồng)</w:t>
            </w:r>
            <w:bookmarkStart w:id="0" w:name="_GoBack"/>
            <w:bookmarkEnd w:id="0"/>
          </w:p>
        </w:tc>
        <w:tc>
          <w:tcPr>
            <w:tcW w:w="709" w:type="dxa"/>
          </w:tcPr>
          <w:p w14:paraId="5A030E6E" w14:textId="4394C560" w:rsidR="00730697" w:rsidRPr="00CB567F" w:rsidRDefault="00730697" w:rsidP="00040911">
            <w:pPr>
              <w:spacing w:after="60"/>
              <w:jc w:val="center"/>
              <w:rPr>
                <w:rFonts w:ascii="Times New Roman" w:eastAsia="Times New Roman" w:hAnsi="Times New Roman" w:cs="Times New Roman"/>
                <w:b/>
                <w:sz w:val="28"/>
                <w:szCs w:val="28"/>
              </w:rPr>
            </w:pPr>
            <w:r w:rsidRPr="00CB567F">
              <w:rPr>
                <w:rFonts w:ascii="Times New Roman" w:eastAsia="Times New Roman" w:hAnsi="Times New Roman" w:cs="Times New Roman"/>
                <w:b/>
                <w:sz w:val="28"/>
                <w:szCs w:val="28"/>
              </w:rPr>
              <w:t>Tỷ lệ (%)</w:t>
            </w:r>
          </w:p>
        </w:tc>
        <w:tc>
          <w:tcPr>
            <w:tcW w:w="1397" w:type="dxa"/>
          </w:tcPr>
          <w:p w14:paraId="424D80C8" w14:textId="3D64CA31" w:rsidR="00730697" w:rsidRPr="00CB567F" w:rsidRDefault="00730697" w:rsidP="00040911">
            <w:pPr>
              <w:spacing w:after="60"/>
              <w:jc w:val="center"/>
              <w:rPr>
                <w:rFonts w:ascii="Times New Roman" w:eastAsia="Times New Roman" w:hAnsi="Times New Roman" w:cs="Times New Roman"/>
                <w:b/>
                <w:sz w:val="28"/>
                <w:szCs w:val="28"/>
              </w:rPr>
            </w:pPr>
            <w:r w:rsidRPr="00CB567F">
              <w:rPr>
                <w:rFonts w:ascii="Times New Roman" w:eastAsia="Times New Roman" w:hAnsi="Times New Roman" w:cs="Times New Roman"/>
                <w:b/>
                <w:sz w:val="28"/>
                <w:szCs w:val="28"/>
              </w:rPr>
              <w:t>Phương thức góp vốn</w:t>
            </w:r>
          </w:p>
        </w:tc>
        <w:tc>
          <w:tcPr>
            <w:tcW w:w="2466" w:type="dxa"/>
          </w:tcPr>
          <w:p w14:paraId="325244EF" w14:textId="5EAD9D3B" w:rsidR="00730697" w:rsidRPr="00CB567F" w:rsidRDefault="00730697" w:rsidP="00040911">
            <w:pPr>
              <w:spacing w:after="60"/>
              <w:jc w:val="center"/>
              <w:rPr>
                <w:rFonts w:ascii="Times New Roman" w:eastAsia="Times New Roman" w:hAnsi="Times New Roman" w:cs="Times New Roman"/>
                <w:b/>
                <w:sz w:val="28"/>
                <w:szCs w:val="28"/>
              </w:rPr>
            </w:pPr>
            <w:r w:rsidRPr="00CB567F">
              <w:rPr>
                <w:rFonts w:ascii="Times New Roman" w:eastAsia="Times New Roman" w:hAnsi="Times New Roman" w:cs="Times New Roman"/>
                <w:b/>
                <w:sz w:val="28"/>
                <w:szCs w:val="28"/>
              </w:rPr>
              <w:t>Tiến độ góp vốn</w:t>
            </w:r>
          </w:p>
        </w:tc>
      </w:tr>
      <w:tr w:rsidR="00CB567F" w:rsidRPr="00CB567F" w14:paraId="5EE454E4" w14:textId="77777777" w:rsidTr="00E153FD">
        <w:tc>
          <w:tcPr>
            <w:tcW w:w="590" w:type="dxa"/>
          </w:tcPr>
          <w:p w14:paraId="2F573761" w14:textId="3542381D" w:rsidR="00730697" w:rsidRPr="00CB567F" w:rsidRDefault="00730697" w:rsidP="00040911">
            <w:pPr>
              <w:spacing w:after="60"/>
              <w:jc w:val="center"/>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1</w:t>
            </w:r>
          </w:p>
        </w:tc>
        <w:tc>
          <w:tcPr>
            <w:tcW w:w="1957" w:type="dxa"/>
          </w:tcPr>
          <w:p w14:paraId="3FF45B61" w14:textId="3007787F" w:rsidR="00730697" w:rsidRPr="00CB567F" w:rsidRDefault="00730697" w:rsidP="00040911">
            <w:pPr>
              <w:spacing w:after="60"/>
              <w:jc w:val="center"/>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 xml:space="preserve">Công ty </w:t>
            </w:r>
            <w:r w:rsidR="00D4422D">
              <w:rPr>
                <w:rFonts w:ascii="Times New Roman" w:eastAsia="Times New Roman" w:hAnsi="Times New Roman" w:cs="Times New Roman"/>
                <w:sz w:val="28"/>
                <w:szCs w:val="28"/>
              </w:rPr>
              <w:br/>
            </w:r>
            <w:r w:rsidRPr="00CB567F">
              <w:rPr>
                <w:rFonts w:ascii="Times New Roman" w:eastAsia="Times New Roman" w:hAnsi="Times New Roman" w:cs="Times New Roman"/>
                <w:sz w:val="28"/>
                <w:szCs w:val="28"/>
              </w:rPr>
              <w:t>Cổ phần Đầu tư hạ tầng Cụm công nghiệp Tân Hội</w:t>
            </w:r>
          </w:p>
        </w:tc>
        <w:tc>
          <w:tcPr>
            <w:tcW w:w="2126" w:type="dxa"/>
            <w:vAlign w:val="center"/>
          </w:tcPr>
          <w:p w14:paraId="1C627B98" w14:textId="50AE7EA5" w:rsidR="00730697" w:rsidRPr="00CB567F" w:rsidRDefault="00730697" w:rsidP="00040911">
            <w:pPr>
              <w:spacing w:after="60"/>
              <w:jc w:val="center"/>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90.000.000.000</w:t>
            </w:r>
          </w:p>
        </w:tc>
        <w:tc>
          <w:tcPr>
            <w:tcW w:w="709" w:type="dxa"/>
            <w:vAlign w:val="center"/>
          </w:tcPr>
          <w:p w14:paraId="092C4A84" w14:textId="513D57C2" w:rsidR="00730697" w:rsidRPr="00CB567F" w:rsidRDefault="00730697" w:rsidP="00040911">
            <w:pPr>
              <w:spacing w:after="60"/>
              <w:jc w:val="center"/>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100</w:t>
            </w:r>
          </w:p>
        </w:tc>
        <w:tc>
          <w:tcPr>
            <w:tcW w:w="1397" w:type="dxa"/>
            <w:vAlign w:val="center"/>
          </w:tcPr>
          <w:p w14:paraId="03336AB2" w14:textId="2D1387DC" w:rsidR="00730697" w:rsidRPr="00CB567F" w:rsidRDefault="00730697" w:rsidP="00040911">
            <w:pPr>
              <w:spacing w:after="60"/>
              <w:jc w:val="center"/>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Tiền mặt</w:t>
            </w:r>
          </w:p>
        </w:tc>
        <w:tc>
          <w:tcPr>
            <w:tcW w:w="2466" w:type="dxa"/>
          </w:tcPr>
          <w:p w14:paraId="6690DFBD" w14:textId="27C8C4D6" w:rsidR="00730697" w:rsidRPr="00CB567F" w:rsidRDefault="00730697" w:rsidP="00040911">
            <w:pPr>
              <w:spacing w:after="6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24 tháng kể từ ngày được chấp thuận chủ trương đầu tư</w:t>
            </w:r>
            <w:r w:rsidR="00652350">
              <w:rPr>
                <w:rFonts w:ascii="Times New Roman" w:eastAsia="Times New Roman" w:hAnsi="Times New Roman" w:cs="Times New Roman"/>
                <w:sz w:val="28"/>
                <w:szCs w:val="28"/>
              </w:rPr>
              <w:t xml:space="preserve"> đồng thời chấp thuận nhà đầu tư</w:t>
            </w:r>
          </w:p>
        </w:tc>
      </w:tr>
    </w:tbl>
    <w:p w14:paraId="2A0E9681" w14:textId="45F97ACC" w:rsidR="00730697" w:rsidRPr="00CB567F" w:rsidRDefault="008E2A59"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 Vốn h</w:t>
      </w:r>
      <w:r w:rsidR="00026B09">
        <w:rPr>
          <w:rFonts w:ascii="Times New Roman" w:eastAsia="Times New Roman" w:hAnsi="Times New Roman" w:cs="Times New Roman"/>
          <w:sz w:val="28"/>
          <w:szCs w:val="28"/>
        </w:rPr>
        <w:t>uy động: 210.000.000.000 đồng (h</w:t>
      </w:r>
      <w:r w:rsidRPr="00CB567F">
        <w:rPr>
          <w:rFonts w:ascii="Times New Roman" w:eastAsia="Times New Roman" w:hAnsi="Times New Roman" w:cs="Times New Roman"/>
          <w:sz w:val="28"/>
          <w:szCs w:val="28"/>
        </w:rPr>
        <w:t>ai trăm mười tỷ đồng), vay của các tổ chức tín dụng, theo tiến độ xây dựng dự án.</w:t>
      </w:r>
    </w:p>
    <w:p w14:paraId="5DCB211C" w14:textId="2828E05F" w:rsidR="008E2A59" w:rsidRPr="00CB567F" w:rsidRDefault="008E2A59"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b) Tiến độ xây dựng cơ bản và đưa công trình vào hoạt động</w:t>
      </w:r>
      <w:r w:rsidR="00E86F2A">
        <w:rPr>
          <w:rFonts w:ascii="Times New Roman" w:eastAsia="Times New Roman" w:hAnsi="Times New Roman" w:cs="Times New Roman"/>
          <w:sz w:val="28"/>
          <w:szCs w:val="28"/>
        </w:rPr>
        <w:t xml:space="preserve"> </w:t>
      </w:r>
      <w:r w:rsidR="00E86F2A" w:rsidRPr="00E86F2A">
        <w:rPr>
          <w:rFonts w:ascii="Times New Roman" w:eastAsia="Times New Roman" w:hAnsi="Times New Roman" w:cs="Times New Roman"/>
          <w:i/>
          <w:sz w:val="28"/>
          <w:szCs w:val="28"/>
        </w:rPr>
        <w:t>(theo Quyết định số 2799/QĐ-UBND ngày 28/12/2023 của Ủy ban nhân dân tỉnh</w:t>
      </w:r>
      <w:r w:rsidR="00E86F2A">
        <w:rPr>
          <w:rFonts w:ascii="Times New Roman" w:eastAsia="Times New Roman" w:hAnsi="Times New Roman" w:cs="Times New Roman"/>
          <w:i/>
          <w:sz w:val="28"/>
          <w:szCs w:val="28"/>
        </w:rPr>
        <w:t xml:space="preserve"> Tây Ninh</w:t>
      </w:r>
      <w:r w:rsidR="00E86F2A" w:rsidRPr="00E86F2A">
        <w:rPr>
          <w:rFonts w:ascii="Times New Roman" w:eastAsia="Times New Roman" w:hAnsi="Times New Roman" w:cs="Times New Roman"/>
          <w:i/>
          <w:sz w:val="28"/>
          <w:szCs w:val="28"/>
        </w:rPr>
        <w:t xml:space="preserve"> về việc chấp thuận chủ trương đầu tư đồng thời chấp thuận nhà đầu tư)</w:t>
      </w:r>
      <w:r w:rsidRPr="00CB567F">
        <w:rPr>
          <w:rFonts w:ascii="Times New Roman" w:eastAsia="Times New Roman" w:hAnsi="Times New Roman" w:cs="Times New Roman"/>
          <w:sz w:val="28"/>
          <w:szCs w:val="28"/>
        </w:rPr>
        <w:t>:</w:t>
      </w:r>
    </w:p>
    <w:p w14:paraId="7FF320A3" w14:textId="681DB6C2" w:rsidR="008E2A59" w:rsidRPr="00CB567F" w:rsidRDefault="008E2A59"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 Tiến độ hoàn thành các thủ tục đầu tư, đất đai, xây dựng, môi trường, phòng cháy chữa chá</w:t>
      </w:r>
      <w:r w:rsidR="00D4422D">
        <w:rPr>
          <w:rFonts w:ascii="Times New Roman" w:eastAsia="Times New Roman" w:hAnsi="Times New Roman" w:cs="Times New Roman"/>
          <w:sz w:val="28"/>
          <w:szCs w:val="28"/>
        </w:rPr>
        <w:t>y và các thủ tục có liên quan: Quý 02/2023 – Q</w:t>
      </w:r>
      <w:r w:rsidRPr="00CB567F">
        <w:rPr>
          <w:rFonts w:ascii="Times New Roman" w:eastAsia="Times New Roman" w:hAnsi="Times New Roman" w:cs="Times New Roman"/>
          <w:sz w:val="28"/>
          <w:szCs w:val="28"/>
        </w:rPr>
        <w:t>uý 02/2024.</w:t>
      </w:r>
    </w:p>
    <w:p w14:paraId="500EC010" w14:textId="0B62AF1E" w:rsidR="008E2A59" w:rsidRPr="00CB567F" w:rsidRDefault="008E2A59"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 Tiến độ khởi công công trìn</w:t>
      </w:r>
      <w:r w:rsidR="00D4422D">
        <w:rPr>
          <w:rFonts w:ascii="Times New Roman" w:eastAsia="Times New Roman" w:hAnsi="Times New Roman" w:cs="Times New Roman"/>
          <w:sz w:val="28"/>
          <w:szCs w:val="28"/>
        </w:rPr>
        <w:t>h: Q</w:t>
      </w:r>
      <w:r w:rsidRPr="00CB567F">
        <w:rPr>
          <w:rFonts w:ascii="Times New Roman" w:eastAsia="Times New Roman" w:hAnsi="Times New Roman" w:cs="Times New Roman"/>
          <w:sz w:val="28"/>
          <w:szCs w:val="28"/>
        </w:rPr>
        <w:t>uý 3/2024.</w:t>
      </w:r>
    </w:p>
    <w:p w14:paraId="0722D578" w14:textId="56A4DC7D" w:rsidR="008E2A59" w:rsidRPr="00CB567F" w:rsidRDefault="008E2A59"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 Tiến độ xây</w:t>
      </w:r>
      <w:r w:rsidR="00D4422D">
        <w:rPr>
          <w:rFonts w:ascii="Times New Roman" w:eastAsia="Times New Roman" w:hAnsi="Times New Roman" w:cs="Times New Roman"/>
          <w:sz w:val="28"/>
          <w:szCs w:val="28"/>
        </w:rPr>
        <w:t xml:space="preserve"> dựng các hạng mục công trình: Q</w:t>
      </w:r>
      <w:r w:rsidRPr="00CB567F">
        <w:rPr>
          <w:rFonts w:ascii="Times New Roman" w:eastAsia="Times New Roman" w:hAnsi="Times New Roman" w:cs="Times New Roman"/>
          <w:sz w:val="28"/>
          <w:szCs w:val="28"/>
        </w:rPr>
        <w:t xml:space="preserve">uý 3/2024 – </w:t>
      </w:r>
      <w:r w:rsidR="00D4422D">
        <w:rPr>
          <w:rFonts w:ascii="Times New Roman" w:eastAsia="Times New Roman" w:hAnsi="Times New Roman" w:cs="Times New Roman"/>
          <w:sz w:val="28"/>
          <w:szCs w:val="28"/>
        </w:rPr>
        <w:t>Q</w:t>
      </w:r>
      <w:r w:rsidRPr="00CB567F">
        <w:rPr>
          <w:rFonts w:ascii="Times New Roman" w:eastAsia="Times New Roman" w:hAnsi="Times New Roman" w:cs="Times New Roman"/>
          <w:sz w:val="28"/>
          <w:szCs w:val="28"/>
        </w:rPr>
        <w:t>uý 3/2026.</w:t>
      </w:r>
    </w:p>
    <w:p w14:paraId="43625F1B" w14:textId="264B26F4" w:rsidR="008E2A59" w:rsidRPr="00CB567F" w:rsidRDefault="008E2A59"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 xml:space="preserve">- Tiến độ hoàn </w:t>
      </w:r>
      <w:r w:rsidR="00D4422D">
        <w:rPr>
          <w:rFonts w:ascii="Times New Roman" w:eastAsia="Times New Roman" w:hAnsi="Times New Roman" w:cs="Times New Roman"/>
          <w:sz w:val="28"/>
          <w:szCs w:val="28"/>
        </w:rPr>
        <w:t>thành dự án đưa vào hoạt động: Q</w:t>
      </w:r>
      <w:r w:rsidRPr="00CB567F">
        <w:rPr>
          <w:rFonts w:ascii="Times New Roman" w:eastAsia="Times New Roman" w:hAnsi="Times New Roman" w:cs="Times New Roman"/>
          <w:sz w:val="28"/>
          <w:szCs w:val="28"/>
        </w:rPr>
        <w:t>uý 3/2026.</w:t>
      </w:r>
    </w:p>
    <w:p w14:paraId="3C9FF494" w14:textId="68BBE7F9" w:rsidR="001356BE" w:rsidRPr="00CB567F" w:rsidRDefault="001356BE"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b/>
          <w:sz w:val="28"/>
          <w:szCs w:val="28"/>
        </w:rPr>
        <w:t>Điều 2.</w:t>
      </w:r>
      <w:r w:rsidRPr="00CB567F">
        <w:rPr>
          <w:rFonts w:ascii="Times New Roman" w:eastAsia="Times New Roman" w:hAnsi="Times New Roman" w:cs="Times New Roman"/>
          <w:sz w:val="28"/>
          <w:szCs w:val="28"/>
        </w:rPr>
        <w:t xml:space="preserve"> Các ưu đãi, hỗ trợ đầ</w:t>
      </w:r>
      <w:r w:rsidR="00F86FC4" w:rsidRPr="00CB567F">
        <w:rPr>
          <w:rFonts w:ascii="Times New Roman" w:eastAsia="Times New Roman" w:hAnsi="Times New Roman" w:cs="Times New Roman"/>
          <w:sz w:val="28"/>
          <w:szCs w:val="28"/>
        </w:rPr>
        <w:t>u tư và điều kiện áp dụng</w:t>
      </w:r>
    </w:p>
    <w:p w14:paraId="34DC3067" w14:textId="7E39BC40" w:rsidR="00F86FC4" w:rsidRPr="00CB567F" w:rsidRDefault="00F86FC4" w:rsidP="00A44153">
      <w:pPr>
        <w:shd w:val="clear" w:color="auto" w:fill="FFFFFF"/>
        <w:spacing w:before="120" w:after="0" w:line="240" w:lineRule="auto"/>
        <w:ind w:firstLine="720"/>
        <w:jc w:val="both"/>
        <w:rPr>
          <w:rFonts w:ascii="Times New Roman" w:eastAsia="Times New Roman" w:hAnsi="Times New Roman" w:cs="Times New Roman"/>
          <w:spacing w:val="-4"/>
          <w:sz w:val="28"/>
          <w:szCs w:val="28"/>
        </w:rPr>
      </w:pPr>
      <w:r w:rsidRPr="00CB567F">
        <w:rPr>
          <w:rFonts w:ascii="Times New Roman" w:eastAsia="Times New Roman" w:hAnsi="Times New Roman" w:cs="Times New Roman"/>
          <w:spacing w:val="-4"/>
          <w:sz w:val="28"/>
          <w:szCs w:val="28"/>
        </w:rPr>
        <w:t>Dự án được hưởng các ưu đãi, hỗ trợ theo quy định của pháp luật hiện hành.</w:t>
      </w:r>
    </w:p>
    <w:p w14:paraId="5F76AB14" w14:textId="2CC41153" w:rsidR="001356BE" w:rsidRPr="00CB567F" w:rsidRDefault="001356BE"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b/>
          <w:bCs/>
          <w:sz w:val="28"/>
          <w:szCs w:val="28"/>
        </w:rPr>
        <w:t>Điều 3.</w:t>
      </w:r>
      <w:r w:rsidRPr="00CB567F">
        <w:rPr>
          <w:rFonts w:ascii="Times New Roman" w:eastAsia="Times New Roman" w:hAnsi="Times New Roman" w:cs="Times New Roman"/>
          <w:sz w:val="28"/>
          <w:szCs w:val="28"/>
        </w:rPr>
        <w:t> Trách nhiệm của chủ đầu tư xây dựng hạ tầng kỹ thuật cụm công nghiệp, cơ quan</w:t>
      </w:r>
      <w:r w:rsidR="00C41F7D">
        <w:rPr>
          <w:rFonts w:ascii="Times New Roman" w:eastAsia="Times New Roman" w:hAnsi="Times New Roman" w:cs="Times New Roman"/>
          <w:sz w:val="28"/>
          <w:szCs w:val="28"/>
        </w:rPr>
        <w:t>, địa phương</w:t>
      </w:r>
      <w:r w:rsidRPr="00CB567F">
        <w:rPr>
          <w:rFonts w:ascii="Times New Roman" w:eastAsia="Times New Roman" w:hAnsi="Times New Roman" w:cs="Times New Roman"/>
          <w:sz w:val="28"/>
          <w:szCs w:val="28"/>
        </w:rPr>
        <w:t xml:space="preserve"> có liên quan trong việc triển khai thực hiện dự án đầu tư xây dựng hạ tầng kỹ thuật cụm công nghiệp</w:t>
      </w:r>
    </w:p>
    <w:p w14:paraId="786F6D3D" w14:textId="686C4931" w:rsidR="00C14994" w:rsidRPr="00CB567F" w:rsidRDefault="00C14994"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 xml:space="preserve">1. </w:t>
      </w:r>
      <w:r w:rsidR="00E17D3E" w:rsidRPr="00CB567F">
        <w:rPr>
          <w:rFonts w:ascii="Times New Roman" w:eastAsia="Times New Roman" w:hAnsi="Times New Roman" w:cs="Times New Roman"/>
          <w:sz w:val="28"/>
          <w:szCs w:val="28"/>
        </w:rPr>
        <w:t>Trách nhiệm của</w:t>
      </w:r>
      <w:r w:rsidRPr="00CB567F">
        <w:rPr>
          <w:rFonts w:ascii="Times New Roman" w:eastAsia="Times New Roman" w:hAnsi="Times New Roman" w:cs="Times New Roman"/>
          <w:sz w:val="28"/>
          <w:szCs w:val="28"/>
        </w:rPr>
        <w:t xml:space="preserve"> Ủy ban nhân dân huyện Tân Châu:</w:t>
      </w:r>
    </w:p>
    <w:p w14:paraId="5DB91577" w14:textId="381DB736" w:rsidR="00C14994" w:rsidRPr="00CB567F" w:rsidRDefault="00A92D93"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w:t>
      </w:r>
      <w:r w:rsidR="00C14994" w:rsidRPr="00CB567F">
        <w:rPr>
          <w:rFonts w:ascii="Times New Roman" w:eastAsia="Times New Roman" w:hAnsi="Times New Roman" w:cs="Times New Roman"/>
          <w:sz w:val="28"/>
          <w:szCs w:val="28"/>
        </w:rPr>
        <w:t xml:space="preserve"> Chỉ đạo chủ đầu tư, cơ quan, đơn vị tổ chức lập, trình cấp có thẩm quyền phê duyệt quy hoạch chi tiết xây dựng cụm công nghiệp trên địa bàn làm cơ sở cấp giấy phép xây dựng và lập dự án đầu tư xây dựng theo quy định hiện hành.</w:t>
      </w:r>
    </w:p>
    <w:p w14:paraId="04427245" w14:textId="12909371" w:rsidR="0011344F" w:rsidRPr="00CB567F" w:rsidRDefault="00251905"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w:t>
      </w:r>
      <w:r w:rsidR="0011344F" w:rsidRPr="00CB567F">
        <w:rPr>
          <w:rFonts w:ascii="Times New Roman" w:eastAsia="Times New Roman" w:hAnsi="Times New Roman" w:cs="Times New Roman"/>
          <w:sz w:val="28"/>
          <w:szCs w:val="28"/>
        </w:rPr>
        <w:t xml:space="preserve"> Hướng dẫn, đôn đốc chủ đầu tư tổ chức triển khai thực hiện dự án theo </w:t>
      </w:r>
      <w:r w:rsidR="00327B65" w:rsidRPr="00CB567F">
        <w:rPr>
          <w:rFonts w:ascii="Times New Roman" w:eastAsia="Times New Roman" w:hAnsi="Times New Roman" w:cs="Times New Roman"/>
          <w:sz w:val="28"/>
          <w:szCs w:val="28"/>
        </w:rPr>
        <w:t xml:space="preserve">quyết định thành lập cụm công nghiệp, </w:t>
      </w:r>
      <w:r w:rsidR="0011344F" w:rsidRPr="00CB567F">
        <w:rPr>
          <w:rFonts w:ascii="Times New Roman" w:eastAsia="Times New Roman" w:hAnsi="Times New Roman" w:cs="Times New Roman"/>
          <w:sz w:val="28"/>
          <w:szCs w:val="28"/>
        </w:rPr>
        <w:t>quy hoạch chi tiết đã được phê duyệt, đảm bảo tiến độ thực hiện dự án.</w:t>
      </w:r>
    </w:p>
    <w:p w14:paraId="10410B1B" w14:textId="7D17EE07" w:rsidR="008A1F9F" w:rsidRPr="00CB567F" w:rsidRDefault="00474FB7"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c)</w:t>
      </w:r>
      <w:r w:rsidR="008A1F9F" w:rsidRPr="00CB567F">
        <w:rPr>
          <w:rFonts w:ascii="Times New Roman" w:eastAsia="Times New Roman" w:hAnsi="Times New Roman" w:cs="Times New Roman"/>
          <w:sz w:val="28"/>
          <w:szCs w:val="28"/>
        </w:rPr>
        <w:t xml:space="preserve"> Thực hiện các quy định khác của pháp luật</w:t>
      </w:r>
      <w:r w:rsidR="00E17D3E" w:rsidRPr="00CB567F">
        <w:rPr>
          <w:rFonts w:ascii="Times New Roman" w:eastAsia="Times New Roman" w:hAnsi="Times New Roman" w:cs="Times New Roman"/>
          <w:sz w:val="28"/>
          <w:szCs w:val="28"/>
        </w:rPr>
        <w:t>.</w:t>
      </w:r>
    </w:p>
    <w:p w14:paraId="1808066C" w14:textId="2B329710" w:rsidR="00166CE2" w:rsidRPr="00CB567F" w:rsidRDefault="00166CE2" w:rsidP="00A44153">
      <w:pPr>
        <w:widowControl w:val="0"/>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 xml:space="preserve">2. Trách nhiệm của các Sở Công Thương, Sở Kế hoạch và Đầu tư, Sở Xây dựng, </w:t>
      </w:r>
      <w:r w:rsidR="00D800DD" w:rsidRPr="00CB567F">
        <w:rPr>
          <w:rFonts w:ascii="Times New Roman" w:eastAsia="Times New Roman" w:hAnsi="Times New Roman" w:cs="Times New Roman"/>
          <w:sz w:val="28"/>
          <w:szCs w:val="28"/>
        </w:rPr>
        <w:t xml:space="preserve">Sở Nông nghiệp và Phát triển nông thôn, Sở Tài Chính, </w:t>
      </w:r>
      <w:r w:rsidRPr="00CB567F">
        <w:rPr>
          <w:rFonts w:ascii="Times New Roman" w:eastAsia="Times New Roman" w:hAnsi="Times New Roman" w:cs="Times New Roman"/>
          <w:sz w:val="28"/>
          <w:szCs w:val="28"/>
        </w:rPr>
        <w:t xml:space="preserve">Sở Tài nguyên và Môi trường, </w:t>
      </w:r>
      <w:r w:rsidR="00D800DD" w:rsidRPr="00CB567F">
        <w:rPr>
          <w:rFonts w:ascii="Times New Roman" w:eastAsia="Times New Roman" w:hAnsi="Times New Roman" w:cs="Times New Roman"/>
          <w:sz w:val="28"/>
          <w:szCs w:val="28"/>
        </w:rPr>
        <w:t>Sở Giao thông Vận tải</w:t>
      </w:r>
      <w:r w:rsidRPr="00CB567F">
        <w:rPr>
          <w:rFonts w:ascii="Times New Roman" w:eastAsia="Times New Roman" w:hAnsi="Times New Roman" w:cs="Times New Roman"/>
          <w:sz w:val="28"/>
          <w:szCs w:val="28"/>
        </w:rPr>
        <w:t xml:space="preserve"> và các</w:t>
      </w:r>
      <w:r w:rsidR="001F52CD" w:rsidRPr="00CB567F">
        <w:rPr>
          <w:rFonts w:ascii="Times New Roman" w:eastAsia="Times New Roman" w:hAnsi="Times New Roman" w:cs="Times New Roman"/>
          <w:sz w:val="28"/>
          <w:szCs w:val="28"/>
        </w:rPr>
        <w:t xml:space="preserve"> cơ quan,</w:t>
      </w:r>
      <w:r w:rsidRPr="00CB567F">
        <w:rPr>
          <w:rFonts w:ascii="Times New Roman" w:eastAsia="Times New Roman" w:hAnsi="Times New Roman" w:cs="Times New Roman"/>
          <w:sz w:val="28"/>
          <w:szCs w:val="28"/>
        </w:rPr>
        <w:t xml:space="preserve"> đơn vị </w:t>
      </w:r>
      <w:r w:rsidR="001F52CD" w:rsidRPr="00CB567F">
        <w:rPr>
          <w:rFonts w:ascii="Times New Roman" w:eastAsia="Times New Roman" w:hAnsi="Times New Roman" w:cs="Times New Roman"/>
          <w:sz w:val="28"/>
          <w:szCs w:val="28"/>
        </w:rPr>
        <w:t xml:space="preserve">có </w:t>
      </w:r>
      <w:r w:rsidRPr="00CB567F">
        <w:rPr>
          <w:rFonts w:ascii="Times New Roman" w:eastAsia="Times New Roman" w:hAnsi="Times New Roman" w:cs="Times New Roman"/>
          <w:sz w:val="28"/>
          <w:szCs w:val="28"/>
        </w:rPr>
        <w:t>liên quan khác:</w:t>
      </w:r>
    </w:p>
    <w:p w14:paraId="1B560478" w14:textId="60310081" w:rsidR="00166CE2" w:rsidRPr="00CB567F" w:rsidRDefault="001F47EA" w:rsidP="00A44153">
      <w:pPr>
        <w:shd w:val="clear" w:color="auto" w:fill="FFFFFF"/>
        <w:spacing w:before="120" w:after="0" w:line="240" w:lineRule="auto"/>
        <w:ind w:firstLine="720"/>
        <w:jc w:val="both"/>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w:t>
      </w:r>
      <w:r w:rsidR="00166CE2" w:rsidRPr="00CB567F">
        <w:rPr>
          <w:rFonts w:ascii="Times New Roman" w:eastAsia="Times New Roman" w:hAnsi="Times New Roman" w:cs="Times New Roman"/>
          <w:spacing w:val="-2"/>
          <w:sz w:val="28"/>
          <w:szCs w:val="28"/>
        </w:rPr>
        <w:t xml:space="preserve"> Hướng dẫn chủ đầu tư thực hiện các thủ tục liên quan đến việc triển khai thực hiện dự án đầu tư xây dựng hạ tầng kỹ thuật cụm công nghiệp theo quy định.</w:t>
      </w:r>
    </w:p>
    <w:p w14:paraId="4E9FC17B" w14:textId="5B9BC754" w:rsidR="00166CE2" w:rsidRPr="00CB567F" w:rsidRDefault="006440CA"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w:t>
      </w:r>
      <w:r w:rsidR="00166CE2" w:rsidRPr="00CB567F">
        <w:rPr>
          <w:rFonts w:ascii="Times New Roman" w:eastAsia="Times New Roman" w:hAnsi="Times New Roman" w:cs="Times New Roman"/>
          <w:sz w:val="28"/>
          <w:szCs w:val="28"/>
        </w:rPr>
        <w:t xml:space="preserve"> Thực hiện các quy định khác của pháp luật.</w:t>
      </w:r>
    </w:p>
    <w:p w14:paraId="4E139E0C" w14:textId="06EB13DC" w:rsidR="007E6EB4" w:rsidRPr="00CB567F" w:rsidRDefault="00166CE2"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3</w:t>
      </w:r>
      <w:r w:rsidR="007E6EB4" w:rsidRPr="00CB567F">
        <w:rPr>
          <w:rFonts w:ascii="Times New Roman" w:eastAsia="Times New Roman" w:hAnsi="Times New Roman" w:cs="Times New Roman"/>
          <w:sz w:val="28"/>
          <w:szCs w:val="28"/>
        </w:rPr>
        <w:t>. Trách nhiệm của Công ty Cổ phần Đầu tư hạ tầng Cụm công nghiệp Tân Hội:</w:t>
      </w:r>
    </w:p>
    <w:p w14:paraId="683432FA" w14:textId="14C4C87B" w:rsidR="007E6EB4" w:rsidRPr="00CB567F" w:rsidRDefault="006E42F1"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w:t>
      </w:r>
      <w:r w:rsidR="007E6EB4" w:rsidRPr="00CB567F">
        <w:rPr>
          <w:rFonts w:ascii="Times New Roman" w:eastAsia="Times New Roman" w:hAnsi="Times New Roman" w:cs="Times New Roman"/>
          <w:sz w:val="28"/>
          <w:szCs w:val="28"/>
        </w:rPr>
        <w:t xml:space="preserve"> Chịu trách nhiệm lập, thực hiện dự án đầu tư xây dựng hạ tầng kỹ thuật cụm công nghiệp. Nội dung, trình tự lập, thẩm định, phê duyệt và quản lý dự án đầu tư xây dựng hạ tầng kỹ thuật cụm công nghiệp thực hiện theo quy định của pháp luật về đầu tư, xây dựng.</w:t>
      </w:r>
    </w:p>
    <w:p w14:paraId="62159FCC" w14:textId="691DAFA2" w:rsidR="007E6EB4" w:rsidRPr="00CB567F" w:rsidRDefault="00D0209F" w:rsidP="00A44153">
      <w:pPr>
        <w:shd w:val="clear" w:color="auto" w:fill="FFFFFF"/>
        <w:spacing w:before="120" w:after="0" w:line="240" w:lineRule="auto"/>
        <w:ind w:firstLine="720"/>
        <w:jc w:val="both"/>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b)</w:t>
      </w:r>
      <w:r w:rsidR="007E6EB4" w:rsidRPr="00CB567F">
        <w:rPr>
          <w:rFonts w:ascii="Times New Roman" w:eastAsia="Times New Roman" w:hAnsi="Times New Roman" w:cs="Times New Roman"/>
          <w:spacing w:val="-2"/>
          <w:sz w:val="28"/>
          <w:szCs w:val="28"/>
        </w:rPr>
        <w:t xml:space="preserve"> Trong giai đoạn chuẩn bị, thực hiện dự án, chủ đầu tư xây dựng hạ tầng kỹ thuật cụm công nghiệp phải thực hiện các thủ tục, quy định về đất đai, xây dựng, môi trường, có phương án phòng, chống ô nhiễm, suy thoái, cạn kiệt nguồn nước, phòng cháy chữa cháy và quy định khác đối với dự án theo quy định.</w:t>
      </w:r>
    </w:p>
    <w:p w14:paraId="41FFFA25" w14:textId="0F0275E6" w:rsidR="008A1F9F" w:rsidRPr="00CB567F" w:rsidRDefault="007A2905"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w:t>
      </w:r>
      <w:r w:rsidR="008A1F9F" w:rsidRPr="00CB567F">
        <w:rPr>
          <w:rFonts w:ascii="Times New Roman" w:eastAsia="Times New Roman" w:hAnsi="Times New Roman" w:cs="Times New Roman"/>
          <w:sz w:val="28"/>
          <w:szCs w:val="28"/>
        </w:rPr>
        <w:t xml:space="preserve"> Tổ chức triển khai thực hiện dự án theo </w:t>
      </w:r>
      <w:r w:rsidR="00166CE2" w:rsidRPr="00CB567F">
        <w:rPr>
          <w:rFonts w:ascii="Times New Roman" w:eastAsia="Times New Roman" w:hAnsi="Times New Roman" w:cs="Times New Roman"/>
          <w:sz w:val="28"/>
          <w:szCs w:val="28"/>
        </w:rPr>
        <w:t xml:space="preserve">quyết định thành lập cụm công nghiệp, </w:t>
      </w:r>
      <w:r w:rsidR="008A1F9F" w:rsidRPr="00CB567F">
        <w:rPr>
          <w:rFonts w:ascii="Times New Roman" w:eastAsia="Times New Roman" w:hAnsi="Times New Roman" w:cs="Times New Roman"/>
          <w:sz w:val="28"/>
          <w:szCs w:val="28"/>
        </w:rPr>
        <w:t>quy hoạch chi tiết đã được phê duyệt, đảm bảo tiến độ thực hiện dự án; nếu vi phạm pháp luật, chậm triển khai hoặc ngừng hoạt động hoặc không thực hiện thì bị xử lý theo quy định của pháp luật.</w:t>
      </w:r>
    </w:p>
    <w:p w14:paraId="6722B5A4" w14:textId="37FB7958" w:rsidR="007A4E84" w:rsidRPr="00CB567F" w:rsidRDefault="00D84781"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d)</w:t>
      </w:r>
      <w:r w:rsidR="007A4E84" w:rsidRPr="00CB567F">
        <w:rPr>
          <w:rFonts w:ascii="Times New Roman" w:eastAsia="Times New Roman" w:hAnsi="Times New Roman" w:cs="Times New Roman"/>
          <w:sz w:val="28"/>
          <w:szCs w:val="28"/>
        </w:rPr>
        <w:t xml:space="preserve"> Liên hệ với các cơ quan, đơn vị liên quan để được hướng dẫn thực hiện đầy đủ các thủ tục liên quan đến việc triển khai thực hiện dự án đầu tư xây dựng hạ tầng kỹ thuật cụm công nghiệp theo quy định.</w:t>
      </w:r>
    </w:p>
    <w:p w14:paraId="330CD8C1" w14:textId="015B834D" w:rsidR="008A1F9F" w:rsidRPr="00CB567F" w:rsidRDefault="00592A54"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w:t>
      </w:r>
      <w:r w:rsidR="008A1F9F" w:rsidRPr="00CB567F">
        <w:rPr>
          <w:rFonts w:ascii="Times New Roman" w:eastAsia="Times New Roman" w:hAnsi="Times New Roman" w:cs="Times New Roman"/>
          <w:sz w:val="28"/>
          <w:szCs w:val="28"/>
        </w:rPr>
        <w:t xml:space="preserve"> Thực hiện các nghĩa vụ, quy định khác của pháp luật.</w:t>
      </w:r>
    </w:p>
    <w:p w14:paraId="361C8BA6" w14:textId="77777777" w:rsidR="007A4E84" w:rsidRPr="00CB567F" w:rsidRDefault="001356BE"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b/>
          <w:bCs/>
          <w:sz w:val="28"/>
          <w:szCs w:val="28"/>
          <w:lang w:val="vi-VN"/>
        </w:rPr>
        <w:t xml:space="preserve">Điều 4. </w:t>
      </w:r>
      <w:r w:rsidR="007A4E84" w:rsidRPr="00CB567F">
        <w:rPr>
          <w:rFonts w:ascii="Times New Roman" w:eastAsia="Times New Roman" w:hAnsi="Times New Roman" w:cs="Times New Roman"/>
          <w:sz w:val="28"/>
          <w:szCs w:val="28"/>
        </w:rPr>
        <w:t>Điều khoản thi hành</w:t>
      </w:r>
    </w:p>
    <w:p w14:paraId="56DB018F" w14:textId="5E269853" w:rsidR="007A4E84" w:rsidRPr="00CB567F" w:rsidRDefault="007A4E84" w:rsidP="00A44153">
      <w:pPr>
        <w:shd w:val="clear" w:color="auto" w:fill="FFFFFF"/>
        <w:spacing w:before="120" w:after="0" w:line="240" w:lineRule="auto"/>
        <w:ind w:firstLine="720"/>
        <w:jc w:val="both"/>
        <w:rPr>
          <w:rFonts w:ascii="Times New Roman" w:eastAsia="Times New Roman" w:hAnsi="Times New Roman" w:cs="Times New Roman"/>
          <w:spacing w:val="-2"/>
          <w:sz w:val="28"/>
          <w:szCs w:val="28"/>
        </w:rPr>
      </w:pPr>
      <w:r w:rsidRPr="00CB567F">
        <w:rPr>
          <w:rFonts w:ascii="Times New Roman" w:eastAsia="Times New Roman" w:hAnsi="Times New Roman" w:cs="Times New Roman"/>
          <w:spacing w:val="-2"/>
          <w:sz w:val="28"/>
          <w:szCs w:val="28"/>
        </w:rPr>
        <w:t>1. Quyết định</w:t>
      </w:r>
      <w:r w:rsidR="0041501D">
        <w:rPr>
          <w:rFonts w:ascii="Times New Roman" w:eastAsia="Times New Roman" w:hAnsi="Times New Roman" w:cs="Times New Roman"/>
          <w:spacing w:val="-2"/>
          <w:sz w:val="28"/>
          <w:szCs w:val="28"/>
        </w:rPr>
        <w:t xml:space="preserve"> này</w:t>
      </w:r>
      <w:r w:rsidRPr="00CB567F">
        <w:rPr>
          <w:rFonts w:ascii="Times New Roman" w:eastAsia="Times New Roman" w:hAnsi="Times New Roman" w:cs="Times New Roman"/>
          <w:spacing w:val="-2"/>
          <w:sz w:val="28"/>
          <w:szCs w:val="28"/>
        </w:rPr>
        <w:t xml:space="preserve"> </w:t>
      </w:r>
      <w:r w:rsidR="00C521B7">
        <w:rPr>
          <w:rFonts w:ascii="Times New Roman" w:eastAsia="Times New Roman" w:hAnsi="Times New Roman" w:cs="Times New Roman"/>
          <w:spacing w:val="-2"/>
          <w:sz w:val="28"/>
          <w:szCs w:val="28"/>
        </w:rPr>
        <w:t>có hiệu lực thi hành k</w:t>
      </w:r>
      <w:r w:rsidRPr="00CB567F">
        <w:rPr>
          <w:rFonts w:ascii="Times New Roman" w:eastAsia="Times New Roman" w:hAnsi="Times New Roman" w:cs="Times New Roman"/>
          <w:spacing w:val="-2"/>
          <w:sz w:val="28"/>
          <w:szCs w:val="28"/>
        </w:rPr>
        <w:t>ể từ ngày ký</w:t>
      </w:r>
      <w:r w:rsidR="00283C5F">
        <w:rPr>
          <w:rFonts w:ascii="Times New Roman" w:eastAsia="Times New Roman" w:hAnsi="Times New Roman" w:cs="Times New Roman"/>
          <w:spacing w:val="-2"/>
          <w:sz w:val="28"/>
          <w:szCs w:val="28"/>
        </w:rPr>
        <w:t xml:space="preserve"> ban hành</w:t>
      </w:r>
      <w:r w:rsidRPr="00CB567F">
        <w:rPr>
          <w:rFonts w:ascii="Times New Roman" w:eastAsia="Times New Roman" w:hAnsi="Times New Roman" w:cs="Times New Roman"/>
          <w:spacing w:val="-2"/>
          <w:sz w:val="28"/>
          <w:szCs w:val="28"/>
        </w:rPr>
        <w:t>.</w:t>
      </w:r>
    </w:p>
    <w:p w14:paraId="726AD356" w14:textId="6BD0CF7B" w:rsidR="001356BE" w:rsidRDefault="007A4E84" w:rsidP="00A44153">
      <w:pPr>
        <w:shd w:val="clear" w:color="auto" w:fill="FFFFFF"/>
        <w:spacing w:before="120" w:after="0" w:line="240" w:lineRule="auto"/>
        <w:ind w:firstLine="720"/>
        <w:jc w:val="both"/>
        <w:rPr>
          <w:rFonts w:ascii="Times New Roman" w:eastAsia="Times New Roman" w:hAnsi="Times New Roman" w:cs="Times New Roman"/>
          <w:sz w:val="28"/>
          <w:szCs w:val="28"/>
        </w:rPr>
      </w:pPr>
      <w:r w:rsidRPr="00CB567F">
        <w:rPr>
          <w:rFonts w:ascii="Times New Roman" w:eastAsia="Times New Roman" w:hAnsi="Times New Roman" w:cs="Times New Roman"/>
          <w:sz w:val="28"/>
          <w:szCs w:val="28"/>
        </w:rPr>
        <w:t xml:space="preserve">2. </w:t>
      </w:r>
      <w:r w:rsidR="00A426CF">
        <w:rPr>
          <w:rFonts w:ascii="Times New Roman" w:eastAsia="Times New Roman" w:hAnsi="Times New Roman" w:cs="Times New Roman"/>
          <w:sz w:val="28"/>
          <w:szCs w:val="28"/>
        </w:rPr>
        <w:t xml:space="preserve">Chánh Văn phòng UBND tỉnh, </w:t>
      </w:r>
      <w:r w:rsidR="00811A2D">
        <w:rPr>
          <w:rFonts w:ascii="Times New Roman" w:eastAsia="Times New Roman" w:hAnsi="Times New Roman" w:cs="Times New Roman"/>
          <w:sz w:val="28"/>
          <w:szCs w:val="28"/>
        </w:rPr>
        <w:t xml:space="preserve">Giám đốc </w:t>
      </w:r>
      <w:r w:rsidR="007F34E1">
        <w:rPr>
          <w:rFonts w:ascii="Times New Roman" w:eastAsia="Times New Roman" w:hAnsi="Times New Roman" w:cs="Times New Roman"/>
          <w:sz w:val="28"/>
          <w:szCs w:val="28"/>
        </w:rPr>
        <w:t xml:space="preserve">các sở: </w:t>
      </w:r>
      <w:r w:rsidR="00962E43" w:rsidRPr="00CB567F">
        <w:rPr>
          <w:rFonts w:ascii="Times New Roman" w:eastAsia="Times New Roman" w:hAnsi="Times New Roman" w:cs="Times New Roman"/>
          <w:sz w:val="28"/>
          <w:szCs w:val="28"/>
        </w:rPr>
        <w:t xml:space="preserve">Công Thương, Kế hoạch và Đầu tư, Xây dựng, Nông nghiệp và Phát triển nông thôn, Tài Chính, Tài nguyên và Môi trường, Giao thông Vận tải, </w:t>
      </w:r>
      <w:r w:rsidR="00255280">
        <w:rPr>
          <w:rFonts w:ascii="Times New Roman" w:eastAsia="Times New Roman" w:hAnsi="Times New Roman" w:cs="Times New Roman"/>
          <w:sz w:val="28"/>
          <w:szCs w:val="28"/>
        </w:rPr>
        <w:t xml:space="preserve">Chủ tịch </w:t>
      </w:r>
      <w:r w:rsidR="00E36522">
        <w:rPr>
          <w:rFonts w:ascii="Times New Roman" w:eastAsia="Times New Roman" w:hAnsi="Times New Roman" w:cs="Times New Roman"/>
          <w:sz w:val="28"/>
          <w:szCs w:val="28"/>
        </w:rPr>
        <w:t xml:space="preserve">Ủy ban nhân dân huyện Tân Châu; </w:t>
      </w:r>
      <w:r w:rsidRPr="00CB567F">
        <w:rPr>
          <w:rFonts w:ascii="Times New Roman" w:eastAsia="Times New Roman" w:hAnsi="Times New Roman" w:cs="Times New Roman"/>
          <w:sz w:val="28"/>
          <w:szCs w:val="28"/>
        </w:rPr>
        <w:t xml:space="preserve">Công ty Cổ phần Đầu tư hạ tầng Cụm công nghiệp Tân Hội và </w:t>
      </w:r>
      <w:r w:rsidR="00F6414D">
        <w:rPr>
          <w:rFonts w:ascii="Times New Roman" w:eastAsia="Times New Roman" w:hAnsi="Times New Roman" w:cs="Times New Roman"/>
          <w:sz w:val="28"/>
          <w:szCs w:val="28"/>
        </w:rPr>
        <w:t xml:space="preserve">Thủ trưởng </w:t>
      </w:r>
      <w:r w:rsidRPr="00CB567F">
        <w:rPr>
          <w:rFonts w:ascii="Times New Roman" w:eastAsia="Times New Roman" w:hAnsi="Times New Roman" w:cs="Times New Roman"/>
          <w:sz w:val="28"/>
          <w:szCs w:val="28"/>
        </w:rPr>
        <w:t>các</w:t>
      </w:r>
      <w:r w:rsidR="001F52CD" w:rsidRPr="00CB567F">
        <w:rPr>
          <w:rFonts w:ascii="Times New Roman" w:eastAsia="Times New Roman" w:hAnsi="Times New Roman" w:cs="Times New Roman"/>
          <w:sz w:val="28"/>
          <w:szCs w:val="28"/>
        </w:rPr>
        <w:t xml:space="preserve"> cơ quan,</w:t>
      </w:r>
      <w:r w:rsidRPr="00CB567F">
        <w:rPr>
          <w:rFonts w:ascii="Times New Roman" w:eastAsia="Times New Roman" w:hAnsi="Times New Roman" w:cs="Times New Roman"/>
          <w:sz w:val="28"/>
          <w:szCs w:val="28"/>
        </w:rPr>
        <w:t xml:space="preserve"> đơn vị liên quan chịu trách nhiệm thi hành Quyết định này.</w:t>
      </w:r>
      <w:r w:rsidR="001F52CD" w:rsidRPr="00CB567F">
        <w:rPr>
          <w:rFonts w:ascii="Times New Roman" w:eastAsia="Times New Roman" w:hAnsi="Times New Roman" w:cs="Times New Roman"/>
          <w:sz w:val="28"/>
          <w:szCs w:val="28"/>
        </w:rPr>
        <w:t>/.</w:t>
      </w:r>
    </w:p>
    <w:p w14:paraId="44B487F6" w14:textId="77777777" w:rsidR="009B5203" w:rsidRPr="00271A82" w:rsidRDefault="009B5203" w:rsidP="009D25FA">
      <w:pPr>
        <w:shd w:val="clear" w:color="auto" w:fill="FFFFFF"/>
        <w:spacing w:after="60" w:line="240" w:lineRule="auto"/>
        <w:ind w:firstLine="720"/>
        <w:jc w:val="both"/>
        <w:rPr>
          <w:rFonts w:ascii="Times New Roman" w:eastAsia="Times New Roman" w:hAnsi="Times New Roman" w:cs="Times New Roman"/>
          <w:spacing w:val="2"/>
          <w:sz w:val="20"/>
          <w:szCs w:val="28"/>
        </w:rPr>
      </w:pPr>
    </w:p>
    <w:tbl>
      <w:tblPr>
        <w:tblW w:w="9072" w:type="dxa"/>
        <w:tblLook w:val="04A0" w:firstRow="1" w:lastRow="0" w:firstColumn="1" w:lastColumn="0" w:noHBand="0" w:noVBand="1"/>
      </w:tblPr>
      <w:tblGrid>
        <w:gridCol w:w="4908"/>
        <w:gridCol w:w="4164"/>
      </w:tblGrid>
      <w:tr w:rsidR="00CB567F" w:rsidRPr="00CB567F" w14:paraId="120C6533" w14:textId="77777777" w:rsidTr="005D575E">
        <w:tc>
          <w:tcPr>
            <w:tcW w:w="4908" w:type="dxa"/>
            <w:hideMark/>
          </w:tcPr>
          <w:p w14:paraId="073A7C36" w14:textId="77777777" w:rsidR="001356BE" w:rsidRPr="00CB567F" w:rsidRDefault="001356BE" w:rsidP="00273284">
            <w:pPr>
              <w:spacing w:after="0" w:line="240" w:lineRule="auto"/>
              <w:jc w:val="both"/>
              <w:rPr>
                <w:rFonts w:ascii="Times New Roman" w:eastAsia="Times New Roman" w:hAnsi="Times New Roman" w:cs="Times New Roman"/>
                <w:b/>
                <w:i/>
                <w:sz w:val="24"/>
                <w:szCs w:val="24"/>
              </w:rPr>
            </w:pPr>
            <w:r w:rsidRPr="00CB567F">
              <w:rPr>
                <w:rFonts w:ascii="Times New Roman" w:eastAsia="Times New Roman" w:hAnsi="Times New Roman" w:cs="Times New Roman"/>
                <w:b/>
                <w:i/>
                <w:sz w:val="24"/>
                <w:szCs w:val="24"/>
              </w:rPr>
              <w:t>Nơi nhận:</w:t>
            </w:r>
          </w:p>
          <w:p w14:paraId="69BBE1BB" w14:textId="0E92D18F" w:rsidR="001356BE" w:rsidRPr="00CB567F" w:rsidRDefault="001F52CD" w:rsidP="001356BE">
            <w:pPr>
              <w:spacing w:after="0" w:line="240" w:lineRule="auto"/>
              <w:jc w:val="both"/>
              <w:rPr>
                <w:rFonts w:ascii="Times New Roman" w:eastAsia="Times New Roman" w:hAnsi="Times New Roman" w:cs="Times New Roman"/>
              </w:rPr>
            </w:pPr>
            <w:r w:rsidRPr="00CB567F">
              <w:rPr>
                <w:rFonts w:ascii="Times New Roman" w:eastAsia="Times New Roman" w:hAnsi="Times New Roman" w:cs="Times New Roman"/>
              </w:rPr>
              <w:t>-</w:t>
            </w:r>
            <w:r w:rsidR="00551877" w:rsidRPr="00CB567F">
              <w:rPr>
                <w:rFonts w:ascii="Times New Roman" w:eastAsia="Times New Roman" w:hAnsi="Times New Roman" w:cs="Times New Roman"/>
              </w:rPr>
              <w:t xml:space="preserve"> </w:t>
            </w:r>
            <w:r w:rsidRPr="00CB567F">
              <w:rPr>
                <w:rFonts w:ascii="Times New Roman" w:eastAsia="Times New Roman" w:hAnsi="Times New Roman" w:cs="Times New Roman"/>
              </w:rPr>
              <w:t xml:space="preserve">Như Điều </w:t>
            </w:r>
            <w:r w:rsidR="00757419">
              <w:rPr>
                <w:rFonts w:ascii="Times New Roman" w:eastAsia="Times New Roman" w:hAnsi="Times New Roman" w:cs="Times New Roman"/>
              </w:rPr>
              <w:t>4</w:t>
            </w:r>
            <w:r w:rsidR="001356BE" w:rsidRPr="00CB567F">
              <w:rPr>
                <w:rFonts w:ascii="Times New Roman" w:eastAsia="Times New Roman" w:hAnsi="Times New Roman" w:cs="Times New Roman"/>
              </w:rPr>
              <w:t>;</w:t>
            </w:r>
          </w:p>
          <w:p w14:paraId="67CFB306" w14:textId="1FA7FD70" w:rsidR="001356BE" w:rsidRDefault="001356BE" w:rsidP="001356BE">
            <w:pPr>
              <w:spacing w:after="0" w:line="240" w:lineRule="auto"/>
              <w:jc w:val="both"/>
              <w:rPr>
                <w:rFonts w:ascii="Times New Roman" w:eastAsia="Times New Roman" w:hAnsi="Times New Roman" w:cs="Times New Roman"/>
              </w:rPr>
            </w:pPr>
            <w:r w:rsidRPr="00CB567F">
              <w:rPr>
                <w:rFonts w:ascii="Times New Roman" w:eastAsia="Times New Roman" w:hAnsi="Times New Roman" w:cs="Times New Roman"/>
              </w:rPr>
              <w:t>- Bộ Công Thương (để báo cáo);</w:t>
            </w:r>
          </w:p>
          <w:p w14:paraId="0AB26DC9" w14:textId="405964EE" w:rsidR="00382B7D" w:rsidRPr="00CB567F" w:rsidRDefault="00382B7D" w:rsidP="001356B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CT, các PCT UBND tỉnh;</w:t>
            </w:r>
          </w:p>
          <w:p w14:paraId="2613E332" w14:textId="2020D274" w:rsidR="001356BE" w:rsidRPr="00CB567F" w:rsidRDefault="001F52CD" w:rsidP="001356BE">
            <w:pPr>
              <w:spacing w:after="0" w:line="240" w:lineRule="auto"/>
              <w:jc w:val="both"/>
              <w:rPr>
                <w:rFonts w:ascii="Times New Roman" w:eastAsia="Times New Roman" w:hAnsi="Times New Roman" w:cs="Times New Roman"/>
              </w:rPr>
            </w:pPr>
            <w:r w:rsidRPr="00CB567F">
              <w:rPr>
                <w:rFonts w:ascii="Times New Roman" w:eastAsia="Times New Roman" w:hAnsi="Times New Roman" w:cs="Times New Roman"/>
              </w:rPr>
              <w:t>- LĐVP; Phòng KT;</w:t>
            </w:r>
          </w:p>
          <w:p w14:paraId="1C4332B6" w14:textId="77777777" w:rsidR="001356BE" w:rsidRDefault="005301A1" w:rsidP="001356B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Lưu: VT, VP UBND tỉnh.</w:t>
            </w:r>
          </w:p>
          <w:p w14:paraId="63FFABDC" w14:textId="0F8AD8E6" w:rsidR="00A4366D" w:rsidRPr="00F97E96" w:rsidRDefault="00645B97" w:rsidP="001356BE">
            <w:pPr>
              <w:spacing w:after="0" w:line="240" w:lineRule="auto"/>
              <w:jc w:val="both"/>
              <w:rPr>
                <w:rFonts w:ascii="Times New Roman" w:eastAsia="Times New Roman" w:hAnsi="Times New Roman" w:cs="Times New Roman"/>
                <w:sz w:val="12"/>
                <w:szCs w:val="12"/>
              </w:rPr>
            </w:pPr>
            <w:r>
              <w:rPr>
                <w:rFonts w:ascii="Times New Roman" w:eastAsia="Times New Roman" w:hAnsi="Times New Roman" w:cs="Times New Roman"/>
                <w:sz w:val="12"/>
                <w:szCs w:val="12"/>
              </w:rPr>
              <w:t>Thường - KT</w:t>
            </w:r>
          </w:p>
        </w:tc>
        <w:tc>
          <w:tcPr>
            <w:tcW w:w="4164" w:type="dxa"/>
          </w:tcPr>
          <w:p w14:paraId="627107B0" w14:textId="77777777" w:rsidR="001356BE" w:rsidRPr="00CB567F" w:rsidRDefault="001356BE" w:rsidP="001356BE">
            <w:pPr>
              <w:spacing w:after="0" w:line="240" w:lineRule="auto"/>
              <w:jc w:val="center"/>
              <w:rPr>
                <w:rFonts w:ascii="Times New Roman" w:eastAsia="Times New Roman" w:hAnsi="Times New Roman" w:cs="Times New Roman"/>
                <w:b/>
                <w:sz w:val="28"/>
                <w:szCs w:val="28"/>
              </w:rPr>
            </w:pPr>
            <w:r w:rsidRPr="00CB567F">
              <w:rPr>
                <w:rFonts w:ascii="Times New Roman" w:eastAsia="Times New Roman" w:hAnsi="Times New Roman" w:cs="Times New Roman"/>
                <w:b/>
                <w:sz w:val="28"/>
                <w:szCs w:val="28"/>
              </w:rPr>
              <w:t>TM. ỦY BAN NHÂN DÂN</w:t>
            </w:r>
          </w:p>
          <w:p w14:paraId="2540D2F1" w14:textId="22353822" w:rsidR="001356BE" w:rsidRDefault="009B5203" w:rsidP="001356BE">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KT. </w:t>
            </w:r>
            <w:r w:rsidR="001356BE" w:rsidRPr="00CB567F">
              <w:rPr>
                <w:rFonts w:ascii="Times New Roman" w:eastAsia="Times New Roman" w:hAnsi="Times New Roman" w:cs="Times New Roman"/>
                <w:b/>
                <w:sz w:val="28"/>
                <w:szCs w:val="28"/>
              </w:rPr>
              <w:t>CHỦ TỊCH</w:t>
            </w:r>
          </w:p>
          <w:p w14:paraId="6EB72480" w14:textId="6436B08E" w:rsidR="009B5203" w:rsidRPr="00CB567F" w:rsidRDefault="009B5203" w:rsidP="001356BE">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PHÓ CHỦ TỊCH</w:t>
            </w:r>
          </w:p>
          <w:p w14:paraId="046B2576" w14:textId="77777777" w:rsidR="001356BE" w:rsidRPr="00CB567F" w:rsidRDefault="001356BE" w:rsidP="001356BE">
            <w:pPr>
              <w:spacing w:after="0" w:line="240" w:lineRule="auto"/>
              <w:jc w:val="center"/>
              <w:rPr>
                <w:rFonts w:ascii="Times New Roman" w:eastAsia="Times New Roman" w:hAnsi="Times New Roman" w:cs="Times New Roman"/>
                <w:i/>
                <w:iCs/>
                <w:sz w:val="28"/>
                <w:szCs w:val="28"/>
              </w:rPr>
            </w:pPr>
          </w:p>
          <w:p w14:paraId="1CBCCCE0" w14:textId="12A55C6D" w:rsidR="001356BE" w:rsidRPr="00CB567F" w:rsidRDefault="001356BE" w:rsidP="001356BE">
            <w:pPr>
              <w:spacing w:after="0" w:line="240" w:lineRule="auto"/>
              <w:jc w:val="center"/>
              <w:rPr>
                <w:rFonts w:ascii="Times New Roman" w:eastAsia="Times New Roman" w:hAnsi="Times New Roman" w:cs="Times New Roman"/>
                <w:b/>
                <w:sz w:val="28"/>
                <w:szCs w:val="28"/>
              </w:rPr>
            </w:pPr>
          </w:p>
        </w:tc>
      </w:tr>
    </w:tbl>
    <w:p w14:paraId="5CC65B9B" w14:textId="6812D036" w:rsidR="00584C06" w:rsidRPr="00CB567F" w:rsidRDefault="00584C06" w:rsidP="001356BE">
      <w:pPr>
        <w:spacing w:after="120" w:line="240" w:lineRule="auto"/>
        <w:rPr>
          <w:rFonts w:ascii="Times New Roman" w:eastAsia="Times New Roman" w:hAnsi="Times New Roman" w:cs="Times New Roman"/>
          <w:sz w:val="16"/>
          <w:szCs w:val="16"/>
        </w:rPr>
      </w:pPr>
    </w:p>
    <w:sectPr w:rsidR="00584C06" w:rsidRPr="00CB567F" w:rsidSect="006D345F">
      <w:headerReference w:type="default" r:id="rId9"/>
      <w:headerReference w:type="first" r:id="rId10"/>
      <w:footerReference w:type="first" r:id="rId11"/>
      <w:pgSz w:w="11909" w:h="16834" w:code="9"/>
      <w:pgMar w:top="1134" w:right="1134" w:bottom="1134" w:left="1701" w:header="567" w:footer="510"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C1014" w14:textId="77777777" w:rsidR="00CB0AB3" w:rsidRDefault="00CB0AB3" w:rsidP="00497242">
      <w:pPr>
        <w:spacing w:after="0" w:line="240" w:lineRule="auto"/>
      </w:pPr>
      <w:r>
        <w:separator/>
      </w:r>
    </w:p>
  </w:endnote>
  <w:endnote w:type="continuationSeparator" w:id="0">
    <w:p w14:paraId="6BAB0C82" w14:textId="77777777" w:rsidR="00CB0AB3" w:rsidRDefault="00CB0AB3" w:rsidP="00497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NI-Times">
    <w:altName w:val="Times New Roman"/>
    <w:charset w:val="00"/>
    <w:family w:val="auto"/>
    <w:pitch w:val="variable"/>
    <w:sig w:usb0="00000001"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nTime">
    <w:altName w:val="Courier New"/>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32FF5" w14:textId="2295DF15" w:rsidR="004002D3" w:rsidRDefault="004002D3">
    <w:pPr>
      <w:pStyle w:val="Footer"/>
      <w:jc w:val="center"/>
    </w:pPr>
  </w:p>
  <w:p w14:paraId="6339A840" w14:textId="77777777" w:rsidR="004002D3" w:rsidRDefault="004002D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37CC5E" w14:textId="77777777" w:rsidR="00CB0AB3" w:rsidRDefault="00CB0AB3" w:rsidP="00497242">
      <w:pPr>
        <w:spacing w:after="0" w:line="240" w:lineRule="auto"/>
      </w:pPr>
      <w:r>
        <w:separator/>
      </w:r>
    </w:p>
  </w:footnote>
  <w:footnote w:type="continuationSeparator" w:id="0">
    <w:p w14:paraId="325D0310" w14:textId="77777777" w:rsidR="00CB0AB3" w:rsidRDefault="00CB0AB3" w:rsidP="00497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1695529"/>
      <w:docPartObj>
        <w:docPartGallery w:val="Page Numbers (Top of Page)"/>
        <w:docPartUnique/>
      </w:docPartObj>
    </w:sdtPr>
    <w:sdtEndPr>
      <w:rPr>
        <w:rFonts w:ascii="Times New Roman" w:hAnsi="Times New Roman" w:cs="Times New Roman"/>
        <w:noProof/>
        <w:sz w:val="26"/>
        <w:szCs w:val="26"/>
      </w:rPr>
    </w:sdtEndPr>
    <w:sdtContent>
      <w:p w14:paraId="5DF25E57" w14:textId="7A1A38A3" w:rsidR="002E4E1A" w:rsidRPr="002E4E1A" w:rsidRDefault="002E4E1A">
        <w:pPr>
          <w:pStyle w:val="Header"/>
          <w:jc w:val="center"/>
          <w:rPr>
            <w:rFonts w:ascii="Times New Roman" w:hAnsi="Times New Roman" w:cs="Times New Roman"/>
            <w:sz w:val="26"/>
            <w:szCs w:val="26"/>
          </w:rPr>
        </w:pPr>
        <w:r w:rsidRPr="002E4E1A">
          <w:rPr>
            <w:rFonts w:ascii="Times New Roman" w:hAnsi="Times New Roman" w:cs="Times New Roman"/>
            <w:sz w:val="26"/>
            <w:szCs w:val="26"/>
          </w:rPr>
          <w:fldChar w:fldCharType="begin"/>
        </w:r>
        <w:r w:rsidRPr="002E4E1A">
          <w:rPr>
            <w:rFonts w:ascii="Times New Roman" w:hAnsi="Times New Roman" w:cs="Times New Roman"/>
            <w:sz w:val="26"/>
            <w:szCs w:val="26"/>
          </w:rPr>
          <w:instrText xml:space="preserve"> PAGE   \* MERGEFORMAT </w:instrText>
        </w:r>
        <w:r w:rsidRPr="002E4E1A">
          <w:rPr>
            <w:rFonts w:ascii="Times New Roman" w:hAnsi="Times New Roman" w:cs="Times New Roman"/>
            <w:sz w:val="26"/>
            <w:szCs w:val="26"/>
          </w:rPr>
          <w:fldChar w:fldCharType="separate"/>
        </w:r>
        <w:r w:rsidR="00E153FD">
          <w:rPr>
            <w:rFonts w:ascii="Times New Roman" w:hAnsi="Times New Roman" w:cs="Times New Roman"/>
            <w:noProof/>
            <w:sz w:val="26"/>
            <w:szCs w:val="26"/>
          </w:rPr>
          <w:t>4</w:t>
        </w:r>
        <w:r w:rsidRPr="002E4E1A">
          <w:rPr>
            <w:rFonts w:ascii="Times New Roman" w:hAnsi="Times New Roman" w:cs="Times New Roman"/>
            <w:noProof/>
            <w:sz w:val="26"/>
            <w:szCs w:val="26"/>
          </w:rPr>
          <w:fldChar w:fldCharType="end"/>
        </w:r>
      </w:p>
    </w:sdtContent>
  </w:sdt>
  <w:p w14:paraId="52A60F13" w14:textId="77777777" w:rsidR="002D1469" w:rsidRDefault="002D146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1616275"/>
      <w:docPartObj>
        <w:docPartGallery w:val="Page Numbers (Top of Page)"/>
        <w:docPartUnique/>
      </w:docPartObj>
    </w:sdtPr>
    <w:sdtEndPr>
      <w:rPr>
        <w:noProof/>
      </w:rPr>
    </w:sdtEndPr>
    <w:sdtContent>
      <w:p w14:paraId="5835CAD7" w14:textId="75955282" w:rsidR="002E4E1A" w:rsidRDefault="00CB0AB3">
        <w:pPr>
          <w:pStyle w:val="Header"/>
          <w:jc w:val="center"/>
        </w:pPr>
      </w:p>
    </w:sdtContent>
  </w:sdt>
  <w:p w14:paraId="4635483D" w14:textId="77777777" w:rsidR="002D1469" w:rsidRDefault="002D14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1317"/>
    <w:multiLevelType w:val="hybridMultilevel"/>
    <w:tmpl w:val="30C2E7C6"/>
    <w:lvl w:ilvl="0" w:tplc="38D49736">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DEAF6C4">
      <w:start w:val="1"/>
      <w:numFmt w:val="bullet"/>
      <w:lvlText w:val="o"/>
      <w:lvlJc w:val="left"/>
      <w:pPr>
        <w:ind w:left="16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3608C7C">
      <w:start w:val="1"/>
      <w:numFmt w:val="bullet"/>
      <w:lvlText w:val="▪"/>
      <w:lvlJc w:val="left"/>
      <w:pPr>
        <w:ind w:left="23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0526C62">
      <w:start w:val="1"/>
      <w:numFmt w:val="bullet"/>
      <w:lvlText w:val="•"/>
      <w:lvlJc w:val="left"/>
      <w:pPr>
        <w:ind w:left="30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AC0FB06">
      <w:start w:val="1"/>
      <w:numFmt w:val="bullet"/>
      <w:lvlText w:val="o"/>
      <w:lvlJc w:val="left"/>
      <w:pPr>
        <w:ind w:left="38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75E215C">
      <w:start w:val="1"/>
      <w:numFmt w:val="bullet"/>
      <w:lvlText w:val="▪"/>
      <w:lvlJc w:val="left"/>
      <w:pPr>
        <w:ind w:left="45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4B4FF0A">
      <w:start w:val="1"/>
      <w:numFmt w:val="bullet"/>
      <w:lvlText w:val="•"/>
      <w:lvlJc w:val="left"/>
      <w:pPr>
        <w:ind w:left="52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0C060B6">
      <w:start w:val="1"/>
      <w:numFmt w:val="bullet"/>
      <w:lvlText w:val="o"/>
      <w:lvlJc w:val="left"/>
      <w:pPr>
        <w:ind w:left="59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F9EB4E0">
      <w:start w:val="1"/>
      <w:numFmt w:val="bullet"/>
      <w:lvlText w:val="▪"/>
      <w:lvlJc w:val="left"/>
      <w:pPr>
        <w:ind w:left="66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02454977"/>
    <w:multiLevelType w:val="hybridMultilevel"/>
    <w:tmpl w:val="250A6B5C"/>
    <w:lvl w:ilvl="0" w:tplc="14EABAC6">
      <w:start w:val="1"/>
      <w:numFmt w:val="bullet"/>
      <w:lvlText w:val="-"/>
      <w:lvlJc w:val="left"/>
      <w:pPr>
        <w:ind w:left="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376A4B2">
      <w:start w:val="1"/>
      <w:numFmt w:val="bullet"/>
      <w:lvlText w:val="o"/>
      <w:lvlJc w:val="left"/>
      <w:pPr>
        <w:ind w:left="13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508F630">
      <w:start w:val="1"/>
      <w:numFmt w:val="bullet"/>
      <w:lvlText w:val="▪"/>
      <w:lvlJc w:val="left"/>
      <w:pPr>
        <w:ind w:left="21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2CA956E">
      <w:start w:val="1"/>
      <w:numFmt w:val="bullet"/>
      <w:lvlText w:val="•"/>
      <w:lvlJc w:val="left"/>
      <w:pPr>
        <w:ind w:left="28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8486994">
      <w:start w:val="1"/>
      <w:numFmt w:val="bullet"/>
      <w:lvlText w:val="o"/>
      <w:lvlJc w:val="left"/>
      <w:pPr>
        <w:ind w:left="35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A4A1748">
      <w:start w:val="1"/>
      <w:numFmt w:val="bullet"/>
      <w:lvlText w:val="▪"/>
      <w:lvlJc w:val="left"/>
      <w:pPr>
        <w:ind w:left="42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74AF5B6">
      <w:start w:val="1"/>
      <w:numFmt w:val="bullet"/>
      <w:lvlText w:val="•"/>
      <w:lvlJc w:val="left"/>
      <w:pPr>
        <w:ind w:left="49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2348E3A">
      <w:start w:val="1"/>
      <w:numFmt w:val="bullet"/>
      <w:lvlText w:val="o"/>
      <w:lvlJc w:val="left"/>
      <w:pPr>
        <w:ind w:left="57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1580072">
      <w:start w:val="1"/>
      <w:numFmt w:val="bullet"/>
      <w:lvlText w:val="▪"/>
      <w:lvlJc w:val="left"/>
      <w:pPr>
        <w:ind w:left="64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04556872"/>
    <w:multiLevelType w:val="hybridMultilevel"/>
    <w:tmpl w:val="353EEC9A"/>
    <w:lvl w:ilvl="0" w:tplc="72D488D4">
      <w:start w:val="1"/>
      <w:numFmt w:val="bullet"/>
      <w:lvlText w:val="-"/>
      <w:lvlJc w:val="left"/>
      <w:pPr>
        <w:ind w:left="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6FE3168">
      <w:start w:val="1"/>
      <w:numFmt w:val="bullet"/>
      <w:lvlText w:val="o"/>
      <w:lvlJc w:val="left"/>
      <w:pPr>
        <w:ind w:left="13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CC09AAE">
      <w:start w:val="1"/>
      <w:numFmt w:val="bullet"/>
      <w:lvlText w:val="▪"/>
      <w:lvlJc w:val="left"/>
      <w:pPr>
        <w:ind w:left="21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E16C134">
      <w:start w:val="1"/>
      <w:numFmt w:val="bullet"/>
      <w:lvlText w:val="•"/>
      <w:lvlJc w:val="left"/>
      <w:pPr>
        <w:ind w:left="28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586F582">
      <w:start w:val="1"/>
      <w:numFmt w:val="bullet"/>
      <w:lvlText w:val="o"/>
      <w:lvlJc w:val="left"/>
      <w:pPr>
        <w:ind w:left="35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5247B0A">
      <w:start w:val="1"/>
      <w:numFmt w:val="bullet"/>
      <w:lvlText w:val="▪"/>
      <w:lvlJc w:val="left"/>
      <w:pPr>
        <w:ind w:left="42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63A98A0">
      <w:start w:val="1"/>
      <w:numFmt w:val="bullet"/>
      <w:lvlText w:val="•"/>
      <w:lvlJc w:val="left"/>
      <w:pPr>
        <w:ind w:left="49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A70EE3A">
      <w:start w:val="1"/>
      <w:numFmt w:val="bullet"/>
      <w:lvlText w:val="o"/>
      <w:lvlJc w:val="left"/>
      <w:pPr>
        <w:ind w:left="57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5AAB2A4">
      <w:start w:val="1"/>
      <w:numFmt w:val="bullet"/>
      <w:lvlText w:val="▪"/>
      <w:lvlJc w:val="left"/>
      <w:pPr>
        <w:ind w:left="64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060B0E40"/>
    <w:multiLevelType w:val="hybridMultilevel"/>
    <w:tmpl w:val="D6F4D3BA"/>
    <w:lvl w:ilvl="0" w:tplc="12D613FC">
      <w:start w:val="2"/>
      <w:numFmt w:val="decimal"/>
      <w:lvlText w:val="%1."/>
      <w:lvlJc w:val="left"/>
      <w:pPr>
        <w:ind w:left="305"/>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106A064C">
      <w:start w:val="1"/>
      <w:numFmt w:val="lowerLetter"/>
      <w:lvlText w:val="%2"/>
      <w:lvlJc w:val="left"/>
      <w:pPr>
        <w:ind w:left="11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EAF6A830">
      <w:start w:val="1"/>
      <w:numFmt w:val="lowerRoman"/>
      <w:lvlText w:val="%3"/>
      <w:lvlJc w:val="left"/>
      <w:pPr>
        <w:ind w:left="19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EBEC5978">
      <w:start w:val="1"/>
      <w:numFmt w:val="decimal"/>
      <w:lvlText w:val="%4"/>
      <w:lvlJc w:val="left"/>
      <w:pPr>
        <w:ind w:left="26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D2129D68">
      <w:start w:val="1"/>
      <w:numFmt w:val="lowerLetter"/>
      <w:lvlText w:val="%5"/>
      <w:lvlJc w:val="left"/>
      <w:pPr>
        <w:ind w:left="334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12E408EC">
      <w:start w:val="1"/>
      <w:numFmt w:val="lowerRoman"/>
      <w:lvlText w:val="%6"/>
      <w:lvlJc w:val="left"/>
      <w:pPr>
        <w:ind w:left="406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9F60AFC4">
      <w:start w:val="1"/>
      <w:numFmt w:val="decimal"/>
      <w:lvlText w:val="%7"/>
      <w:lvlJc w:val="left"/>
      <w:pPr>
        <w:ind w:left="47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A8D0E05A">
      <w:start w:val="1"/>
      <w:numFmt w:val="lowerLetter"/>
      <w:lvlText w:val="%8"/>
      <w:lvlJc w:val="left"/>
      <w:pPr>
        <w:ind w:left="55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7636731C">
      <w:start w:val="1"/>
      <w:numFmt w:val="lowerRoman"/>
      <w:lvlText w:val="%9"/>
      <w:lvlJc w:val="left"/>
      <w:pPr>
        <w:ind w:left="62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06C1461D"/>
    <w:multiLevelType w:val="hybridMultilevel"/>
    <w:tmpl w:val="EDD00516"/>
    <w:lvl w:ilvl="0" w:tplc="AA84232E">
      <w:start w:val="1"/>
      <w:numFmt w:val="decimal"/>
      <w:lvlText w:val="%1."/>
      <w:lvlJc w:val="left"/>
      <w:pPr>
        <w:ind w:left="720" w:hanging="360"/>
      </w:pPr>
      <w:rPr>
        <w:rFonts w:hint="default"/>
        <w:color w:val="1E2F41"/>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3D2C02"/>
    <w:multiLevelType w:val="hybridMultilevel"/>
    <w:tmpl w:val="36E8DC4A"/>
    <w:lvl w:ilvl="0" w:tplc="BC4424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324663"/>
    <w:multiLevelType w:val="multilevel"/>
    <w:tmpl w:val="F16A2ABC"/>
    <w:lvl w:ilvl="0">
      <w:start w:val="1"/>
      <w:numFmt w:val="decimal"/>
      <w:lvlText w:val="%1."/>
      <w:lvlJc w:val="left"/>
      <w:pPr>
        <w:ind w:left="305"/>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4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3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0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7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4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1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9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6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0A395699"/>
    <w:multiLevelType w:val="hybridMultilevel"/>
    <w:tmpl w:val="DD56C2A6"/>
    <w:lvl w:ilvl="0" w:tplc="D1425864">
      <w:start w:val="1"/>
      <w:numFmt w:val="bullet"/>
      <w:lvlText w:val="•"/>
      <w:lvlJc w:val="left"/>
      <w:pPr>
        <w:tabs>
          <w:tab w:val="num" w:pos="720"/>
        </w:tabs>
        <w:ind w:left="720" w:hanging="360"/>
      </w:pPr>
      <w:rPr>
        <w:rFonts w:ascii="Times New Roman" w:hAnsi="Times New Roman" w:hint="default"/>
      </w:rPr>
    </w:lvl>
    <w:lvl w:ilvl="1" w:tplc="7AB61CAA" w:tentative="1">
      <w:start w:val="1"/>
      <w:numFmt w:val="bullet"/>
      <w:lvlText w:val="•"/>
      <w:lvlJc w:val="left"/>
      <w:pPr>
        <w:tabs>
          <w:tab w:val="num" w:pos="1440"/>
        </w:tabs>
        <w:ind w:left="1440" w:hanging="360"/>
      </w:pPr>
      <w:rPr>
        <w:rFonts w:ascii="Times New Roman" w:hAnsi="Times New Roman" w:hint="default"/>
      </w:rPr>
    </w:lvl>
    <w:lvl w:ilvl="2" w:tplc="2A22A440" w:tentative="1">
      <w:start w:val="1"/>
      <w:numFmt w:val="bullet"/>
      <w:lvlText w:val="•"/>
      <w:lvlJc w:val="left"/>
      <w:pPr>
        <w:tabs>
          <w:tab w:val="num" w:pos="2160"/>
        </w:tabs>
        <w:ind w:left="2160" w:hanging="360"/>
      </w:pPr>
      <w:rPr>
        <w:rFonts w:ascii="Times New Roman" w:hAnsi="Times New Roman" w:hint="default"/>
      </w:rPr>
    </w:lvl>
    <w:lvl w:ilvl="3" w:tplc="94C8254C" w:tentative="1">
      <w:start w:val="1"/>
      <w:numFmt w:val="bullet"/>
      <w:lvlText w:val="•"/>
      <w:lvlJc w:val="left"/>
      <w:pPr>
        <w:tabs>
          <w:tab w:val="num" w:pos="2880"/>
        </w:tabs>
        <w:ind w:left="2880" w:hanging="360"/>
      </w:pPr>
      <w:rPr>
        <w:rFonts w:ascii="Times New Roman" w:hAnsi="Times New Roman" w:hint="default"/>
      </w:rPr>
    </w:lvl>
    <w:lvl w:ilvl="4" w:tplc="1DCC6BA8" w:tentative="1">
      <w:start w:val="1"/>
      <w:numFmt w:val="bullet"/>
      <w:lvlText w:val="•"/>
      <w:lvlJc w:val="left"/>
      <w:pPr>
        <w:tabs>
          <w:tab w:val="num" w:pos="3600"/>
        </w:tabs>
        <w:ind w:left="3600" w:hanging="360"/>
      </w:pPr>
      <w:rPr>
        <w:rFonts w:ascii="Times New Roman" w:hAnsi="Times New Roman" w:hint="default"/>
      </w:rPr>
    </w:lvl>
    <w:lvl w:ilvl="5" w:tplc="9B385BB8" w:tentative="1">
      <w:start w:val="1"/>
      <w:numFmt w:val="bullet"/>
      <w:lvlText w:val="•"/>
      <w:lvlJc w:val="left"/>
      <w:pPr>
        <w:tabs>
          <w:tab w:val="num" w:pos="4320"/>
        </w:tabs>
        <w:ind w:left="4320" w:hanging="360"/>
      </w:pPr>
      <w:rPr>
        <w:rFonts w:ascii="Times New Roman" w:hAnsi="Times New Roman" w:hint="default"/>
      </w:rPr>
    </w:lvl>
    <w:lvl w:ilvl="6" w:tplc="260291E6" w:tentative="1">
      <w:start w:val="1"/>
      <w:numFmt w:val="bullet"/>
      <w:lvlText w:val="•"/>
      <w:lvlJc w:val="left"/>
      <w:pPr>
        <w:tabs>
          <w:tab w:val="num" w:pos="5040"/>
        </w:tabs>
        <w:ind w:left="5040" w:hanging="360"/>
      </w:pPr>
      <w:rPr>
        <w:rFonts w:ascii="Times New Roman" w:hAnsi="Times New Roman" w:hint="default"/>
      </w:rPr>
    </w:lvl>
    <w:lvl w:ilvl="7" w:tplc="BAD64D9E" w:tentative="1">
      <w:start w:val="1"/>
      <w:numFmt w:val="bullet"/>
      <w:lvlText w:val="•"/>
      <w:lvlJc w:val="left"/>
      <w:pPr>
        <w:tabs>
          <w:tab w:val="num" w:pos="5760"/>
        </w:tabs>
        <w:ind w:left="5760" w:hanging="360"/>
      </w:pPr>
      <w:rPr>
        <w:rFonts w:ascii="Times New Roman" w:hAnsi="Times New Roman" w:hint="default"/>
      </w:rPr>
    </w:lvl>
    <w:lvl w:ilvl="8" w:tplc="3EB4DC2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C0A5DE0"/>
    <w:multiLevelType w:val="hybridMultilevel"/>
    <w:tmpl w:val="2F7051E6"/>
    <w:lvl w:ilvl="0" w:tplc="7D10355E">
      <w:start w:val="1"/>
      <w:numFmt w:val="bullet"/>
      <w:lvlText w:val="•"/>
      <w:lvlJc w:val="left"/>
      <w:pPr>
        <w:tabs>
          <w:tab w:val="num" w:pos="720"/>
        </w:tabs>
        <w:ind w:left="720" w:hanging="360"/>
      </w:pPr>
      <w:rPr>
        <w:rFonts w:ascii="Times New Roman" w:hAnsi="Times New Roman" w:hint="default"/>
      </w:rPr>
    </w:lvl>
    <w:lvl w:ilvl="1" w:tplc="A142E6D6" w:tentative="1">
      <w:start w:val="1"/>
      <w:numFmt w:val="bullet"/>
      <w:lvlText w:val="•"/>
      <w:lvlJc w:val="left"/>
      <w:pPr>
        <w:tabs>
          <w:tab w:val="num" w:pos="1440"/>
        </w:tabs>
        <w:ind w:left="1440" w:hanging="360"/>
      </w:pPr>
      <w:rPr>
        <w:rFonts w:ascii="Times New Roman" w:hAnsi="Times New Roman" w:hint="default"/>
      </w:rPr>
    </w:lvl>
    <w:lvl w:ilvl="2" w:tplc="55ECD836" w:tentative="1">
      <w:start w:val="1"/>
      <w:numFmt w:val="bullet"/>
      <w:lvlText w:val="•"/>
      <w:lvlJc w:val="left"/>
      <w:pPr>
        <w:tabs>
          <w:tab w:val="num" w:pos="2160"/>
        </w:tabs>
        <w:ind w:left="2160" w:hanging="360"/>
      </w:pPr>
      <w:rPr>
        <w:rFonts w:ascii="Times New Roman" w:hAnsi="Times New Roman" w:hint="default"/>
      </w:rPr>
    </w:lvl>
    <w:lvl w:ilvl="3" w:tplc="284EA6CA" w:tentative="1">
      <w:start w:val="1"/>
      <w:numFmt w:val="bullet"/>
      <w:lvlText w:val="•"/>
      <w:lvlJc w:val="left"/>
      <w:pPr>
        <w:tabs>
          <w:tab w:val="num" w:pos="2880"/>
        </w:tabs>
        <w:ind w:left="2880" w:hanging="360"/>
      </w:pPr>
      <w:rPr>
        <w:rFonts w:ascii="Times New Roman" w:hAnsi="Times New Roman" w:hint="default"/>
      </w:rPr>
    </w:lvl>
    <w:lvl w:ilvl="4" w:tplc="46FA4F84" w:tentative="1">
      <w:start w:val="1"/>
      <w:numFmt w:val="bullet"/>
      <w:lvlText w:val="•"/>
      <w:lvlJc w:val="left"/>
      <w:pPr>
        <w:tabs>
          <w:tab w:val="num" w:pos="3600"/>
        </w:tabs>
        <w:ind w:left="3600" w:hanging="360"/>
      </w:pPr>
      <w:rPr>
        <w:rFonts w:ascii="Times New Roman" w:hAnsi="Times New Roman" w:hint="default"/>
      </w:rPr>
    </w:lvl>
    <w:lvl w:ilvl="5" w:tplc="F578C63C" w:tentative="1">
      <w:start w:val="1"/>
      <w:numFmt w:val="bullet"/>
      <w:lvlText w:val="•"/>
      <w:lvlJc w:val="left"/>
      <w:pPr>
        <w:tabs>
          <w:tab w:val="num" w:pos="4320"/>
        </w:tabs>
        <w:ind w:left="4320" w:hanging="360"/>
      </w:pPr>
      <w:rPr>
        <w:rFonts w:ascii="Times New Roman" w:hAnsi="Times New Roman" w:hint="default"/>
      </w:rPr>
    </w:lvl>
    <w:lvl w:ilvl="6" w:tplc="9EC6B214" w:tentative="1">
      <w:start w:val="1"/>
      <w:numFmt w:val="bullet"/>
      <w:lvlText w:val="•"/>
      <w:lvlJc w:val="left"/>
      <w:pPr>
        <w:tabs>
          <w:tab w:val="num" w:pos="5040"/>
        </w:tabs>
        <w:ind w:left="5040" w:hanging="360"/>
      </w:pPr>
      <w:rPr>
        <w:rFonts w:ascii="Times New Roman" w:hAnsi="Times New Roman" w:hint="default"/>
      </w:rPr>
    </w:lvl>
    <w:lvl w:ilvl="7" w:tplc="4C2800FA" w:tentative="1">
      <w:start w:val="1"/>
      <w:numFmt w:val="bullet"/>
      <w:lvlText w:val="•"/>
      <w:lvlJc w:val="left"/>
      <w:pPr>
        <w:tabs>
          <w:tab w:val="num" w:pos="5760"/>
        </w:tabs>
        <w:ind w:left="5760" w:hanging="360"/>
      </w:pPr>
      <w:rPr>
        <w:rFonts w:ascii="Times New Roman" w:hAnsi="Times New Roman" w:hint="default"/>
      </w:rPr>
    </w:lvl>
    <w:lvl w:ilvl="8" w:tplc="C3344D2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C645D43"/>
    <w:multiLevelType w:val="hybridMultilevel"/>
    <w:tmpl w:val="BF743F8C"/>
    <w:lvl w:ilvl="0" w:tplc="3CCCDD84">
      <w:numFmt w:val="bullet"/>
      <w:lvlText w:val="-"/>
      <w:lvlJc w:val="left"/>
      <w:pPr>
        <w:ind w:left="72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29E57F65"/>
    <w:multiLevelType w:val="hybridMultilevel"/>
    <w:tmpl w:val="11FA16B6"/>
    <w:lvl w:ilvl="0" w:tplc="CBFC0980">
      <w:start w:val="1"/>
      <w:numFmt w:val="bullet"/>
      <w:lvlText w:val="-"/>
      <w:lvlJc w:val="left"/>
      <w:pPr>
        <w:ind w:left="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870210A">
      <w:start w:val="1"/>
      <w:numFmt w:val="bullet"/>
      <w:lvlText w:val="o"/>
      <w:lvlJc w:val="left"/>
      <w:pPr>
        <w:ind w:left="13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E3CDCD4">
      <w:start w:val="1"/>
      <w:numFmt w:val="bullet"/>
      <w:lvlText w:val="▪"/>
      <w:lvlJc w:val="left"/>
      <w:pPr>
        <w:ind w:left="21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CE042CE">
      <w:start w:val="1"/>
      <w:numFmt w:val="bullet"/>
      <w:lvlText w:val="•"/>
      <w:lvlJc w:val="left"/>
      <w:pPr>
        <w:ind w:left="28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F5E82F0">
      <w:start w:val="1"/>
      <w:numFmt w:val="bullet"/>
      <w:lvlText w:val="o"/>
      <w:lvlJc w:val="left"/>
      <w:pPr>
        <w:ind w:left="35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D328B24">
      <w:start w:val="1"/>
      <w:numFmt w:val="bullet"/>
      <w:lvlText w:val="▪"/>
      <w:lvlJc w:val="left"/>
      <w:pPr>
        <w:ind w:left="42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CB81636">
      <w:start w:val="1"/>
      <w:numFmt w:val="bullet"/>
      <w:lvlText w:val="•"/>
      <w:lvlJc w:val="left"/>
      <w:pPr>
        <w:ind w:left="49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EA6160C">
      <w:start w:val="1"/>
      <w:numFmt w:val="bullet"/>
      <w:lvlText w:val="o"/>
      <w:lvlJc w:val="left"/>
      <w:pPr>
        <w:ind w:left="57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DE816D4">
      <w:start w:val="1"/>
      <w:numFmt w:val="bullet"/>
      <w:lvlText w:val="▪"/>
      <w:lvlJc w:val="left"/>
      <w:pPr>
        <w:ind w:left="64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2C7D7F9E"/>
    <w:multiLevelType w:val="hybridMultilevel"/>
    <w:tmpl w:val="6BD2C22C"/>
    <w:lvl w:ilvl="0" w:tplc="BB6256B8">
      <w:start w:val="1"/>
      <w:numFmt w:val="bullet"/>
      <w:lvlText w:val="-"/>
      <w:lvlJc w:val="left"/>
      <w:pPr>
        <w:ind w:left="1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2FEB230">
      <w:start w:val="1"/>
      <w:numFmt w:val="bullet"/>
      <w:lvlText w:val="o"/>
      <w:lvlJc w:val="left"/>
      <w:pPr>
        <w:ind w:left="13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26C4B9E">
      <w:start w:val="1"/>
      <w:numFmt w:val="bullet"/>
      <w:lvlText w:val="▪"/>
      <w:lvlJc w:val="left"/>
      <w:pPr>
        <w:ind w:left="20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F5C7C58">
      <w:start w:val="1"/>
      <w:numFmt w:val="bullet"/>
      <w:lvlText w:val="•"/>
      <w:lvlJc w:val="left"/>
      <w:pPr>
        <w:ind w:left="27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E70807A">
      <w:start w:val="1"/>
      <w:numFmt w:val="bullet"/>
      <w:lvlText w:val="o"/>
      <w:lvlJc w:val="left"/>
      <w:pPr>
        <w:ind w:left="34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FCCA98A">
      <w:start w:val="1"/>
      <w:numFmt w:val="bullet"/>
      <w:lvlText w:val="▪"/>
      <w:lvlJc w:val="left"/>
      <w:pPr>
        <w:ind w:left="41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0ECB3F4">
      <w:start w:val="1"/>
      <w:numFmt w:val="bullet"/>
      <w:lvlText w:val="•"/>
      <w:lvlJc w:val="left"/>
      <w:pPr>
        <w:ind w:left="49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D36548E">
      <w:start w:val="1"/>
      <w:numFmt w:val="bullet"/>
      <w:lvlText w:val="o"/>
      <w:lvlJc w:val="left"/>
      <w:pPr>
        <w:ind w:left="56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1A69598">
      <w:start w:val="1"/>
      <w:numFmt w:val="bullet"/>
      <w:lvlText w:val="▪"/>
      <w:lvlJc w:val="left"/>
      <w:pPr>
        <w:ind w:left="63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2" w15:restartNumberingAfterBreak="0">
    <w:nsid w:val="2E3E4EC4"/>
    <w:multiLevelType w:val="hybridMultilevel"/>
    <w:tmpl w:val="BBDC83F0"/>
    <w:lvl w:ilvl="0" w:tplc="4D82E7FE">
      <w:start w:val="1"/>
      <w:numFmt w:val="decimal"/>
      <w:lvlText w:val="(%1)"/>
      <w:lvlJc w:val="left"/>
      <w:pPr>
        <w:ind w:left="885" w:hanging="37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3" w15:restartNumberingAfterBreak="0">
    <w:nsid w:val="2FB444D6"/>
    <w:multiLevelType w:val="hybridMultilevel"/>
    <w:tmpl w:val="0680DB4E"/>
    <w:lvl w:ilvl="0" w:tplc="EFFE8BF2">
      <w:start w:val="1"/>
      <w:numFmt w:val="bullet"/>
      <w:lvlText w:val="-"/>
      <w:lvlJc w:val="left"/>
      <w:pPr>
        <w:ind w:left="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752A07E">
      <w:start w:val="1"/>
      <w:numFmt w:val="bullet"/>
      <w:lvlText w:val="o"/>
      <w:lvlJc w:val="left"/>
      <w:pPr>
        <w:ind w:left="12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770F778">
      <w:start w:val="1"/>
      <w:numFmt w:val="bullet"/>
      <w:lvlText w:val="▪"/>
      <w:lvlJc w:val="left"/>
      <w:pPr>
        <w:ind w:left="19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EA026D6">
      <w:start w:val="1"/>
      <w:numFmt w:val="bullet"/>
      <w:lvlText w:val="•"/>
      <w:lvlJc w:val="left"/>
      <w:pPr>
        <w:ind w:left="2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7F285AC">
      <w:start w:val="1"/>
      <w:numFmt w:val="bullet"/>
      <w:lvlText w:val="o"/>
      <w:lvlJc w:val="left"/>
      <w:pPr>
        <w:ind w:left="34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EC4E672">
      <w:start w:val="1"/>
      <w:numFmt w:val="bullet"/>
      <w:lvlText w:val="▪"/>
      <w:lvlJc w:val="left"/>
      <w:pPr>
        <w:ind w:left="4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D80C66A">
      <w:start w:val="1"/>
      <w:numFmt w:val="bullet"/>
      <w:lvlText w:val="•"/>
      <w:lvlJc w:val="left"/>
      <w:pPr>
        <w:ind w:left="48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6E6982E">
      <w:start w:val="1"/>
      <w:numFmt w:val="bullet"/>
      <w:lvlText w:val="o"/>
      <w:lvlJc w:val="left"/>
      <w:pPr>
        <w:ind w:left="55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0BC0D3E">
      <w:start w:val="1"/>
      <w:numFmt w:val="bullet"/>
      <w:lvlText w:val="▪"/>
      <w:lvlJc w:val="left"/>
      <w:pPr>
        <w:ind w:left="63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4" w15:restartNumberingAfterBreak="0">
    <w:nsid w:val="301C638B"/>
    <w:multiLevelType w:val="hybridMultilevel"/>
    <w:tmpl w:val="3EF47346"/>
    <w:lvl w:ilvl="0" w:tplc="D7C2BC50">
      <w:start w:val="2"/>
      <w:numFmt w:val="decimal"/>
      <w:lvlText w:val="%1."/>
      <w:lvlJc w:val="left"/>
      <w:pPr>
        <w:ind w:left="26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DA6ACD72">
      <w:start w:val="1"/>
      <w:numFmt w:val="lowerLetter"/>
      <w:lvlText w:val="%2"/>
      <w:lvlJc w:val="left"/>
      <w:pPr>
        <w:ind w:left="11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3AFC4B4E">
      <w:start w:val="1"/>
      <w:numFmt w:val="lowerRoman"/>
      <w:lvlText w:val="%3"/>
      <w:lvlJc w:val="left"/>
      <w:pPr>
        <w:ind w:left="19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8090861A">
      <w:start w:val="1"/>
      <w:numFmt w:val="decimal"/>
      <w:lvlText w:val="%4"/>
      <w:lvlJc w:val="left"/>
      <w:pPr>
        <w:ind w:left="26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17160E24">
      <w:start w:val="1"/>
      <w:numFmt w:val="lowerLetter"/>
      <w:lvlText w:val="%5"/>
      <w:lvlJc w:val="left"/>
      <w:pPr>
        <w:ind w:left="334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D7FEB328">
      <w:start w:val="1"/>
      <w:numFmt w:val="lowerRoman"/>
      <w:lvlText w:val="%6"/>
      <w:lvlJc w:val="left"/>
      <w:pPr>
        <w:ind w:left="406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9DB263A8">
      <w:start w:val="1"/>
      <w:numFmt w:val="decimal"/>
      <w:lvlText w:val="%7"/>
      <w:lvlJc w:val="left"/>
      <w:pPr>
        <w:ind w:left="47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B7EC5BD8">
      <w:start w:val="1"/>
      <w:numFmt w:val="lowerLetter"/>
      <w:lvlText w:val="%8"/>
      <w:lvlJc w:val="left"/>
      <w:pPr>
        <w:ind w:left="55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F4A26FD8">
      <w:start w:val="1"/>
      <w:numFmt w:val="lowerRoman"/>
      <w:lvlText w:val="%9"/>
      <w:lvlJc w:val="left"/>
      <w:pPr>
        <w:ind w:left="62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33213011"/>
    <w:multiLevelType w:val="multilevel"/>
    <w:tmpl w:val="752A62B0"/>
    <w:lvl w:ilvl="0">
      <w:start w:val="1"/>
      <w:numFmt w:val="decimal"/>
      <w:lvlText w:val="%1."/>
      <w:lvlJc w:val="left"/>
      <w:pPr>
        <w:ind w:left="26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7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4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1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9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6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3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0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7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6" w15:restartNumberingAfterBreak="0">
    <w:nsid w:val="350A08DF"/>
    <w:multiLevelType w:val="multilevel"/>
    <w:tmpl w:val="28BE5018"/>
    <w:lvl w:ilvl="0">
      <w:start w:val="1"/>
      <w:numFmt w:val="decimal"/>
      <w:lvlText w:val="%1."/>
      <w:lvlJc w:val="left"/>
      <w:pPr>
        <w:ind w:left="305"/>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4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3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0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7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4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1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9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6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3F876164"/>
    <w:multiLevelType w:val="hybridMultilevel"/>
    <w:tmpl w:val="03A29586"/>
    <w:lvl w:ilvl="0" w:tplc="A6D0FB36">
      <w:start w:val="1"/>
      <w:numFmt w:val="decimal"/>
      <w:lvlText w:val="%1."/>
      <w:lvlJc w:val="left"/>
      <w:pPr>
        <w:ind w:left="1494" w:hanging="360"/>
      </w:pPr>
      <w:rPr>
        <w:rFonts w:hint="default"/>
        <w:i w:val="0"/>
        <w:iCs w:val="0"/>
      </w:rPr>
    </w:lvl>
    <w:lvl w:ilvl="1" w:tplc="04090019" w:tentative="1">
      <w:start w:val="1"/>
      <w:numFmt w:val="lowerLetter"/>
      <w:lvlText w:val="%2."/>
      <w:lvlJc w:val="left"/>
      <w:pPr>
        <w:ind w:left="1028" w:hanging="360"/>
      </w:pPr>
    </w:lvl>
    <w:lvl w:ilvl="2" w:tplc="0409001B" w:tentative="1">
      <w:start w:val="1"/>
      <w:numFmt w:val="lowerRoman"/>
      <w:lvlText w:val="%3."/>
      <w:lvlJc w:val="right"/>
      <w:pPr>
        <w:ind w:left="1748" w:hanging="180"/>
      </w:pPr>
    </w:lvl>
    <w:lvl w:ilvl="3" w:tplc="0409000F" w:tentative="1">
      <w:start w:val="1"/>
      <w:numFmt w:val="decimal"/>
      <w:lvlText w:val="%4."/>
      <w:lvlJc w:val="left"/>
      <w:pPr>
        <w:ind w:left="2468" w:hanging="360"/>
      </w:pPr>
    </w:lvl>
    <w:lvl w:ilvl="4" w:tplc="04090019" w:tentative="1">
      <w:start w:val="1"/>
      <w:numFmt w:val="lowerLetter"/>
      <w:lvlText w:val="%5."/>
      <w:lvlJc w:val="left"/>
      <w:pPr>
        <w:ind w:left="3188" w:hanging="360"/>
      </w:pPr>
    </w:lvl>
    <w:lvl w:ilvl="5" w:tplc="0409001B" w:tentative="1">
      <w:start w:val="1"/>
      <w:numFmt w:val="lowerRoman"/>
      <w:lvlText w:val="%6."/>
      <w:lvlJc w:val="right"/>
      <w:pPr>
        <w:ind w:left="3908" w:hanging="180"/>
      </w:pPr>
    </w:lvl>
    <w:lvl w:ilvl="6" w:tplc="0409000F" w:tentative="1">
      <w:start w:val="1"/>
      <w:numFmt w:val="decimal"/>
      <w:lvlText w:val="%7."/>
      <w:lvlJc w:val="left"/>
      <w:pPr>
        <w:ind w:left="4628" w:hanging="360"/>
      </w:pPr>
    </w:lvl>
    <w:lvl w:ilvl="7" w:tplc="04090019" w:tentative="1">
      <w:start w:val="1"/>
      <w:numFmt w:val="lowerLetter"/>
      <w:lvlText w:val="%8."/>
      <w:lvlJc w:val="left"/>
      <w:pPr>
        <w:ind w:left="5348" w:hanging="360"/>
      </w:pPr>
    </w:lvl>
    <w:lvl w:ilvl="8" w:tplc="0409001B" w:tentative="1">
      <w:start w:val="1"/>
      <w:numFmt w:val="lowerRoman"/>
      <w:lvlText w:val="%9."/>
      <w:lvlJc w:val="right"/>
      <w:pPr>
        <w:ind w:left="6068" w:hanging="180"/>
      </w:pPr>
    </w:lvl>
  </w:abstractNum>
  <w:abstractNum w:abstractNumId="18" w15:restartNumberingAfterBreak="0">
    <w:nsid w:val="4A76584A"/>
    <w:multiLevelType w:val="multilevel"/>
    <w:tmpl w:val="CD50064E"/>
    <w:lvl w:ilvl="0">
      <w:start w:val="1"/>
      <w:numFmt w:val="decimal"/>
      <w:lvlText w:val="%1."/>
      <w:lvlJc w:val="left"/>
      <w:pPr>
        <w:ind w:left="26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7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4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1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9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6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3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0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7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9" w15:restartNumberingAfterBreak="0">
    <w:nsid w:val="4B496777"/>
    <w:multiLevelType w:val="hybridMultilevel"/>
    <w:tmpl w:val="3798206E"/>
    <w:lvl w:ilvl="0" w:tplc="8F32DF14">
      <w:start w:val="1"/>
      <w:numFmt w:val="bullet"/>
      <w:lvlText w:val="-"/>
      <w:lvlJc w:val="left"/>
      <w:pPr>
        <w:ind w:left="5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3E6F4EA">
      <w:start w:val="1"/>
      <w:numFmt w:val="bullet"/>
      <w:lvlText w:val="o"/>
      <w:lvlJc w:val="left"/>
      <w:pPr>
        <w:ind w:left="16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FAEDB14">
      <w:start w:val="1"/>
      <w:numFmt w:val="bullet"/>
      <w:lvlText w:val="▪"/>
      <w:lvlJc w:val="left"/>
      <w:pPr>
        <w:ind w:left="23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6F6CE1C">
      <w:start w:val="1"/>
      <w:numFmt w:val="bullet"/>
      <w:lvlText w:val="•"/>
      <w:lvlJc w:val="left"/>
      <w:pPr>
        <w:ind w:left="30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9EEC646">
      <w:start w:val="1"/>
      <w:numFmt w:val="bullet"/>
      <w:lvlText w:val="o"/>
      <w:lvlJc w:val="left"/>
      <w:pPr>
        <w:ind w:left="37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1B4205A">
      <w:start w:val="1"/>
      <w:numFmt w:val="bullet"/>
      <w:lvlText w:val="▪"/>
      <w:lvlJc w:val="left"/>
      <w:pPr>
        <w:ind w:left="44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F1860A2">
      <w:start w:val="1"/>
      <w:numFmt w:val="bullet"/>
      <w:lvlText w:val="•"/>
      <w:lvlJc w:val="left"/>
      <w:pPr>
        <w:ind w:left="52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4B0CA88">
      <w:start w:val="1"/>
      <w:numFmt w:val="bullet"/>
      <w:lvlText w:val="o"/>
      <w:lvlJc w:val="left"/>
      <w:pPr>
        <w:ind w:left="59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2D83092">
      <w:start w:val="1"/>
      <w:numFmt w:val="bullet"/>
      <w:lvlText w:val="▪"/>
      <w:lvlJc w:val="left"/>
      <w:pPr>
        <w:ind w:left="66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0" w15:restartNumberingAfterBreak="0">
    <w:nsid w:val="4B507523"/>
    <w:multiLevelType w:val="hybridMultilevel"/>
    <w:tmpl w:val="42E01C40"/>
    <w:lvl w:ilvl="0" w:tplc="0BA87DDC">
      <w:start w:val="2"/>
      <w:numFmt w:val="decimal"/>
      <w:lvlText w:val="%1."/>
      <w:lvlJc w:val="left"/>
      <w:pPr>
        <w:ind w:left="26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EBF2440A">
      <w:start w:val="1"/>
      <w:numFmt w:val="lowerLetter"/>
      <w:lvlText w:val="%2"/>
      <w:lvlJc w:val="left"/>
      <w:pPr>
        <w:ind w:left="11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90F22F5E">
      <w:start w:val="1"/>
      <w:numFmt w:val="lowerRoman"/>
      <w:lvlText w:val="%3"/>
      <w:lvlJc w:val="left"/>
      <w:pPr>
        <w:ind w:left="19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B0BE175E">
      <w:start w:val="1"/>
      <w:numFmt w:val="decimal"/>
      <w:lvlText w:val="%4"/>
      <w:lvlJc w:val="left"/>
      <w:pPr>
        <w:ind w:left="26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BE52E004">
      <w:start w:val="1"/>
      <w:numFmt w:val="lowerLetter"/>
      <w:lvlText w:val="%5"/>
      <w:lvlJc w:val="left"/>
      <w:pPr>
        <w:ind w:left="334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B3985F44">
      <w:start w:val="1"/>
      <w:numFmt w:val="lowerRoman"/>
      <w:lvlText w:val="%6"/>
      <w:lvlJc w:val="left"/>
      <w:pPr>
        <w:ind w:left="406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4B44C156">
      <w:start w:val="1"/>
      <w:numFmt w:val="decimal"/>
      <w:lvlText w:val="%7"/>
      <w:lvlJc w:val="left"/>
      <w:pPr>
        <w:ind w:left="47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88F49612">
      <w:start w:val="1"/>
      <w:numFmt w:val="lowerLetter"/>
      <w:lvlText w:val="%8"/>
      <w:lvlJc w:val="left"/>
      <w:pPr>
        <w:ind w:left="55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C5AE3732">
      <w:start w:val="1"/>
      <w:numFmt w:val="lowerRoman"/>
      <w:lvlText w:val="%9"/>
      <w:lvlJc w:val="left"/>
      <w:pPr>
        <w:ind w:left="62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21" w15:restartNumberingAfterBreak="0">
    <w:nsid w:val="4C117EEF"/>
    <w:multiLevelType w:val="hybridMultilevel"/>
    <w:tmpl w:val="E2FEA656"/>
    <w:lvl w:ilvl="0" w:tplc="D11E10E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1" w:tplc="C0341FE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2" w:tplc="99689E4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3" w:tplc="5E426B2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4" w:tplc="F1FAA15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5" w:tplc="6CE6437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6" w:tplc="AEDEF0F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7" w:tplc="5336CF1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8" w:tplc="8432EAB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abstractNum>
  <w:abstractNum w:abstractNumId="22" w15:restartNumberingAfterBreak="0">
    <w:nsid w:val="52D4541F"/>
    <w:multiLevelType w:val="hybridMultilevel"/>
    <w:tmpl w:val="DFBCB8D6"/>
    <w:lvl w:ilvl="0" w:tplc="6D90889A">
      <w:start w:val="1"/>
      <w:numFmt w:val="bullet"/>
      <w:lvlText w:val="-"/>
      <w:lvlJc w:val="left"/>
      <w:pPr>
        <w:ind w:left="1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7AEEE40">
      <w:start w:val="1"/>
      <w:numFmt w:val="bullet"/>
      <w:lvlText w:val="o"/>
      <w:lvlJc w:val="left"/>
      <w:pPr>
        <w:ind w:left="12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E420EAC">
      <w:start w:val="1"/>
      <w:numFmt w:val="bullet"/>
      <w:lvlText w:val="▪"/>
      <w:lvlJc w:val="left"/>
      <w:pPr>
        <w:ind w:left="19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706DB7C">
      <w:start w:val="1"/>
      <w:numFmt w:val="bullet"/>
      <w:lvlText w:val="•"/>
      <w:lvlJc w:val="left"/>
      <w:pPr>
        <w:ind w:left="2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9B834CC">
      <w:start w:val="1"/>
      <w:numFmt w:val="bullet"/>
      <w:lvlText w:val="o"/>
      <w:lvlJc w:val="left"/>
      <w:pPr>
        <w:ind w:left="34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1762240">
      <w:start w:val="1"/>
      <w:numFmt w:val="bullet"/>
      <w:lvlText w:val="▪"/>
      <w:lvlJc w:val="left"/>
      <w:pPr>
        <w:ind w:left="4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B561F22">
      <w:start w:val="1"/>
      <w:numFmt w:val="bullet"/>
      <w:lvlText w:val="•"/>
      <w:lvlJc w:val="left"/>
      <w:pPr>
        <w:ind w:left="48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81CC0E0">
      <w:start w:val="1"/>
      <w:numFmt w:val="bullet"/>
      <w:lvlText w:val="o"/>
      <w:lvlJc w:val="left"/>
      <w:pPr>
        <w:ind w:left="55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3C282BA">
      <w:start w:val="1"/>
      <w:numFmt w:val="bullet"/>
      <w:lvlText w:val="▪"/>
      <w:lvlJc w:val="left"/>
      <w:pPr>
        <w:ind w:left="63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3" w15:restartNumberingAfterBreak="0">
    <w:nsid w:val="566B1E96"/>
    <w:multiLevelType w:val="hybridMultilevel"/>
    <w:tmpl w:val="67FA6B06"/>
    <w:lvl w:ilvl="0" w:tplc="BFCEC82A">
      <w:start w:val="1"/>
      <w:numFmt w:val="decimal"/>
      <w:lvlText w:val="%1."/>
      <w:lvlJc w:val="left"/>
      <w:pPr>
        <w:ind w:left="720" w:hanging="360"/>
      </w:pPr>
      <w:rPr>
        <w:rFonts w:hint="default"/>
        <w:color w:val="1E2F41"/>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F14C99"/>
    <w:multiLevelType w:val="hybridMultilevel"/>
    <w:tmpl w:val="AE8846F8"/>
    <w:lvl w:ilvl="0" w:tplc="1D26B6E8">
      <w:start w:val="1"/>
      <w:numFmt w:val="bullet"/>
      <w:lvlText w:val="•"/>
      <w:lvlJc w:val="left"/>
      <w:pPr>
        <w:tabs>
          <w:tab w:val="num" w:pos="720"/>
        </w:tabs>
        <w:ind w:left="720" w:hanging="360"/>
      </w:pPr>
      <w:rPr>
        <w:rFonts w:ascii="Times New Roman" w:hAnsi="Times New Roman" w:hint="default"/>
      </w:rPr>
    </w:lvl>
    <w:lvl w:ilvl="1" w:tplc="8234963A" w:tentative="1">
      <w:start w:val="1"/>
      <w:numFmt w:val="bullet"/>
      <w:lvlText w:val="•"/>
      <w:lvlJc w:val="left"/>
      <w:pPr>
        <w:tabs>
          <w:tab w:val="num" w:pos="1440"/>
        </w:tabs>
        <w:ind w:left="1440" w:hanging="360"/>
      </w:pPr>
      <w:rPr>
        <w:rFonts w:ascii="Times New Roman" w:hAnsi="Times New Roman" w:hint="default"/>
      </w:rPr>
    </w:lvl>
    <w:lvl w:ilvl="2" w:tplc="AE5808E4" w:tentative="1">
      <w:start w:val="1"/>
      <w:numFmt w:val="bullet"/>
      <w:lvlText w:val="•"/>
      <w:lvlJc w:val="left"/>
      <w:pPr>
        <w:tabs>
          <w:tab w:val="num" w:pos="2160"/>
        </w:tabs>
        <w:ind w:left="2160" w:hanging="360"/>
      </w:pPr>
      <w:rPr>
        <w:rFonts w:ascii="Times New Roman" w:hAnsi="Times New Roman" w:hint="default"/>
      </w:rPr>
    </w:lvl>
    <w:lvl w:ilvl="3" w:tplc="5B8C9A80" w:tentative="1">
      <w:start w:val="1"/>
      <w:numFmt w:val="bullet"/>
      <w:lvlText w:val="•"/>
      <w:lvlJc w:val="left"/>
      <w:pPr>
        <w:tabs>
          <w:tab w:val="num" w:pos="2880"/>
        </w:tabs>
        <w:ind w:left="2880" w:hanging="360"/>
      </w:pPr>
      <w:rPr>
        <w:rFonts w:ascii="Times New Roman" w:hAnsi="Times New Roman" w:hint="default"/>
      </w:rPr>
    </w:lvl>
    <w:lvl w:ilvl="4" w:tplc="A58EDA3C" w:tentative="1">
      <w:start w:val="1"/>
      <w:numFmt w:val="bullet"/>
      <w:lvlText w:val="•"/>
      <w:lvlJc w:val="left"/>
      <w:pPr>
        <w:tabs>
          <w:tab w:val="num" w:pos="3600"/>
        </w:tabs>
        <w:ind w:left="3600" w:hanging="360"/>
      </w:pPr>
      <w:rPr>
        <w:rFonts w:ascii="Times New Roman" w:hAnsi="Times New Roman" w:hint="default"/>
      </w:rPr>
    </w:lvl>
    <w:lvl w:ilvl="5" w:tplc="DBA2951A" w:tentative="1">
      <w:start w:val="1"/>
      <w:numFmt w:val="bullet"/>
      <w:lvlText w:val="•"/>
      <w:lvlJc w:val="left"/>
      <w:pPr>
        <w:tabs>
          <w:tab w:val="num" w:pos="4320"/>
        </w:tabs>
        <w:ind w:left="4320" w:hanging="360"/>
      </w:pPr>
      <w:rPr>
        <w:rFonts w:ascii="Times New Roman" w:hAnsi="Times New Roman" w:hint="default"/>
      </w:rPr>
    </w:lvl>
    <w:lvl w:ilvl="6" w:tplc="78444588" w:tentative="1">
      <w:start w:val="1"/>
      <w:numFmt w:val="bullet"/>
      <w:lvlText w:val="•"/>
      <w:lvlJc w:val="left"/>
      <w:pPr>
        <w:tabs>
          <w:tab w:val="num" w:pos="5040"/>
        </w:tabs>
        <w:ind w:left="5040" w:hanging="360"/>
      </w:pPr>
      <w:rPr>
        <w:rFonts w:ascii="Times New Roman" w:hAnsi="Times New Roman" w:hint="default"/>
      </w:rPr>
    </w:lvl>
    <w:lvl w:ilvl="7" w:tplc="CFE873A6" w:tentative="1">
      <w:start w:val="1"/>
      <w:numFmt w:val="bullet"/>
      <w:lvlText w:val="•"/>
      <w:lvlJc w:val="left"/>
      <w:pPr>
        <w:tabs>
          <w:tab w:val="num" w:pos="5760"/>
        </w:tabs>
        <w:ind w:left="5760" w:hanging="360"/>
      </w:pPr>
      <w:rPr>
        <w:rFonts w:ascii="Times New Roman" w:hAnsi="Times New Roman" w:hint="default"/>
      </w:rPr>
    </w:lvl>
    <w:lvl w:ilvl="8" w:tplc="0A80231A"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5AF535C3"/>
    <w:multiLevelType w:val="hybridMultilevel"/>
    <w:tmpl w:val="80F81B16"/>
    <w:lvl w:ilvl="0" w:tplc="DC3EE6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B31162"/>
    <w:multiLevelType w:val="hybridMultilevel"/>
    <w:tmpl w:val="18027B56"/>
    <w:lvl w:ilvl="0" w:tplc="133AE21C">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546471E">
      <w:start w:val="1"/>
      <w:numFmt w:val="bullet"/>
      <w:lvlText w:val="o"/>
      <w:lvlJc w:val="left"/>
      <w:pPr>
        <w:ind w:left="17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FCCEEC2">
      <w:start w:val="1"/>
      <w:numFmt w:val="bullet"/>
      <w:lvlText w:val="▪"/>
      <w:lvlJc w:val="left"/>
      <w:pPr>
        <w:ind w:left="24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408CF56">
      <w:start w:val="1"/>
      <w:numFmt w:val="bullet"/>
      <w:lvlText w:val="•"/>
      <w:lvlJc w:val="left"/>
      <w:pPr>
        <w:ind w:left="315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E544676">
      <w:start w:val="1"/>
      <w:numFmt w:val="bullet"/>
      <w:lvlText w:val="o"/>
      <w:lvlJc w:val="left"/>
      <w:pPr>
        <w:ind w:left="387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E9A746A">
      <w:start w:val="1"/>
      <w:numFmt w:val="bullet"/>
      <w:lvlText w:val="▪"/>
      <w:lvlJc w:val="left"/>
      <w:pPr>
        <w:ind w:left="459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696B322">
      <w:start w:val="1"/>
      <w:numFmt w:val="bullet"/>
      <w:lvlText w:val="•"/>
      <w:lvlJc w:val="left"/>
      <w:pPr>
        <w:ind w:left="53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FCEE918">
      <w:start w:val="1"/>
      <w:numFmt w:val="bullet"/>
      <w:lvlText w:val="o"/>
      <w:lvlJc w:val="left"/>
      <w:pPr>
        <w:ind w:left="60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E14B81E">
      <w:start w:val="1"/>
      <w:numFmt w:val="bullet"/>
      <w:lvlText w:val="▪"/>
      <w:lvlJc w:val="left"/>
      <w:pPr>
        <w:ind w:left="675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15:restartNumberingAfterBreak="0">
    <w:nsid w:val="64A71DA5"/>
    <w:multiLevelType w:val="hybridMultilevel"/>
    <w:tmpl w:val="D1AE9468"/>
    <w:lvl w:ilvl="0" w:tplc="056C4FBE">
      <w:start w:val="1"/>
      <w:numFmt w:val="bullet"/>
      <w:lvlText w:val="-"/>
      <w:lvlJc w:val="left"/>
      <w:pPr>
        <w:ind w:left="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A6C0DFC">
      <w:start w:val="1"/>
      <w:numFmt w:val="bullet"/>
      <w:lvlText w:val="o"/>
      <w:lvlJc w:val="left"/>
      <w:pPr>
        <w:ind w:left="13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B8AC414">
      <w:start w:val="1"/>
      <w:numFmt w:val="bullet"/>
      <w:lvlText w:val="▪"/>
      <w:lvlJc w:val="left"/>
      <w:pPr>
        <w:ind w:left="21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76CFFEA">
      <w:start w:val="1"/>
      <w:numFmt w:val="bullet"/>
      <w:lvlText w:val="•"/>
      <w:lvlJc w:val="left"/>
      <w:pPr>
        <w:ind w:left="28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8725804">
      <w:start w:val="1"/>
      <w:numFmt w:val="bullet"/>
      <w:lvlText w:val="o"/>
      <w:lvlJc w:val="left"/>
      <w:pPr>
        <w:ind w:left="35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E0E22C4">
      <w:start w:val="1"/>
      <w:numFmt w:val="bullet"/>
      <w:lvlText w:val="▪"/>
      <w:lvlJc w:val="left"/>
      <w:pPr>
        <w:ind w:left="42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02003D0">
      <w:start w:val="1"/>
      <w:numFmt w:val="bullet"/>
      <w:lvlText w:val="•"/>
      <w:lvlJc w:val="left"/>
      <w:pPr>
        <w:ind w:left="49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8508D94">
      <w:start w:val="1"/>
      <w:numFmt w:val="bullet"/>
      <w:lvlText w:val="o"/>
      <w:lvlJc w:val="left"/>
      <w:pPr>
        <w:ind w:left="57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9366B32">
      <w:start w:val="1"/>
      <w:numFmt w:val="bullet"/>
      <w:lvlText w:val="▪"/>
      <w:lvlJc w:val="left"/>
      <w:pPr>
        <w:ind w:left="64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8" w15:restartNumberingAfterBreak="0">
    <w:nsid w:val="65425CE9"/>
    <w:multiLevelType w:val="hybridMultilevel"/>
    <w:tmpl w:val="2D38116E"/>
    <w:lvl w:ilvl="0" w:tplc="07EC2E14">
      <w:start w:val="2"/>
      <w:numFmt w:val="decimal"/>
      <w:lvlText w:val="%1."/>
      <w:lvlJc w:val="left"/>
      <w:pPr>
        <w:ind w:left="305"/>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037E4438">
      <w:start w:val="1"/>
      <w:numFmt w:val="lowerLetter"/>
      <w:lvlText w:val="%2"/>
      <w:lvlJc w:val="left"/>
      <w:pPr>
        <w:ind w:left="11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9BDCBC7A">
      <w:start w:val="1"/>
      <w:numFmt w:val="lowerRoman"/>
      <w:lvlText w:val="%3"/>
      <w:lvlJc w:val="left"/>
      <w:pPr>
        <w:ind w:left="19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0E86778E">
      <w:start w:val="1"/>
      <w:numFmt w:val="decimal"/>
      <w:lvlText w:val="%4"/>
      <w:lvlJc w:val="left"/>
      <w:pPr>
        <w:ind w:left="26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037021AE">
      <w:start w:val="1"/>
      <w:numFmt w:val="lowerLetter"/>
      <w:lvlText w:val="%5"/>
      <w:lvlJc w:val="left"/>
      <w:pPr>
        <w:ind w:left="334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519AE872">
      <w:start w:val="1"/>
      <w:numFmt w:val="lowerRoman"/>
      <w:lvlText w:val="%6"/>
      <w:lvlJc w:val="left"/>
      <w:pPr>
        <w:ind w:left="406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FF283F0C">
      <w:start w:val="1"/>
      <w:numFmt w:val="decimal"/>
      <w:lvlText w:val="%7"/>
      <w:lvlJc w:val="left"/>
      <w:pPr>
        <w:ind w:left="47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FA6CA216">
      <w:start w:val="1"/>
      <w:numFmt w:val="lowerLetter"/>
      <w:lvlText w:val="%8"/>
      <w:lvlJc w:val="left"/>
      <w:pPr>
        <w:ind w:left="55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B1B4CDF6">
      <w:start w:val="1"/>
      <w:numFmt w:val="lowerRoman"/>
      <w:lvlText w:val="%9"/>
      <w:lvlJc w:val="left"/>
      <w:pPr>
        <w:ind w:left="62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29" w15:restartNumberingAfterBreak="0">
    <w:nsid w:val="6A447DD3"/>
    <w:multiLevelType w:val="hybridMultilevel"/>
    <w:tmpl w:val="B74C5430"/>
    <w:lvl w:ilvl="0" w:tplc="1B863270">
      <w:start w:val="1"/>
      <w:numFmt w:val="bullet"/>
      <w:lvlText w:val="-"/>
      <w:lvlJc w:val="left"/>
      <w:pPr>
        <w:ind w:left="151"/>
      </w:pPr>
      <w:rPr>
        <w:rFonts w:ascii="Times New Roman" w:eastAsia="Times New Roman" w:hAnsi="Times New Roman" w:cs="Times New Roman"/>
        <w:b w:val="0"/>
        <w:i/>
        <w:iCs/>
        <w:strike w:val="0"/>
        <w:dstrike w:val="0"/>
        <w:color w:val="000000"/>
        <w:sz w:val="26"/>
        <w:szCs w:val="26"/>
        <w:u w:val="none" w:color="000000"/>
        <w:bdr w:val="none" w:sz="0" w:space="0" w:color="auto"/>
        <w:shd w:val="clear" w:color="auto" w:fill="auto"/>
        <w:vertAlign w:val="baseline"/>
      </w:rPr>
    </w:lvl>
    <w:lvl w:ilvl="1" w:tplc="7EB42A58">
      <w:start w:val="1"/>
      <w:numFmt w:val="decimal"/>
      <w:lvlRestart w:val="0"/>
      <w:lvlText w:val="(%2)"/>
      <w:lvlJc w:val="left"/>
      <w:pPr>
        <w:ind w:left="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09A410E">
      <w:start w:val="1"/>
      <w:numFmt w:val="lowerRoman"/>
      <w:lvlText w:val="%3"/>
      <w:lvlJc w:val="left"/>
      <w:pPr>
        <w:ind w:left="16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F3E0CA2">
      <w:start w:val="1"/>
      <w:numFmt w:val="decimal"/>
      <w:lvlText w:val="%4"/>
      <w:lvlJc w:val="left"/>
      <w:pPr>
        <w:ind w:left="23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CCADB52">
      <w:start w:val="1"/>
      <w:numFmt w:val="lowerLetter"/>
      <w:lvlText w:val="%5"/>
      <w:lvlJc w:val="left"/>
      <w:pPr>
        <w:ind w:left="30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57AE11C">
      <w:start w:val="1"/>
      <w:numFmt w:val="lowerRoman"/>
      <w:lvlText w:val="%6"/>
      <w:lvlJc w:val="left"/>
      <w:pPr>
        <w:ind w:left="37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82460C8">
      <w:start w:val="1"/>
      <w:numFmt w:val="decimal"/>
      <w:lvlText w:val="%7"/>
      <w:lvlJc w:val="left"/>
      <w:pPr>
        <w:ind w:left="45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418C0CE6">
      <w:start w:val="1"/>
      <w:numFmt w:val="lowerLetter"/>
      <w:lvlText w:val="%8"/>
      <w:lvlJc w:val="left"/>
      <w:pPr>
        <w:ind w:left="52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9B68A7A">
      <w:start w:val="1"/>
      <w:numFmt w:val="lowerRoman"/>
      <w:lvlText w:val="%9"/>
      <w:lvlJc w:val="left"/>
      <w:pPr>
        <w:ind w:left="59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0" w15:restartNumberingAfterBreak="0">
    <w:nsid w:val="6A4A5CFA"/>
    <w:multiLevelType w:val="hybridMultilevel"/>
    <w:tmpl w:val="6AA0E8BE"/>
    <w:lvl w:ilvl="0" w:tplc="4A5AEABC">
      <w:start w:val="1"/>
      <w:numFmt w:val="bullet"/>
      <w:lvlText w:val="-"/>
      <w:lvlJc w:val="left"/>
      <w:pPr>
        <w:ind w:left="1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CC0C87C">
      <w:start w:val="1"/>
      <w:numFmt w:val="bullet"/>
      <w:lvlText w:val="o"/>
      <w:lvlJc w:val="left"/>
      <w:pPr>
        <w:ind w:left="13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4BE6A7A">
      <w:start w:val="1"/>
      <w:numFmt w:val="bullet"/>
      <w:lvlText w:val="▪"/>
      <w:lvlJc w:val="left"/>
      <w:pPr>
        <w:ind w:left="20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BAABB78">
      <w:start w:val="1"/>
      <w:numFmt w:val="bullet"/>
      <w:lvlText w:val="•"/>
      <w:lvlJc w:val="left"/>
      <w:pPr>
        <w:ind w:left="27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9F8F98E">
      <w:start w:val="1"/>
      <w:numFmt w:val="bullet"/>
      <w:lvlText w:val="o"/>
      <w:lvlJc w:val="left"/>
      <w:pPr>
        <w:ind w:left="34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0446878">
      <w:start w:val="1"/>
      <w:numFmt w:val="bullet"/>
      <w:lvlText w:val="▪"/>
      <w:lvlJc w:val="left"/>
      <w:pPr>
        <w:ind w:left="41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9EE47F2">
      <w:start w:val="1"/>
      <w:numFmt w:val="bullet"/>
      <w:lvlText w:val="•"/>
      <w:lvlJc w:val="left"/>
      <w:pPr>
        <w:ind w:left="49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5D86C36">
      <w:start w:val="1"/>
      <w:numFmt w:val="bullet"/>
      <w:lvlText w:val="o"/>
      <w:lvlJc w:val="left"/>
      <w:pPr>
        <w:ind w:left="56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5605148">
      <w:start w:val="1"/>
      <w:numFmt w:val="bullet"/>
      <w:lvlText w:val="▪"/>
      <w:lvlJc w:val="left"/>
      <w:pPr>
        <w:ind w:left="63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1" w15:restartNumberingAfterBreak="0">
    <w:nsid w:val="6B6B2BAB"/>
    <w:multiLevelType w:val="hybridMultilevel"/>
    <w:tmpl w:val="D3DA11C2"/>
    <w:lvl w:ilvl="0" w:tplc="655AA6F0">
      <w:start w:val="4"/>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2" w15:restartNumberingAfterBreak="0">
    <w:nsid w:val="7933713E"/>
    <w:multiLevelType w:val="hybridMultilevel"/>
    <w:tmpl w:val="A17ED26A"/>
    <w:lvl w:ilvl="0" w:tplc="9492365A">
      <w:start w:val="1"/>
      <w:numFmt w:val="bullet"/>
      <w:lvlText w:val="-"/>
      <w:lvlJc w:val="left"/>
      <w:pPr>
        <w:ind w:left="386" w:hanging="360"/>
      </w:pPr>
      <w:rPr>
        <w:rFonts w:ascii="Times New Roman" w:eastAsiaTheme="minorHAnsi" w:hAnsi="Times New Roman" w:cs="Times New Roman" w:hint="default"/>
      </w:rPr>
    </w:lvl>
    <w:lvl w:ilvl="1" w:tplc="04090003" w:tentative="1">
      <w:start w:val="1"/>
      <w:numFmt w:val="bullet"/>
      <w:lvlText w:val="o"/>
      <w:lvlJc w:val="left"/>
      <w:pPr>
        <w:ind w:left="1106" w:hanging="360"/>
      </w:pPr>
      <w:rPr>
        <w:rFonts w:ascii="Courier New" w:hAnsi="Courier New" w:cs="Courier New" w:hint="default"/>
      </w:rPr>
    </w:lvl>
    <w:lvl w:ilvl="2" w:tplc="04090005" w:tentative="1">
      <w:start w:val="1"/>
      <w:numFmt w:val="bullet"/>
      <w:lvlText w:val=""/>
      <w:lvlJc w:val="left"/>
      <w:pPr>
        <w:ind w:left="1826" w:hanging="360"/>
      </w:pPr>
      <w:rPr>
        <w:rFonts w:ascii="Wingdings" w:hAnsi="Wingdings" w:hint="default"/>
      </w:rPr>
    </w:lvl>
    <w:lvl w:ilvl="3" w:tplc="04090001" w:tentative="1">
      <w:start w:val="1"/>
      <w:numFmt w:val="bullet"/>
      <w:lvlText w:val=""/>
      <w:lvlJc w:val="left"/>
      <w:pPr>
        <w:ind w:left="2546" w:hanging="360"/>
      </w:pPr>
      <w:rPr>
        <w:rFonts w:ascii="Symbol" w:hAnsi="Symbol" w:hint="default"/>
      </w:rPr>
    </w:lvl>
    <w:lvl w:ilvl="4" w:tplc="04090003" w:tentative="1">
      <w:start w:val="1"/>
      <w:numFmt w:val="bullet"/>
      <w:lvlText w:val="o"/>
      <w:lvlJc w:val="left"/>
      <w:pPr>
        <w:ind w:left="3266" w:hanging="360"/>
      </w:pPr>
      <w:rPr>
        <w:rFonts w:ascii="Courier New" w:hAnsi="Courier New" w:cs="Courier New" w:hint="default"/>
      </w:rPr>
    </w:lvl>
    <w:lvl w:ilvl="5" w:tplc="04090005" w:tentative="1">
      <w:start w:val="1"/>
      <w:numFmt w:val="bullet"/>
      <w:lvlText w:val=""/>
      <w:lvlJc w:val="left"/>
      <w:pPr>
        <w:ind w:left="3986" w:hanging="360"/>
      </w:pPr>
      <w:rPr>
        <w:rFonts w:ascii="Wingdings" w:hAnsi="Wingdings" w:hint="default"/>
      </w:rPr>
    </w:lvl>
    <w:lvl w:ilvl="6" w:tplc="04090001" w:tentative="1">
      <w:start w:val="1"/>
      <w:numFmt w:val="bullet"/>
      <w:lvlText w:val=""/>
      <w:lvlJc w:val="left"/>
      <w:pPr>
        <w:ind w:left="4706" w:hanging="360"/>
      </w:pPr>
      <w:rPr>
        <w:rFonts w:ascii="Symbol" w:hAnsi="Symbol" w:hint="default"/>
      </w:rPr>
    </w:lvl>
    <w:lvl w:ilvl="7" w:tplc="04090003" w:tentative="1">
      <w:start w:val="1"/>
      <w:numFmt w:val="bullet"/>
      <w:lvlText w:val="o"/>
      <w:lvlJc w:val="left"/>
      <w:pPr>
        <w:ind w:left="5426" w:hanging="360"/>
      </w:pPr>
      <w:rPr>
        <w:rFonts w:ascii="Courier New" w:hAnsi="Courier New" w:cs="Courier New" w:hint="default"/>
      </w:rPr>
    </w:lvl>
    <w:lvl w:ilvl="8" w:tplc="04090005" w:tentative="1">
      <w:start w:val="1"/>
      <w:numFmt w:val="bullet"/>
      <w:lvlText w:val=""/>
      <w:lvlJc w:val="left"/>
      <w:pPr>
        <w:ind w:left="6146" w:hanging="360"/>
      </w:pPr>
      <w:rPr>
        <w:rFonts w:ascii="Wingdings" w:hAnsi="Wingdings" w:hint="default"/>
      </w:rPr>
    </w:lvl>
  </w:abstractNum>
  <w:num w:numId="1">
    <w:abstractNumId w:val="8"/>
  </w:num>
  <w:num w:numId="2">
    <w:abstractNumId w:val="32"/>
  </w:num>
  <w:num w:numId="3">
    <w:abstractNumId w:val="5"/>
  </w:num>
  <w:num w:numId="4">
    <w:abstractNumId w:val="29"/>
  </w:num>
  <w:num w:numId="5">
    <w:abstractNumId w:val="26"/>
  </w:num>
  <w:num w:numId="6">
    <w:abstractNumId w:val="16"/>
  </w:num>
  <w:num w:numId="7">
    <w:abstractNumId w:val="3"/>
  </w:num>
  <w:num w:numId="8">
    <w:abstractNumId w:val="15"/>
  </w:num>
  <w:num w:numId="9">
    <w:abstractNumId w:val="20"/>
  </w:num>
  <w:num w:numId="10">
    <w:abstractNumId w:val="2"/>
  </w:num>
  <w:num w:numId="11">
    <w:abstractNumId w:val="27"/>
  </w:num>
  <w:num w:numId="12">
    <w:abstractNumId w:val="30"/>
  </w:num>
  <w:num w:numId="13">
    <w:abstractNumId w:val="22"/>
  </w:num>
  <w:num w:numId="14">
    <w:abstractNumId w:val="12"/>
  </w:num>
  <w:num w:numId="15">
    <w:abstractNumId w:val="19"/>
  </w:num>
  <w:num w:numId="16">
    <w:abstractNumId w:val="6"/>
  </w:num>
  <w:num w:numId="17">
    <w:abstractNumId w:val="28"/>
  </w:num>
  <w:num w:numId="18">
    <w:abstractNumId w:val="18"/>
  </w:num>
  <w:num w:numId="19">
    <w:abstractNumId w:val="14"/>
  </w:num>
  <w:num w:numId="20">
    <w:abstractNumId w:val="10"/>
  </w:num>
  <w:num w:numId="21">
    <w:abstractNumId w:val="1"/>
  </w:num>
  <w:num w:numId="22">
    <w:abstractNumId w:val="11"/>
  </w:num>
  <w:num w:numId="23">
    <w:abstractNumId w:val="13"/>
  </w:num>
  <w:num w:numId="24">
    <w:abstractNumId w:val="25"/>
  </w:num>
  <w:num w:numId="25">
    <w:abstractNumId w:val="0"/>
  </w:num>
  <w:num w:numId="26">
    <w:abstractNumId w:val="21"/>
  </w:num>
  <w:num w:numId="27">
    <w:abstractNumId w:val="24"/>
  </w:num>
  <w:num w:numId="28">
    <w:abstractNumId w:val="7"/>
  </w:num>
  <w:num w:numId="29">
    <w:abstractNumId w:val="31"/>
  </w:num>
  <w:num w:numId="3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4"/>
  </w:num>
  <w:num w:numId="33">
    <w:abstractNumId w:val="17"/>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hideSpelling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224"/>
    <w:rsid w:val="000009BB"/>
    <w:rsid w:val="00002CE8"/>
    <w:rsid w:val="00003324"/>
    <w:rsid w:val="000049F8"/>
    <w:rsid w:val="00004D5C"/>
    <w:rsid w:val="00005193"/>
    <w:rsid w:val="00005784"/>
    <w:rsid w:val="00010C8D"/>
    <w:rsid w:val="00015980"/>
    <w:rsid w:val="00021EB4"/>
    <w:rsid w:val="00023709"/>
    <w:rsid w:val="00025207"/>
    <w:rsid w:val="0002561A"/>
    <w:rsid w:val="000266C8"/>
    <w:rsid w:val="00026B09"/>
    <w:rsid w:val="00033369"/>
    <w:rsid w:val="00033E63"/>
    <w:rsid w:val="00040911"/>
    <w:rsid w:val="00044CF1"/>
    <w:rsid w:val="00050606"/>
    <w:rsid w:val="000601CF"/>
    <w:rsid w:val="000620D2"/>
    <w:rsid w:val="00062D1F"/>
    <w:rsid w:val="000756F7"/>
    <w:rsid w:val="00081A16"/>
    <w:rsid w:val="000829B3"/>
    <w:rsid w:val="0008473F"/>
    <w:rsid w:val="00085E57"/>
    <w:rsid w:val="00090117"/>
    <w:rsid w:val="00090E6A"/>
    <w:rsid w:val="00092E97"/>
    <w:rsid w:val="000939B8"/>
    <w:rsid w:val="000A1614"/>
    <w:rsid w:val="000A24C4"/>
    <w:rsid w:val="000B4150"/>
    <w:rsid w:val="000C7AC0"/>
    <w:rsid w:val="000E0A5E"/>
    <w:rsid w:val="000E179D"/>
    <w:rsid w:val="000E218D"/>
    <w:rsid w:val="000F130E"/>
    <w:rsid w:val="000F5019"/>
    <w:rsid w:val="000F76D0"/>
    <w:rsid w:val="00101541"/>
    <w:rsid w:val="0010295F"/>
    <w:rsid w:val="00104869"/>
    <w:rsid w:val="00110478"/>
    <w:rsid w:val="001122AD"/>
    <w:rsid w:val="0011344F"/>
    <w:rsid w:val="001134AD"/>
    <w:rsid w:val="001179A7"/>
    <w:rsid w:val="00117B1D"/>
    <w:rsid w:val="00121061"/>
    <w:rsid w:val="00122286"/>
    <w:rsid w:val="00132A76"/>
    <w:rsid w:val="001356BE"/>
    <w:rsid w:val="00140D5F"/>
    <w:rsid w:val="0014234D"/>
    <w:rsid w:val="00144871"/>
    <w:rsid w:val="00146C4F"/>
    <w:rsid w:val="0015243A"/>
    <w:rsid w:val="00154136"/>
    <w:rsid w:val="00161930"/>
    <w:rsid w:val="00164316"/>
    <w:rsid w:val="00166CC1"/>
    <w:rsid w:val="00166CE2"/>
    <w:rsid w:val="001678B5"/>
    <w:rsid w:val="00171EFF"/>
    <w:rsid w:val="00171F3A"/>
    <w:rsid w:val="00173823"/>
    <w:rsid w:val="00177A61"/>
    <w:rsid w:val="00177DE1"/>
    <w:rsid w:val="00181A3B"/>
    <w:rsid w:val="00181C96"/>
    <w:rsid w:val="00183BCC"/>
    <w:rsid w:val="00194A0B"/>
    <w:rsid w:val="00195C99"/>
    <w:rsid w:val="001A1BA9"/>
    <w:rsid w:val="001A3649"/>
    <w:rsid w:val="001B1329"/>
    <w:rsid w:val="001B1D4B"/>
    <w:rsid w:val="001B44AA"/>
    <w:rsid w:val="001B506E"/>
    <w:rsid w:val="001B58E9"/>
    <w:rsid w:val="001B64AD"/>
    <w:rsid w:val="001B6573"/>
    <w:rsid w:val="001B6678"/>
    <w:rsid w:val="001B761D"/>
    <w:rsid w:val="001C5A0A"/>
    <w:rsid w:val="001C63FB"/>
    <w:rsid w:val="001C6C01"/>
    <w:rsid w:val="001C7C9A"/>
    <w:rsid w:val="001C7CD6"/>
    <w:rsid w:val="001D0592"/>
    <w:rsid w:val="001D5589"/>
    <w:rsid w:val="001D5B59"/>
    <w:rsid w:val="001D78F7"/>
    <w:rsid w:val="001E04EF"/>
    <w:rsid w:val="001E492C"/>
    <w:rsid w:val="001E4BF4"/>
    <w:rsid w:val="001E5088"/>
    <w:rsid w:val="001E557D"/>
    <w:rsid w:val="001E6087"/>
    <w:rsid w:val="001F1B32"/>
    <w:rsid w:val="001F3843"/>
    <w:rsid w:val="001F47EA"/>
    <w:rsid w:val="001F4B78"/>
    <w:rsid w:val="001F52CD"/>
    <w:rsid w:val="001F6381"/>
    <w:rsid w:val="001F7007"/>
    <w:rsid w:val="001F7955"/>
    <w:rsid w:val="00202486"/>
    <w:rsid w:val="00204DC6"/>
    <w:rsid w:val="00205364"/>
    <w:rsid w:val="0020581A"/>
    <w:rsid w:val="00211EEF"/>
    <w:rsid w:val="00222F30"/>
    <w:rsid w:val="0022312B"/>
    <w:rsid w:val="002260A4"/>
    <w:rsid w:val="002323B9"/>
    <w:rsid w:val="00235BF5"/>
    <w:rsid w:val="002371F0"/>
    <w:rsid w:val="002403B7"/>
    <w:rsid w:val="002405F7"/>
    <w:rsid w:val="002447D9"/>
    <w:rsid w:val="00247177"/>
    <w:rsid w:val="0025020E"/>
    <w:rsid w:val="002512E1"/>
    <w:rsid w:val="0025183B"/>
    <w:rsid w:val="00251905"/>
    <w:rsid w:val="002523D0"/>
    <w:rsid w:val="00252C88"/>
    <w:rsid w:val="00253E8F"/>
    <w:rsid w:val="0025430B"/>
    <w:rsid w:val="00254ED8"/>
    <w:rsid w:val="00255280"/>
    <w:rsid w:val="002566C5"/>
    <w:rsid w:val="002578F8"/>
    <w:rsid w:val="00261CA0"/>
    <w:rsid w:val="002626C4"/>
    <w:rsid w:val="00264B38"/>
    <w:rsid w:val="00271A82"/>
    <w:rsid w:val="00273284"/>
    <w:rsid w:val="00275306"/>
    <w:rsid w:val="002767C3"/>
    <w:rsid w:val="00283C5F"/>
    <w:rsid w:val="00291F7B"/>
    <w:rsid w:val="00293582"/>
    <w:rsid w:val="00294D7F"/>
    <w:rsid w:val="00297AE3"/>
    <w:rsid w:val="002A29CA"/>
    <w:rsid w:val="002A4B28"/>
    <w:rsid w:val="002A5366"/>
    <w:rsid w:val="002B0398"/>
    <w:rsid w:val="002B1334"/>
    <w:rsid w:val="002B41F7"/>
    <w:rsid w:val="002B7E87"/>
    <w:rsid w:val="002C0E25"/>
    <w:rsid w:val="002C2951"/>
    <w:rsid w:val="002C4187"/>
    <w:rsid w:val="002C6FA8"/>
    <w:rsid w:val="002D0449"/>
    <w:rsid w:val="002D1469"/>
    <w:rsid w:val="002D46B8"/>
    <w:rsid w:val="002D54C9"/>
    <w:rsid w:val="002D6A9D"/>
    <w:rsid w:val="002E4E1A"/>
    <w:rsid w:val="002E5048"/>
    <w:rsid w:val="002F033E"/>
    <w:rsid w:val="002F07FA"/>
    <w:rsid w:val="002F45F1"/>
    <w:rsid w:val="002F5917"/>
    <w:rsid w:val="002F5C95"/>
    <w:rsid w:val="002F5E56"/>
    <w:rsid w:val="002F6F74"/>
    <w:rsid w:val="00302497"/>
    <w:rsid w:val="003047B7"/>
    <w:rsid w:val="00311060"/>
    <w:rsid w:val="003136D6"/>
    <w:rsid w:val="00314AC1"/>
    <w:rsid w:val="00321147"/>
    <w:rsid w:val="00327A07"/>
    <w:rsid w:val="00327B65"/>
    <w:rsid w:val="00333194"/>
    <w:rsid w:val="003371FC"/>
    <w:rsid w:val="00345082"/>
    <w:rsid w:val="00350CA6"/>
    <w:rsid w:val="00353264"/>
    <w:rsid w:val="0035645C"/>
    <w:rsid w:val="00362F1C"/>
    <w:rsid w:val="0037277F"/>
    <w:rsid w:val="0037314C"/>
    <w:rsid w:val="00377DB4"/>
    <w:rsid w:val="00380FCE"/>
    <w:rsid w:val="00382B7D"/>
    <w:rsid w:val="00386303"/>
    <w:rsid w:val="0039059F"/>
    <w:rsid w:val="003910E0"/>
    <w:rsid w:val="003913A0"/>
    <w:rsid w:val="00392A31"/>
    <w:rsid w:val="00393A5F"/>
    <w:rsid w:val="003B0A2C"/>
    <w:rsid w:val="003B0C0F"/>
    <w:rsid w:val="003B3EB7"/>
    <w:rsid w:val="003B4436"/>
    <w:rsid w:val="003C1A74"/>
    <w:rsid w:val="003C6A42"/>
    <w:rsid w:val="003D04A1"/>
    <w:rsid w:val="003D6E40"/>
    <w:rsid w:val="003E0A99"/>
    <w:rsid w:val="003E5777"/>
    <w:rsid w:val="003F1697"/>
    <w:rsid w:val="0040027E"/>
    <w:rsid w:val="004002D3"/>
    <w:rsid w:val="004055EF"/>
    <w:rsid w:val="00410F97"/>
    <w:rsid w:val="0041119C"/>
    <w:rsid w:val="00413BDD"/>
    <w:rsid w:val="00414AC8"/>
    <w:rsid w:val="0041501D"/>
    <w:rsid w:val="004157DE"/>
    <w:rsid w:val="00415EE1"/>
    <w:rsid w:val="00420728"/>
    <w:rsid w:val="004378DE"/>
    <w:rsid w:val="00442A49"/>
    <w:rsid w:val="00451101"/>
    <w:rsid w:val="00452BBD"/>
    <w:rsid w:val="00455212"/>
    <w:rsid w:val="00461A2E"/>
    <w:rsid w:val="00466408"/>
    <w:rsid w:val="00466D04"/>
    <w:rsid w:val="00472538"/>
    <w:rsid w:val="00474921"/>
    <w:rsid w:val="00474FB7"/>
    <w:rsid w:val="00485FE4"/>
    <w:rsid w:val="00490495"/>
    <w:rsid w:val="00492BBA"/>
    <w:rsid w:val="00497242"/>
    <w:rsid w:val="00497927"/>
    <w:rsid w:val="00497F9C"/>
    <w:rsid w:val="004A238A"/>
    <w:rsid w:val="004A2C99"/>
    <w:rsid w:val="004A4BB4"/>
    <w:rsid w:val="004A6BB5"/>
    <w:rsid w:val="004B0D07"/>
    <w:rsid w:val="004B451B"/>
    <w:rsid w:val="004C0C91"/>
    <w:rsid w:val="004C248E"/>
    <w:rsid w:val="004C5D3E"/>
    <w:rsid w:val="004C7824"/>
    <w:rsid w:val="004D017B"/>
    <w:rsid w:val="004D2851"/>
    <w:rsid w:val="004D3D07"/>
    <w:rsid w:val="004D5F21"/>
    <w:rsid w:val="004F4ABE"/>
    <w:rsid w:val="004F7224"/>
    <w:rsid w:val="0050031E"/>
    <w:rsid w:val="00505776"/>
    <w:rsid w:val="00507810"/>
    <w:rsid w:val="005107AA"/>
    <w:rsid w:val="0051207C"/>
    <w:rsid w:val="00517DCC"/>
    <w:rsid w:val="00523657"/>
    <w:rsid w:val="00524041"/>
    <w:rsid w:val="005301A1"/>
    <w:rsid w:val="0053032A"/>
    <w:rsid w:val="00534811"/>
    <w:rsid w:val="00551877"/>
    <w:rsid w:val="00551C90"/>
    <w:rsid w:val="00564A7D"/>
    <w:rsid w:val="00572997"/>
    <w:rsid w:val="00573435"/>
    <w:rsid w:val="00573B38"/>
    <w:rsid w:val="005756CA"/>
    <w:rsid w:val="00577E57"/>
    <w:rsid w:val="005802DC"/>
    <w:rsid w:val="005818FD"/>
    <w:rsid w:val="00584C06"/>
    <w:rsid w:val="00584EB2"/>
    <w:rsid w:val="005902FC"/>
    <w:rsid w:val="00592A54"/>
    <w:rsid w:val="00593810"/>
    <w:rsid w:val="00594C1A"/>
    <w:rsid w:val="0059790F"/>
    <w:rsid w:val="005A13B1"/>
    <w:rsid w:val="005A73A4"/>
    <w:rsid w:val="005A746A"/>
    <w:rsid w:val="005B35CB"/>
    <w:rsid w:val="005B70B7"/>
    <w:rsid w:val="005C01BD"/>
    <w:rsid w:val="005C55EF"/>
    <w:rsid w:val="005C5E2F"/>
    <w:rsid w:val="005D40C1"/>
    <w:rsid w:val="005D575E"/>
    <w:rsid w:val="005E2C82"/>
    <w:rsid w:val="005E4A34"/>
    <w:rsid w:val="005F03D0"/>
    <w:rsid w:val="005F4691"/>
    <w:rsid w:val="005F5548"/>
    <w:rsid w:val="0060094D"/>
    <w:rsid w:val="00600BCE"/>
    <w:rsid w:val="00603BD2"/>
    <w:rsid w:val="0060616F"/>
    <w:rsid w:val="006067C1"/>
    <w:rsid w:val="00613688"/>
    <w:rsid w:val="006147BD"/>
    <w:rsid w:val="006163E8"/>
    <w:rsid w:val="0062008C"/>
    <w:rsid w:val="006223D5"/>
    <w:rsid w:val="00624B7C"/>
    <w:rsid w:val="006266FF"/>
    <w:rsid w:val="006339A3"/>
    <w:rsid w:val="006351A0"/>
    <w:rsid w:val="00641170"/>
    <w:rsid w:val="00643124"/>
    <w:rsid w:val="006440CA"/>
    <w:rsid w:val="00644334"/>
    <w:rsid w:val="00645B97"/>
    <w:rsid w:val="00647A5F"/>
    <w:rsid w:val="006510DF"/>
    <w:rsid w:val="00652350"/>
    <w:rsid w:val="00654F6C"/>
    <w:rsid w:val="00655124"/>
    <w:rsid w:val="00664E61"/>
    <w:rsid w:val="006707B7"/>
    <w:rsid w:val="006709B3"/>
    <w:rsid w:val="00672500"/>
    <w:rsid w:val="0067590B"/>
    <w:rsid w:val="00680D56"/>
    <w:rsid w:val="006820BF"/>
    <w:rsid w:val="00683E0B"/>
    <w:rsid w:val="00692E1D"/>
    <w:rsid w:val="00693A2C"/>
    <w:rsid w:val="006943BD"/>
    <w:rsid w:val="00697A54"/>
    <w:rsid w:val="006A4AC5"/>
    <w:rsid w:val="006A61C7"/>
    <w:rsid w:val="006A6C9F"/>
    <w:rsid w:val="006B6DAC"/>
    <w:rsid w:val="006C3FE4"/>
    <w:rsid w:val="006C407E"/>
    <w:rsid w:val="006C543C"/>
    <w:rsid w:val="006C56F8"/>
    <w:rsid w:val="006C67A4"/>
    <w:rsid w:val="006D345F"/>
    <w:rsid w:val="006D56AA"/>
    <w:rsid w:val="006E42F1"/>
    <w:rsid w:val="006E5137"/>
    <w:rsid w:val="006F1A33"/>
    <w:rsid w:val="006F3569"/>
    <w:rsid w:val="006F3CAF"/>
    <w:rsid w:val="006F54E2"/>
    <w:rsid w:val="006F5ECA"/>
    <w:rsid w:val="00704529"/>
    <w:rsid w:val="007068E9"/>
    <w:rsid w:val="00713521"/>
    <w:rsid w:val="007139E2"/>
    <w:rsid w:val="00716063"/>
    <w:rsid w:val="007224EB"/>
    <w:rsid w:val="00722A76"/>
    <w:rsid w:val="007232B2"/>
    <w:rsid w:val="00724C81"/>
    <w:rsid w:val="00727952"/>
    <w:rsid w:val="00730697"/>
    <w:rsid w:val="00733051"/>
    <w:rsid w:val="007330E4"/>
    <w:rsid w:val="00734956"/>
    <w:rsid w:val="00737F01"/>
    <w:rsid w:val="00740EDC"/>
    <w:rsid w:val="0074280B"/>
    <w:rsid w:val="007449F0"/>
    <w:rsid w:val="00744B39"/>
    <w:rsid w:val="00744DE7"/>
    <w:rsid w:val="007543A2"/>
    <w:rsid w:val="00757419"/>
    <w:rsid w:val="007617E2"/>
    <w:rsid w:val="00763A71"/>
    <w:rsid w:val="00764BFA"/>
    <w:rsid w:val="00765101"/>
    <w:rsid w:val="0077003D"/>
    <w:rsid w:val="00772C46"/>
    <w:rsid w:val="007826E1"/>
    <w:rsid w:val="007828E2"/>
    <w:rsid w:val="00784B19"/>
    <w:rsid w:val="00786434"/>
    <w:rsid w:val="007909A4"/>
    <w:rsid w:val="0079141B"/>
    <w:rsid w:val="00791999"/>
    <w:rsid w:val="0079353C"/>
    <w:rsid w:val="007A06DC"/>
    <w:rsid w:val="007A2905"/>
    <w:rsid w:val="007A4E84"/>
    <w:rsid w:val="007A50EA"/>
    <w:rsid w:val="007A6417"/>
    <w:rsid w:val="007B2B60"/>
    <w:rsid w:val="007C19CB"/>
    <w:rsid w:val="007D1CDE"/>
    <w:rsid w:val="007D55A4"/>
    <w:rsid w:val="007E117B"/>
    <w:rsid w:val="007E497C"/>
    <w:rsid w:val="007E641A"/>
    <w:rsid w:val="007E6EB4"/>
    <w:rsid w:val="007F13A5"/>
    <w:rsid w:val="007F2803"/>
    <w:rsid w:val="007F34E1"/>
    <w:rsid w:val="00804627"/>
    <w:rsid w:val="00811749"/>
    <w:rsid w:val="00811A2D"/>
    <w:rsid w:val="008134F0"/>
    <w:rsid w:val="00816A67"/>
    <w:rsid w:val="00817DB8"/>
    <w:rsid w:val="00820A2B"/>
    <w:rsid w:val="00823AE7"/>
    <w:rsid w:val="0082413D"/>
    <w:rsid w:val="0082484E"/>
    <w:rsid w:val="0082683D"/>
    <w:rsid w:val="00831BB8"/>
    <w:rsid w:val="008440AF"/>
    <w:rsid w:val="00844E0E"/>
    <w:rsid w:val="00847251"/>
    <w:rsid w:val="00847340"/>
    <w:rsid w:val="0085441E"/>
    <w:rsid w:val="00855061"/>
    <w:rsid w:val="0085611E"/>
    <w:rsid w:val="008632E0"/>
    <w:rsid w:val="008641EA"/>
    <w:rsid w:val="00864D38"/>
    <w:rsid w:val="00875734"/>
    <w:rsid w:val="0088044D"/>
    <w:rsid w:val="00884F78"/>
    <w:rsid w:val="00885AE6"/>
    <w:rsid w:val="00891DAB"/>
    <w:rsid w:val="00891F00"/>
    <w:rsid w:val="00892A15"/>
    <w:rsid w:val="008944F1"/>
    <w:rsid w:val="0089563E"/>
    <w:rsid w:val="008A1F9F"/>
    <w:rsid w:val="008A395C"/>
    <w:rsid w:val="008A5242"/>
    <w:rsid w:val="008A6AFC"/>
    <w:rsid w:val="008B1B67"/>
    <w:rsid w:val="008B3993"/>
    <w:rsid w:val="008B4E6E"/>
    <w:rsid w:val="008B5724"/>
    <w:rsid w:val="008C1023"/>
    <w:rsid w:val="008C6C4D"/>
    <w:rsid w:val="008D23A1"/>
    <w:rsid w:val="008E2A59"/>
    <w:rsid w:val="008E60D6"/>
    <w:rsid w:val="008F655F"/>
    <w:rsid w:val="008F6C62"/>
    <w:rsid w:val="0090037D"/>
    <w:rsid w:val="009012C2"/>
    <w:rsid w:val="009053D4"/>
    <w:rsid w:val="009123F1"/>
    <w:rsid w:val="00912502"/>
    <w:rsid w:val="00916B3F"/>
    <w:rsid w:val="0092237A"/>
    <w:rsid w:val="00924183"/>
    <w:rsid w:val="009315C2"/>
    <w:rsid w:val="0093215F"/>
    <w:rsid w:val="00934117"/>
    <w:rsid w:val="00944A9F"/>
    <w:rsid w:val="00946BE0"/>
    <w:rsid w:val="00955485"/>
    <w:rsid w:val="0095790B"/>
    <w:rsid w:val="00957E94"/>
    <w:rsid w:val="009608B5"/>
    <w:rsid w:val="009621AD"/>
    <w:rsid w:val="00962970"/>
    <w:rsid w:val="00962E43"/>
    <w:rsid w:val="00966E6F"/>
    <w:rsid w:val="009672BD"/>
    <w:rsid w:val="00967A10"/>
    <w:rsid w:val="00971DFF"/>
    <w:rsid w:val="00973DEF"/>
    <w:rsid w:val="00977FAC"/>
    <w:rsid w:val="00980E2B"/>
    <w:rsid w:val="0098551A"/>
    <w:rsid w:val="00987082"/>
    <w:rsid w:val="00993E0C"/>
    <w:rsid w:val="00994B0F"/>
    <w:rsid w:val="009A06AE"/>
    <w:rsid w:val="009B17D9"/>
    <w:rsid w:val="009B2854"/>
    <w:rsid w:val="009B5203"/>
    <w:rsid w:val="009B595F"/>
    <w:rsid w:val="009C1380"/>
    <w:rsid w:val="009C7070"/>
    <w:rsid w:val="009C7E69"/>
    <w:rsid w:val="009D25FA"/>
    <w:rsid w:val="009D3901"/>
    <w:rsid w:val="009E0E83"/>
    <w:rsid w:val="009E22D3"/>
    <w:rsid w:val="009E3212"/>
    <w:rsid w:val="009F520D"/>
    <w:rsid w:val="00A04D35"/>
    <w:rsid w:val="00A068DD"/>
    <w:rsid w:val="00A110C5"/>
    <w:rsid w:val="00A11371"/>
    <w:rsid w:val="00A158E3"/>
    <w:rsid w:val="00A17F18"/>
    <w:rsid w:val="00A209DA"/>
    <w:rsid w:val="00A247FA"/>
    <w:rsid w:val="00A260F3"/>
    <w:rsid w:val="00A270C5"/>
    <w:rsid w:val="00A322B2"/>
    <w:rsid w:val="00A322C6"/>
    <w:rsid w:val="00A377C1"/>
    <w:rsid w:val="00A37830"/>
    <w:rsid w:val="00A37A1A"/>
    <w:rsid w:val="00A41307"/>
    <w:rsid w:val="00A426CF"/>
    <w:rsid w:val="00A4366D"/>
    <w:rsid w:val="00A43B2A"/>
    <w:rsid w:val="00A44153"/>
    <w:rsid w:val="00A45411"/>
    <w:rsid w:val="00A45F75"/>
    <w:rsid w:val="00A476C2"/>
    <w:rsid w:val="00A51BE6"/>
    <w:rsid w:val="00A5283D"/>
    <w:rsid w:val="00A54E6A"/>
    <w:rsid w:val="00A57737"/>
    <w:rsid w:val="00A61AB3"/>
    <w:rsid w:val="00A63131"/>
    <w:rsid w:val="00A659CB"/>
    <w:rsid w:val="00A65C76"/>
    <w:rsid w:val="00A66DA2"/>
    <w:rsid w:val="00A679BF"/>
    <w:rsid w:val="00A809E9"/>
    <w:rsid w:val="00A80B70"/>
    <w:rsid w:val="00A83D2F"/>
    <w:rsid w:val="00A87EB0"/>
    <w:rsid w:val="00A918B0"/>
    <w:rsid w:val="00A91961"/>
    <w:rsid w:val="00A928FD"/>
    <w:rsid w:val="00A92D93"/>
    <w:rsid w:val="00A945DB"/>
    <w:rsid w:val="00A97D7F"/>
    <w:rsid w:val="00AA277F"/>
    <w:rsid w:val="00AA6EA2"/>
    <w:rsid w:val="00AB3165"/>
    <w:rsid w:val="00AB7F43"/>
    <w:rsid w:val="00AC1D1F"/>
    <w:rsid w:val="00AC536A"/>
    <w:rsid w:val="00AC5956"/>
    <w:rsid w:val="00AD14EC"/>
    <w:rsid w:val="00AD5E4B"/>
    <w:rsid w:val="00AD5FEA"/>
    <w:rsid w:val="00AD7F3A"/>
    <w:rsid w:val="00AE0A0B"/>
    <w:rsid w:val="00AE1190"/>
    <w:rsid w:val="00AE4D52"/>
    <w:rsid w:val="00AE7760"/>
    <w:rsid w:val="00AF03AD"/>
    <w:rsid w:val="00AF1D68"/>
    <w:rsid w:val="00AF5244"/>
    <w:rsid w:val="00AF5D4A"/>
    <w:rsid w:val="00B0374A"/>
    <w:rsid w:val="00B0454B"/>
    <w:rsid w:val="00B13AD8"/>
    <w:rsid w:val="00B144E2"/>
    <w:rsid w:val="00B151B4"/>
    <w:rsid w:val="00B16432"/>
    <w:rsid w:val="00B203D5"/>
    <w:rsid w:val="00B21EEE"/>
    <w:rsid w:val="00B27132"/>
    <w:rsid w:val="00B30FE7"/>
    <w:rsid w:val="00B41A78"/>
    <w:rsid w:val="00B52396"/>
    <w:rsid w:val="00B54D29"/>
    <w:rsid w:val="00B647AD"/>
    <w:rsid w:val="00B70169"/>
    <w:rsid w:val="00B72311"/>
    <w:rsid w:val="00B72EA2"/>
    <w:rsid w:val="00B743B8"/>
    <w:rsid w:val="00B7493E"/>
    <w:rsid w:val="00B93851"/>
    <w:rsid w:val="00B940A3"/>
    <w:rsid w:val="00B94B9A"/>
    <w:rsid w:val="00BA6866"/>
    <w:rsid w:val="00BB05F2"/>
    <w:rsid w:val="00BC1023"/>
    <w:rsid w:val="00BC2959"/>
    <w:rsid w:val="00BD0F55"/>
    <w:rsid w:val="00BE13BF"/>
    <w:rsid w:val="00BE33A0"/>
    <w:rsid w:val="00BE4B1C"/>
    <w:rsid w:val="00BF09D0"/>
    <w:rsid w:val="00BF49AB"/>
    <w:rsid w:val="00BF7185"/>
    <w:rsid w:val="00BF71AB"/>
    <w:rsid w:val="00BF7B38"/>
    <w:rsid w:val="00C01565"/>
    <w:rsid w:val="00C01857"/>
    <w:rsid w:val="00C045B3"/>
    <w:rsid w:val="00C0735E"/>
    <w:rsid w:val="00C14994"/>
    <w:rsid w:val="00C16751"/>
    <w:rsid w:val="00C1707F"/>
    <w:rsid w:val="00C2713E"/>
    <w:rsid w:val="00C35C9F"/>
    <w:rsid w:val="00C36905"/>
    <w:rsid w:val="00C36BBA"/>
    <w:rsid w:val="00C401D0"/>
    <w:rsid w:val="00C41F7D"/>
    <w:rsid w:val="00C43F9D"/>
    <w:rsid w:val="00C51807"/>
    <w:rsid w:val="00C521B7"/>
    <w:rsid w:val="00C537BD"/>
    <w:rsid w:val="00C53B08"/>
    <w:rsid w:val="00C65D8A"/>
    <w:rsid w:val="00C65FE2"/>
    <w:rsid w:val="00C714B9"/>
    <w:rsid w:val="00C76A87"/>
    <w:rsid w:val="00C812DF"/>
    <w:rsid w:val="00C84524"/>
    <w:rsid w:val="00C84921"/>
    <w:rsid w:val="00C87133"/>
    <w:rsid w:val="00CA0C37"/>
    <w:rsid w:val="00CA3160"/>
    <w:rsid w:val="00CA3264"/>
    <w:rsid w:val="00CA33E6"/>
    <w:rsid w:val="00CA37D0"/>
    <w:rsid w:val="00CA58B7"/>
    <w:rsid w:val="00CA773D"/>
    <w:rsid w:val="00CB0AB3"/>
    <w:rsid w:val="00CB12B0"/>
    <w:rsid w:val="00CB27AC"/>
    <w:rsid w:val="00CB2C22"/>
    <w:rsid w:val="00CB567F"/>
    <w:rsid w:val="00CB7A67"/>
    <w:rsid w:val="00CB7FA7"/>
    <w:rsid w:val="00CC02E2"/>
    <w:rsid w:val="00CC1616"/>
    <w:rsid w:val="00CC3908"/>
    <w:rsid w:val="00CD513C"/>
    <w:rsid w:val="00CD539E"/>
    <w:rsid w:val="00CD6F28"/>
    <w:rsid w:val="00CE65B6"/>
    <w:rsid w:val="00CE765B"/>
    <w:rsid w:val="00CF359C"/>
    <w:rsid w:val="00CF46AD"/>
    <w:rsid w:val="00CF4D15"/>
    <w:rsid w:val="00D0209F"/>
    <w:rsid w:val="00D02288"/>
    <w:rsid w:val="00D035FB"/>
    <w:rsid w:val="00D043A0"/>
    <w:rsid w:val="00D1237D"/>
    <w:rsid w:val="00D23333"/>
    <w:rsid w:val="00D324BA"/>
    <w:rsid w:val="00D34084"/>
    <w:rsid w:val="00D36D49"/>
    <w:rsid w:val="00D42654"/>
    <w:rsid w:val="00D4422D"/>
    <w:rsid w:val="00D442FE"/>
    <w:rsid w:val="00D44D2F"/>
    <w:rsid w:val="00D4700F"/>
    <w:rsid w:val="00D510BD"/>
    <w:rsid w:val="00D577C7"/>
    <w:rsid w:val="00D61BDF"/>
    <w:rsid w:val="00D61E8B"/>
    <w:rsid w:val="00D649F8"/>
    <w:rsid w:val="00D65ED7"/>
    <w:rsid w:val="00D74702"/>
    <w:rsid w:val="00D778CB"/>
    <w:rsid w:val="00D800DD"/>
    <w:rsid w:val="00D84781"/>
    <w:rsid w:val="00D85111"/>
    <w:rsid w:val="00D85DB4"/>
    <w:rsid w:val="00D874FA"/>
    <w:rsid w:val="00D90315"/>
    <w:rsid w:val="00D912BF"/>
    <w:rsid w:val="00D92C10"/>
    <w:rsid w:val="00D93721"/>
    <w:rsid w:val="00D95B5E"/>
    <w:rsid w:val="00DA1C91"/>
    <w:rsid w:val="00DA1E3B"/>
    <w:rsid w:val="00DA275D"/>
    <w:rsid w:val="00DA2F59"/>
    <w:rsid w:val="00DA3373"/>
    <w:rsid w:val="00DA4A8E"/>
    <w:rsid w:val="00DA695E"/>
    <w:rsid w:val="00DA7128"/>
    <w:rsid w:val="00DB13BD"/>
    <w:rsid w:val="00DB6710"/>
    <w:rsid w:val="00DB6E7A"/>
    <w:rsid w:val="00DC4F73"/>
    <w:rsid w:val="00DC62C7"/>
    <w:rsid w:val="00DC73B1"/>
    <w:rsid w:val="00DD1452"/>
    <w:rsid w:val="00DD3F00"/>
    <w:rsid w:val="00DD6983"/>
    <w:rsid w:val="00DD791F"/>
    <w:rsid w:val="00DE6284"/>
    <w:rsid w:val="00DF040B"/>
    <w:rsid w:val="00DF1F6B"/>
    <w:rsid w:val="00DF3D2A"/>
    <w:rsid w:val="00DF7851"/>
    <w:rsid w:val="00E00F51"/>
    <w:rsid w:val="00E07A2B"/>
    <w:rsid w:val="00E110A7"/>
    <w:rsid w:val="00E12083"/>
    <w:rsid w:val="00E139B8"/>
    <w:rsid w:val="00E153FD"/>
    <w:rsid w:val="00E17D3E"/>
    <w:rsid w:val="00E20B38"/>
    <w:rsid w:val="00E24873"/>
    <w:rsid w:val="00E265ED"/>
    <w:rsid w:val="00E34EBA"/>
    <w:rsid w:val="00E36522"/>
    <w:rsid w:val="00E404A9"/>
    <w:rsid w:val="00E44A47"/>
    <w:rsid w:val="00E45C6D"/>
    <w:rsid w:val="00E506F5"/>
    <w:rsid w:val="00E53865"/>
    <w:rsid w:val="00E54B51"/>
    <w:rsid w:val="00E61AE5"/>
    <w:rsid w:val="00E6201E"/>
    <w:rsid w:val="00E6442F"/>
    <w:rsid w:val="00E71002"/>
    <w:rsid w:val="00E71867"/>
    <w:rsid w:val="00E729BA"/>
    <w:rsid w:val="00E823AE"/>
    <w:rsid w:val="00E83F34"/>
    <w:rsid w:val="00E846E1"/>
    <w:rsid w:val="00E85862"/>
    <w:rsid w:val="00E86F2A"/>
    <w:rsid w:val="00E92823"/>
    <w:rsid w:val="00E95E1D"/>
    <w:rsid w:val="00EA184B"/>
    <w:rsid w:val="00EA23CF"/>
    <w:rsid w:val="00EA709C"/>
    <w:rsid w:val="00EC5682"/>
    <w:rsid w:val="00ED251C"/>
    <w:rsid w:val="00ED4EBC"/>
    <w:rsid w:val="00ED7D78"/>
    <w:rsid w:val="00EF1475"/>
    <w:rsid w:val="00EF2142"/>
    <w:rsid w:val="00EF62D9"/>
    <w:rsid w:val="00F01EAB"/>
    <w:rsid w:val="00F026B7"/>
    <w:rsid w:val="00F04287"/>
    <w:rsid w:val="00F072F1"/>
    <w:rsid w:val="00F10D66"/>
    <w:rsid w:val="00F119B6"/>
    <w:rsid w:val="00F12ECB"/>
    <w:rsid w:val="00F16537"/>
    <w:rsid w:val="00F16C46"/>
    <w:rsid w:val="00F16F3A"/>
    <w:rsid w:val="00F23FB1"/>
    <w:rsid w:val="00F26DA6"/>
    <w:rsid w:val="00F274BB"/>
    <w:rsid w:val="00F351BA"/>
    <w:rsid w:val="00F43F9E"/>
    <w:rsid w:val="00F47351"/>
    <w:rsid w:val="00F53C5C"/>
    <w:rsid w:val="00F562D2"/>
    <w:rsid w:val="00F60709"/>
    <w:rsid w:val="00F63882"/>
    <w:rsid w:val="00F6414D"/>
    <w:rsid w:val="00F66D78"/>
    <w:rsid w:val="00F72B15"/>
    <w:rsid w:val="00F7382B"/>
    <w:rsid w:val="00F771EA"/>
    <w:rsid w:val="00F776F6"/>
    <w:rsid w:val="00F77F35"/>
    <w:rsid w:val="00F81596"/>
    <w:rsid w:val="00F86FC4"/>
    <w:rsid w:val="00F923BB"/>
    <w:rsid w:val="00F94631"/>
    <w:rsid w:val="00F97E96"/>
    <w:rsid w:val="00FA2506"/>
    <w:rsid w:val="00FA714B"/>
    <w:rsid w:val="00FA7E80"/>
    <w:rsid w:val="00FB0D90"/>
    <w:rsid w:val="00FB183D"/>
    <w:rsid w:val="00FB65D1"/>
    <w:rsid w:val="00FC4805"/>
    <w:rsid w:val="00FC79A4"/>
    <w:rsid w:val="00FD79B8"/>
    <w:rsid w:val="00FE5048"/>
    <w:rsid w:val="00FF3182"/>
    <w:rsid w:val="00FF3AB2"/>
    <w:rsid w:val="00FF3D4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98E6D"/>
  <w15:docId w15:val="{BF44ABD4-E59F-4F04-A652-FDBE17A6B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C96"/>
  </w:style>
  <w:style w:type="paragraph" w:styleId="Heading1">
    <w:name w:val="heading 1"/>
    <w:basedOn w:val="Normal"/>
    <w:next w:val="Normal"/>
    <w:link w:val="Heading1Char"/>
    <w:uiPriority w:val="99"/>
    <w:qFormat/>
    <w:rsid w:val="001B6678"/>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aliases w:val="l2,H2,HeadB,MyHeading2,Mystyle2,Mystyle21,Mystyle22,Mystyle23,Mystyle211,Mystyle221"/>
    <w:basedOn w:val="Normal"/>
    <w:next w:val="Normal"/>
    <w:link w:val="Heading2Char"/>
    <w:qFormat/>
    <w:rsid w:val="00B647AD"/>
    <w:pPr>
      <w:keepNext/>
      <w:spacing w:after="0" w:line="312" w:lineRule="auto"/>
      <w:ind w:firstLine="2268"/>
      <w:jc w:val="center"/>
      <w:outlineLvl w:val="1"/>
    </w:pPr>
    <w:rPr>
      <w:rFonts w:ascii="Times New Roman" w:eastAsia="Times New Roman" w:hAnsi="Times New Roman" w:cs="Times New Roman"/>
      <w:sz w:val="28"/>
      <w:szCs w:val="26"/>
    </w:rPr>
  </w:style>
  <w:style w:type="paragraph" w:styleId="Heading3">
    <w:name w:val="heading 3"/>
    <w:basedOn w:val="Normal"/>
    <w:next w:val="Normal"/>
    <w:link w:val="Heading3Char"/>
    <w:uiPriority w:val="9"/>
    <w:semiHidden/>
    <w:unhideWhenUsed/>
    <w:qFormat/>
    <w:rsid w:val="00B647A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6">
    <w:name w:val="heading 6"/>
    <w:basedOn w:val="Normal"/>
    <w:next w:val="Normal"/>
    <w:link w:val="Heading6Char"/>
    <w:unhideWhenUsed/>
    <w:qFormat/>
    <w:rsid w:val="00784B19"/>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F7224"/>
    <w:rPr>
      <w:b/>
      <w:bCs/>
    </w:rPr>
  </w:style>
  <w:style w:type="paragraph" w:customStyle="1" w:styleId="ws-p">
    <w:name w:val="ws-p"/>
    <w:basedOn w:val="Normal"/>
    <w:rsid w:val="004F722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link w:val="NormalWebChar"/>
    <w:unhideWhenUsed/>
    <w:rsid w:val="004F72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title">
    <w:name w:val="legend-title"/>
    <w:basedOn w:val="Normal"/>
    <w:rsid w:val="004F722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F7224"/>
    <w:rPr>
      <w:color w:val="0000FF"/>
      <w:u w:val="single"/>
    </w:rPr>
  </w:style>
  <w:style w:type="table" w:styleId="TableGrid">
    <w:name w:val="Table Grid"/>
    <w:basedOn w:val="TableNormal"/>
    <w:rsid w:val="00CF46A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ext">
    <w:name w:val="text"/>
    <w:basedOn w:val="DefaultParagraphFont"/>
    <w:rsid w:val="00551C90"/>
  </w:style>
  <w:style w:type="character" w:customStyle="1" w:styleId="HeaderChar">
    <w:name w:val="Header Char"/>
    <w:link w:val="Header"/>
    <w:uiPriority w:val="99"/>
    <w:locked/>
    <w:rsid w:val="001E4BF4"/>
    <w:rPr>
      <w:rFonts w:ascii="VNI-Times" w:hAnsi="VNI-Times"/>
      <w:sz w:val="24"/>
      <w:szCs w:val="24"/>
    </w:rPr>
  </w:style>
  <w:style w:type="paragraph" w:styleId="Header">
    <w:name w:val="header"/>
    <w:basedOn w:val="Normal"/>
    <w:link w:val="HeaderChar"/>
    <w:uiPriority w:val="99"/>
    <w:rsid w:val="001E4BF4"/>
    <w:pPr>
      <w:tabs>
        <w:tab w:val="center" w:pos="4320"/>
        <w:tab w:val="right" w:pos="8640"/>
      </w:tabs>
      <w:spacing w:after="0" w:line="240" w:lineRule="auto"/>
    </w:pPr>
    <w:rPr>
      <w:rFonts w:ascii="VNI-Times" w:hAnsi="VNI-Times"/>
      <w:sz w:val="24"/>
      <w:szCs w:val="24"/>
    </w:rPr>
  </w:style>
  <w:style w:type="character" w:customStyle="1" w:styleId="HeaderChar1">
    <w:name w:val="Header Char1"/>
    <w:basedOn w:val="DefaultParagraphFont"/>
    <w:uiPriority w:val="99"/>
    <w:semiHidden/>
    <w:rsid w:val="001E4BF4"/>
  </w:style>
  <w:style w:type="paragraph" w:styleId="BalloonText">
    <w:name w:val="Balloon Text"/>
    <w:basedOn w:val="Normal"/>
    <w:link w:val="BalloonTextChar"/>
    <w:uiPriority w:val="99"/>
    <w:semiHidden/>
    <w:unhideWhenUsed/>
    <w:rsid w:val="00A04D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4D35"/>
    <w:rPr>
      <w:rFonts w:ascii="Tahoma" w:hAnsi="Tahoma" w:cs="Tahoma"/>
      <w:sz w:val="16"/>
      <w:szCs w:val="16"/>
    </w:rPr>
  </w:style>
  <w:style w:type="character" w:customStyle="1" w:styleId="BodyTextIndent2Char">
    <w:name w:val="Body Text Indent 2 Char"/>
    <w:link w:val="BodyTextIndent2"/>
    <w:locked/>
    <w:rsid w:val="00A04D35"/>
    <w:rPr>
      <w:rFonts w:ascii=".VnTime" w:hAnsi=".VnTime"/>
      <w:i/>
      <w:iCs/>
      <w:sz w:val="28"/>
      <w:szCs w:val="28"/>
    </w:rPr>
  </w:style>
  <w:style w:type="paragraph" w:styleId="BodyTextIndent2">
    <w:name w:val="Body Text Indent 2"/>
    <w:basedOn w:val="Normal"/>
    <w:link w:val="BodyTextIndent2Char"/>
    <w:rsid w:val="00A04D35"/>
    <w:pPr>
      <w:spacing w:before="120" w:after="0" w:line="320" w:lineRule="exact"/>
      <w:ind w:firstLine="720"/>
      <w:jc w:val="both"/>
    </w:pPr>
    <w:rPr>
      <w:rFonts w:ascii=".VnTime" w:hAnsi=".VnTime"/>
      <w:i/>
      <w:iCs/>
      <w:sz w:val="28"/>
      <w:szCs w:val="28"/>
    </w:rPr>
  </w:style>
  <w:style w:type="character" w:customStyle="1" w:styleId="BodyTextIndent2Char1">
    <w:name w:val="Body Text Indent 2 Char1"/>
    <w:basedOn w:val="DefaultParagraphFont"/>
    <w:uiPriority w:val="99"/>
    <w:semiHidden/>
    <w:rsid w:val="00A04D35"/>
  </w:style>
  <w:style w:type="character" w:customStyle="1" w:styleId="Heading1Char">
    <w:name w:val="Heading 1 Char"/>
    <w:basedOn w:val="DefaultParagraphFont"/>
    <w:link w:val="Heading1"/>
    <w:uiPriority w:val="99"/>
    <w:rsid w:val="001B6678"/>
    <w:rPr>
      <w:rFonts w:ascii="Cambria" w:eastAsia="Times New Roman" w:hAnsi="Cambria" w:cs="Times New Roman"/>
      <w:b/>
      <w:bCs/>
      <w:kern w:val="32"/>
      <w:sz w:val="32"/>
      <w:szCs w:val="32"/>
    </w:rPr>
  </w:style>
  <w:style w:type="character" w:customStyle="1" w:styleId="Vnbnnidung2">
    <w:name w:val="Văn bản nội dung (2)_"/>
    <w:link w:val="Vnbnnidung20"/>
    <w:rsid w:val="008E60D6"/>
    <w:rPr>
      <w:rFonts w:ascii="Times New Roman" w:eastAsia="Times New Roman" w:hAnsi="Times New Roman" w:cs="Times New Roman"/>
      <w:shd w:val="clear" w:color="auto" w:fill="FFFFFF"/>
    </w:rPr>
  </w:style>
  <w:style w:type="paragraph" w:customStyle="1" w:styleId="Vnbnnidung20">
    <w:name w:val="Văn bản nội dung (2)"/>
    <w:basedOn w:val="Normal"/>
    <w:link w:val="Vnbnnidung2"/>
    <w:rsid w:val="008E60D6"/>
    <w:pPr>
      <w:widowControl w:val="0"/>
      <w:shd w:val="clear" w:color="auto" w:fill="FFFFFF"/>
      <w:spacing w:before="180" w:after="60" w:line="341" w:lineRule="exact"/>
      <w:jc w:val="both"/>
    </w:pPr>
    <w:rPr>
      <w:rFonts w:ascii="Times New Roman" w:eastAsia="Times New Roman" w:hAnsi="Times New Roman" w:cs="Times New Roman"/>
    </w:rPr>
  </w:style>
  <w:style w:type="character" w:styleId="Emphasis">
    <w:name w:val="Emphasis"/>
    <w:uiPriority w:val="20"/>
    <w:qFormat/>
    <w:rsid w:val="00A928FD"/>
    <w:rPr>
      <w:i/>
      <w:iCs/>
    </w:rPr>
  </w:style>
  <w:style w:type="paragraph" w:styleId="ListParagraph">
    <w:name w:val="List Paragraph"/>
    <w:basedOn w:val="Normal"/>
    <w:uiPriority w:val="34"/>
    <w:qFormat/>
    <w:rsid w:val="00092E97"/>
    <w:pPr>
      <w:ind w:left="720"/>
      <w:contextualSpacing/>
    </w:pPr>
  </w:style>
  <w:style w:type="character" w:customStyle="1" w:styleId="Vnbnnidung2InmInnghing">
    <w:name w:val="Văn bản nội dung (2) + In đậm;In nghiêng"/>
    <w:rsid w:val="006163E8"/>
    <w:rPr>
      <w:rFonts w:ascii="Times New Roman" w:eastAsia="Times New Roman" w:hAnsi="Times New Roman" w:cs="Times New Roman"/>
      <w:b/>
      <w:bCs/>
      <w:i/>
      <w:iCs/>
      <w:smallCaps w:val="0"/>
      <w:strike w:val="0"/>
      <w:color w:val="000000"/>
      <w:spacing w:val="0"/>
      <w:w w:val="100"/>
      <w:position w:val="0"/>
      <w:sz w:val="24"/>
      <w:szCs w:val="24"/>
      <w:u w:val="none"/>
      <w:lang w:val="vi-VN" w:eastAsia="vi-VN" w:bidi="vi-VN"/>
    </w:rPr>
  </w:style>
  <w:style w:type="character" w:customStyle="1" w:styleId="Vnbnnidung2Inm">
    <w:name w:val="Văn bản nội dung (2) + In đậm"/>
    <w:rsid w:val="006163E8"/>
    <w:rPr>
      <w:rFonts w:ascii="Times New Roman" w:eastAsia="Times New Roman" w:hAnsi="Times New Roman" w:cs="Times New Roman"/>
      <w:b/>
      <w:bCs/>
      <w:i w:val="0"/>
      <w:iCs w:val="0"/>
      <w:smallCaps w:val="0"/>
      <w:strike w:val="0"/>
      <w:color w:val="000000"/>
      <w:spacing w:val="0"/>
      <w:w w:val="100"/>
      <w:position w:val="0"/>
      <w:sz w:val="24"/>
      <w:szCs w:val="24"/>
      <w:u w:val="none"/>
      <w:lang w:val="vi-VN" w:eastAsia="vi-VN" w:bidi="vi-VN"/>
    </w:rPr>
  </w:style>
  <w:style w:type="paragraph" w:styleId="FootnoteText">
    <w:name w:val="footnote text"/>
    <w:aliases w:val="foot"/>
    <w:basedOn w:val="Normal"/>
    <w:link w:val="FootnoteTextChar"/>
    <w:uiPriority w:val="99"/>
    <w:unhideWhenUsed/>
    <w:qFormat/>
    <w:rsid w:val="0049724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 Char"/>
    <w:basedOn w:val="DefaultParagraphFont"/>
    <w:link w:val="FootnoteText"/>
    <w:uiPriority w:val="99"/>
    <w:rsid w:val="00497242"/>
    <w:rPr>
      <w:rFonts w:ascii="Times New Roman" w:eastAsia="Times New Roman" w:hAnsi="Times New Roman" w:cs="Times New Roman"/>
      <w:sz w:val="20"/>
      <w:szCs w:val="20"/>
    </w:rPr>
  </w:style>
  <w:style w:type="character" w:styleId="FootnoteReference">
    <w:name w:val="footnote reference"/>
    <w:uiPriority w:val="99"/>
    <w:unhideWhenUsed/>
    <w:rsid w:val="00497242"/>
    <w:rPr>
      <w:vertAlign w:val="superscript"/>
    </w:rPr>
  </w:style>
  <w:style w:type="character" w:customStyle="1" w:styleId="Heading2Char">
    <w:name w:val="Heading 2 Char"/>
    <w:aliases w:val="l2 Char,H2 Char,HeadB Char,MyHeading2 Char,Mystyle2 Char,Mystyle21 Char,Mystyle22 Char,Mystyle23 Char,Mystyle211 Char,Mystyle221 Char"/>
    <w:basedOn w:val="DefaultParagraphFont"/>
    <w:link w:val="Heading2"/>
    <w:rsid w:val="00B647AD"/>
    <w:rPr>
      <w:rFonts w:ascii="Times New Roman" w:eastAsia="Times New Roman" w:hAnsi="Times New Roman" w:cs="Times New Roman"/>
      <w:sz w:val="28"/>
      <w:szCs w:val="26"/>
    </w:rPr>
  </w:style>
  <w:style w:type="character" w:customStyle="1" w:styleId="Heading3Char">
    <w:name w:val="Heading 3 Char"/>
    <w:basedOn w:val="DefaultParagraphFont"/>
    <w:link w:val="Heading3"/>
    <w:uiPriority w:val="9"/>
    <w:semiHidden/>
    <w:qFormat/>
    <w:rsid w:val="00B647AD"/>
    <w:rPr>
      <w:rFonts w:asciiTheme="majorHAnsi" w:eastAsiaTheme="majorEastAsia" w:hAnsiTheme="majorHAnsi" w:cstheme="majorBidi"/>
      <w:color w:val="1F3763" w:themeColor="accent1" w:themeShade="7F"/>
      <w:sz w:val="24"/>
      <w:szCs w:val="24"/>
    </w:rPr>
  </w:style>
  <w:style w:type="paragraph" w:styleId="Footer">
    <w:name w:val="footer"/>
    <w:basedOn w:val="Normal"/>
    <w:link w:val="FooterChar"/>
    <w:uiPriority w:val="99"/>
    <w:unhideWhenUsed/>
    <w:rsid w:val="00B647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47AD"/>
  </w:style>
  <w:style w:type="character" w:customStyle="1" w:styleId="NormalWebChar">
    <w:name w:val="Normal (Web) Char"/>
    <w:link w:val="NormalWeb"/>
    <w:locked/>
    <w:rsid w:val="009E22D3"/>
    <w:rPr>
      <w:rFonts w:ascii="Times New Roman" w:eastAsia="Times New Roman" w:hAnsi="Times New Roman" w:cs="Times New Roman"/>
      <w:sz w:val="24"/>
      <w:szCs w:val="24"/>
    </w:rPr>
  </w:style>
  <w:style w:type="character" w:customStyle="1" w:styleId="Vnbnnidung">
    <w:name w:val="Văn bản nội dung_"/>
    <w:link w:val="Vnbnnidung0"/>
    <w:uiPriority w:val="99"/>
    <w:locked/>
    <w:rsid w:val="00744B39"/>
    <w:rPr>
      <w:sz w:val="26"/>
      <w:szCs w:val="26"/>
    </w:rPr>
  </w:style>
  <w:style w:type="paragraph" w:customStyle="1" w:styleId="Vnbnnidung0">
    <w:name w:val="Văn bản nội dung"/>
    <w:basedOn w:val="Normal"/>
    <w:link w:val="Vnbnnidung"/>
    <w:uiPriority w:val="99"/>
    <w:rsid w:val="00744B39"/>
    <w:pPr>
      <w:widowControl w:val="0"/>
      <w:spacing w:after="220" w:line="262" w:lineRule="auto"/>
      <w:ind w:firstLine="400"/>
    </w:pPr>
    <w:rPr>
      <w:sz w:val="26"/>
      <w:szCs w:val="26"/>
    </w:rPr>
  </w:style>
  <w:style w:type="character" w:customStyle="1" w:styleId="Heading6Char">
    <w:name w:val="Heading 6 Char"/>
    <w:basedOn w:val="DefaultParagraphFont"/>
    <w:link w:val="Heading6"/>
    <w:rsid w:val="00784B19"/>
    <w:rPr>
      <w:rFonts w:asciiTheme="majorHAnsi" w:eastAsiaTheme="majorEastAsia" w:hAnsiTheme="majorHAnsi" w:cstheme="majorBidi"/>
      <w:color w:val="1F3763" w:themeColor="accent1" w:themeShade="7F"/>
    </w:rPr>
  </w:style>
  <w:style w:type="character" w:customStyle="1" w:styleId="Vnbnnidung4">
    <w:name w:val="Văn bản nội dung (4)_"/>
    <w:link w:val="Vnbnnidung40"/>
    <w:uiPriority w:val="99"/>
    <w:rsid w:val="00784B19"/>
    <w:rPr>
      <w:rFonts w:ascii="Times New Roman" w:hAnsi="Times New Roman" w:cs="Times New Roman"/>
      <w:sz w:val="19"/>
      <w:szCs w:val="19"/>
    </w:rPr>
  </w:style>
  <w:style w:type="character" w:customStyle="1" w:styleId="Khc">
    <w:name w:val="Khác_"/>
    <w:link w:val="Khc0"/>
    <w:uiPriority w:val="99"/>
    <w:rsid w:val="00784B19"/>
    <w:rPr>
      <w:rFonts w:ascii="Times New Roman" w:hAnsi="Times New Roman" w:cs="Times New Roman"/>
    </w:rPr>
  </w:style>
  <w:style w:type="character" w:customStyle="1" w:styleId="Chthchbng">
    <w:name w:val="Chú thích bảng_"/>
    <w:link w:val="Chthchbng0"/>
    <w:uiPriority w:val="99"/>
    <w:rsid w:val="00784B19"/>
    <w:rPr>
      <w:rFonts w:ascii="Times New Roman" w:hAnsi="Times New Roman" w:cs="Times New Roman"/>
    </w:rPr>
  </w:style>
  <w:style w:type="character" w:customStyle="1" w:styleId="Tiu2">
    <w:name w:val="Tiêu đề #2_"/>
    <w:link w:val="Tiu20"/>
    <w:uiPriority w:val="99"/>
    <w:rsid w:val="00784B19"/>
    <w:rPr>
      <w:rFonts w:ascii="Times New Roman" w:hAnsi="Times New Roman" w:cs="Times New Roman"/>
      <w:b/>
      <w:bCs/>
      <w:sz w:val="26"/>
      <w:szCs w:val="26"/>
    </w:rPr>
  </w:style>
  <w:style w:type="paragraph" w:customStyle="1" w:styleId="Vnbnnidung40">
    <w:name w:val="Văn bản nội dung (4)"/>
    <w:basedOn w:val="Normal"/>
    <w:link w:val="Vnbnnidung4"/>
    <w:uiPriority w:val="99"/>
    <w:rsid w:val="00784B19"/>
    <w:pPr>
      <w:widowControl w:val="0"/>
      <w:spacing w:after="760" w:line="240" w:lineRule="auto"/>
      <w:ind w:hanging="1640"/>
    </w:pPr>
    <w:rPr>
      <w:rFonts w:ascii="Times New Roman" w:hAnsi="Times New Roman" w:cs="Times New Roman"/>
      <w:sz w:val="19"/>
      <w:szCs w:val="19"/>
    </w:rPr>
  </w:style>
  <w:style w:type="paragraph" w:customStyle="1" w:styleId="Khc0">
    <w:name w:val="Khác"/>
    <w:basedOn w:val="Normal"/>
    <w:link w:val="Khc"/>
    <w:uiPriority w:val="99"/>
    <w:rsid w:val="00784B19"/>
    <w:pPr>
      <w:widowControl w:val="0"/>
      <w:spacing w:after="200" w:line="290" w:lineRule="auto"/>
      <w:ind w:firstLine="400"/>
    </w:pPr>
    <w:rPr>
      <w:rFonts w:ascii="Times New Roman" w:hAnsi="Times New Roman" w:cs="Times New Roman"/>
    </w:rPr>
  </w:style>
  <w:style w:type="paragraph" w:customStyle="1" w:styleId="Chthchbng0">
    <w:name w:val="Chú thích bảng"/>
    <w:basedOn w:val="Normal"/>
    <w:link w:val="Chthchbng"/>
    <w:uiPriority w:val="99"/>
    <w:rsid w:val="00784B19"/>
    <w:pPr>
      <w:widowControl w:val="0"/>
      <w:spacing w:after="0" w:line="276" w:lineRule="auto"/>
      <w:ind w:firstLine="520"/>
    </w:pPr>
    <w:rPr>
      <w:rFonts w:ascii="Times New Roman" w:hAnsi="Times New Roman" w:cs="Times New Roman"/>
    </w:rPr>
  </w:style>
  <w:style w:type="paragraph" w:customStyle="1" w:styleId="Tiu20">
    <w:name w:val="Tiêu đề #2"/>
    <w:basedOn w:val="Normal"/>
    <w:link w:val="Tiu2"/>
    <w:uiPriority w:val="99"/>
    <w:rsid w:val="00784B19"/>
    <w:pPr>
      <w:widowControl w:val="0"/>
      <w:spacing w:after="310" w:line="240" w:lineRule="auto"/>
      <w:ind w:right="180"/>
      <w:jc w:val="right"/>
      <w:outlineLvl w:val="1"/>
    </w:pPr>
    <w:rPr>
      <w:rFonts w:ascii="Times New Roman" w:hAnsi="Times New Roman" w:cs="Times New Roman"/>
      <w:b/>
      <w:bCs/>
      <w:sz w:val="26"/>
      <w:szCs w:val="26"/>
    </w:rPr>
  </w:style>
  <w:style w:type="character" w:customStyle="1" w:styleId="Vnbnnidung3">
    <w:name w:val="Văn bản nội dung (3)_"/>
    <w:link w:val="Vnbnnidung30"/>
    <w:uiPriority w:val="99"/>
    <w:rsid w:val="00784B19"/>
    <w:rPr>
      <w:rFonts w:ascii="Times New Roman" w:hAnsi="Times New Roman" w:cs="Times New Roman"/>
      <w:b/>
      <w:bCs/>
      <w:sz w:val="28"/>
      <w:szCs w:val="28"/>
    </w:rPr>
  </w:style>
  <w:style w:type="paragraph" w:customStyle="1" w:styleId="Vnbnnidung30">
    <w:name w:val="Văn bản nội dung (3)"/>
    <w:basedOn w:val="Normal"/>
    <w:link w:val="Vnbnnidung3"/>
    <w:uiPriority w:val="99"/>
    <w:rsid w:val="00784B19"/>
    <w:pPr>
      <w:widowControl w:val="0"/>
      <w:spacing w:after="0" w:line="240" w:lineRule="auto"/>
      <w:jc w:val="center"/>
    </w:pPr>
    <w:rPr>
      <w:rFonts w:ascii="Times New Roman" w:hAnsi="Times New Roman" w:cs="Times New Roman"/>
      <w:b/>
      <w:bCs/>
      <w:sz w:val="28"/>
      <w:szCs w:val="28"/>
    </w:rPr>
  </w:style>
  <w:style w:type="paragraph" w:styleId="BodyTextIndent3">
    <w:name w:val="Body Text Indent 3"/>
    <w:basedOn w:val="Normal"/>
    <w:link w:val="BodyTextIndent3Char"/>
    <w:uiPriority w:val="99"/>
    <w:semiHidden/>
    <w:unhideWhenUsed/>
    <w:rsid w:val="00784B1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84B1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63278">
      <w:bodyDiv w:val="1"/>
      <w:marLeft w:val="0"/>
      <w:marRight w:val="0"/>
      <w:marTop w:val="0"/>
      <w:marBottom w:val="0"/>
      <w:divBdr>
        <w:top w:val="none" w:sz="0" w:space="0" w:color="auto"/>
        <w:left w:val="none" w:sz="0" w:space="0" w:color="auto"/>
        <w:bottom w:val="none" w:sz="0" w:space="0" w:color="auto"/>
        <w:right w:val="none" w:sz="0" w:space="0" w:color="auto"/>
      </w:divBdr>
    </w:div>
    <w:div w:id="152573436">
      <w:bodyDiv w:val="1"/>
      <w:marLeft w:val="0"/>
      <w:marRight w:val="0"/>
      <w:marTop w:val="0"/>
      <w:marBottom w:val="0"/>
      <w:divBdr>
        <w:top w:val="none" w:sz="0" w:space="0" w:color="auto"/>
        <w:left w:val="none" w:sz="0" w:space="0" w:color="auto"/>
        <w:bottom w:val="none" w:sz="0" w:space="0" w:color="auto"/>
        <w:right w:val="none" w:sz="0" w:space="0" w:color="auto"/>
      </w:divBdr>
    </w:div>
    <w:div w:id="175316564">
      <w:bodyDiv w:val="1"/>
      <w:marLeft w:val="0"/>
      <w:marRight w:val="0"/>
      <w:marTop w:val="0"/>
      <w:marBottom w:val="0"/>
      <w:divBdr>
        <w:top w:val="none" w:sz="0" w:space="0" w:color="auto"/>
        <w:left w:val="none" w:sz="0" w:space="0" w:color="auto"/>
        <w:bottom w:val="none" w:sz="0" w:space="0" w:color="auto"/>
        <w:right w:val="none" w:sz="0" w:space="0" w:color="auto"/>
      </w:divBdr>
    </w:div>
    <w:div w:id="382406447">
      <w:bodyDiv w:val="1"/>
      <w:marLeft w:val="0"/>
      <w:marRight w:val="0"/>
      <w:marTop w:val="0"/>
      <w:marBottom w:val="0"/>
      <w:divBdr>
        <w:top w:val="none" w:sz="0" w:space="0" w:color="auto"/>
        <w:left w:val="none" w:sz="0" w:space="0" w:color="auto"/>
        <w:bottom w:val="none" w:sz="0" w:space="0" w:color="auto"/>
        <w:right w:val="none" w:sz="0" w:space="0" w:color="auto"/>
      </w:divBdr>
    </w:div>
    <w:div w:id="517742016">
      <w:bodyDiv w:val="1"/>
      <w:marLeft w:val="0"/>
      <w:marRight w:val="0"/>
      <w:marTop w:val="0"/>
      <w:marBottom w:val="0"/>
      <w:divBdr>
        <w:top w:val="none" w:sz="0" w:space="0" w:color="auto"/>
        <w:left w:val="none" w:sz="0" w:space="0" w:color="auto"/>
        <w:bottom w:val="none" w:sz="0" w:space="0" w:color="auto"/>
        <w:right w:val="none" w:sz="0" w:space="0" w:color="auto"/>
      </w:divBdr>
    </w:div>
    <w:div w:id="534078285">
      <w:bodyDiv w:val="1"/>
      <w:marLeft w:val="0"/>
      <w:marRight w:val="0"/>
      <w:marTop w:val="0"/>
      <w:marBottom w:val="0"/>
      <w:divBdr>
        <w:top w:val="none" w:sz="0" w:space="0" w:color="auto"/>
        <w:left w:val="none" w:sz="0" w:space="0" w:color="auto"/>
        <w:bottom w:val="none" w:sz="0" w:space="0" w:color="auto"/>
        <w:right w:val="none" w:sz="0" w:space="0" w:color="auto"/>
      </w:divBdr>
    </w:div>
    <w:div w:id="659508603">
      <w:bodyDiv w:val="1"/>
      <w:marLeft w:val="0"/>
      <w:marRight w:val="0"/>
      <w:marTop w:val="0"/>
      <w:marBottom w:val="0"/>
      <w:divBdr>
        <w:top w:val="none" w:sz="0" w:space="0" w:color="auto"/>
        <w:left w:val="none" w:sz="0" w:space="0" w:color="auto"/>
        <w:bottom w:val="none" w:sz="0" w:space="0" w:color="auto"/>
        <w:right w:val="none" w:sz="0" w:space="0" w:color="auto"/>
      </w:divBdr>
    </w:div>
    <w:div w:id="857698623">
      <w:bodyDiv w:val="1"/>
      <w:marLeft w:val="0"/>
      <w:marRight w:val="0"/>
      <w:marTop w:val="0"/>
      <w:marBottom w:val="0"/>
      <w:divBdr>
        <w:top w:val="none" w:sz="0" w:space="0" w:color="auto"/>
        <w:left w:val="none" w:sz="0" w:space="0" w:color="auto"/>
        <w:bottom w:val="none" w:sz="0" w:space="0" w:color="auto"/>
        <w:right w:val="none" w:sz="0" w:space="0" w:color="auto"/>
      </w:divBdr>
    </w:div>
    <w:div w:id="882907658">
      <w:bodyDiv w:val="1"/>
      <w:marLeft w:val="0"/>
      <w:marRight w:val="0"/>
      <w:marTop w:val="0"/>
      <w:marBottom w:val="0"/>
      <w:divBdr>
        <w:top w:val="none" w:sz="0" w:space="0" w:color="auto"/>
        <w:left w:val="none" w:sz="0" w:space="0" w:color="auto"/>
        <w:bottom w:val="none" w:sz="0" w:space="0" w:color="auto"/>
        <w:right w:val="none" w:sz="0" w:space="0" w:color="auto"/>
      </w:divBdr>
    </w:div>
    <w:div w:id="955940119">
      <w:bodyDiv w:val="1"/>
      <w:marLeft w:val="0"/>
      <w:marRight w:val="0"/>
      <w:marTop w:val="0"/>
      <w:marBottom w:val="0"/>
      <w:divBdr>
        <w:top w:val="none" w:sz="0" w:space="0" w:color="auto"/>
        <w:left w:val="none" w:sz="0" w:space="0" w:color="auto"/>
        <w:bottom w:val="none" w:sz="0" w:space="0" w:color="auto"/>
        <w:right w:val="none" w:sz="0" w:space="0" w:color="auto"/>
      </w:divBdr>
    </w:div>
    <w:div w:id="1205942275">
      <w:bodyDiv w:val="1"/>
      <w:marLeft w:val="0"/>
      <w:marRight w:val="0"/>
      <w:marTop w:val="0"/>
      <w:marBottom w:val="0"/>
      <w:divBdr>
        <w:top w:val="none" w:sz="0" w:space="0" w:color="auto"/>
        <w:left w:val="none" w:sz="0" w:space="0" w:color="auto"/>
        <w:bottom w:val="none" w:sz="0" w:space="0" w:color="auto"/>
        <w:right w:val="none" w:sz="0" w:space="0" w:color="auto"/>
      </w:divBdr>
    </w:div>
    <w:div w:id="1277520144">
      <w:bodyDiv w:val="1"/>
      <w:marLeft w:val="0"/>
      <w:marRight w:val="0"/>
      <w:marTop w:val="0"/>
      <w:marBottom w:val="0"/>
      <w:divBdr>
        <w:top w:val="none" w:sz="0" w:space="0" w:color="auto"/>
        <w:left w:val="none" w:sz="0" w:space="0" w:color="auto"/>
        <w:bottom w:val="none" w:sz="0" w:space="0" w:color="auto"/>
        <w:right w:val="none" w:sz="0" w:space="0" w:color="auto"/>
      </w:divBdr>
    </w:div>
    <w:div w:id="1325207979">
      <w:bodyDiv w:val="1"/>
      <w:marLeft w:val="0"/>
      <w:marRight w:val="0"/>
      <w:marTop w:val="0"/>
      <w:marBottom w:val="0"/>
      <w:divBdr>
        <w:top w:val="none" w:sz="0" w:space="0" w:color="auto"/>
        <w:left w:val="none" w:sz="0" w:space="0" w:color="auto"/>
        <w:bottom w:val="none" w:sz="0" w:space="0" w:color="auto"/>
        <w:right w:val="none" w:sz="0" w:space="0" w:color="auto"/>
      </w:divBdr>
      <w:divsChild>
        <w:div w:id="546258166">
          <w:marLeft w:val="547"/>
          <w:marRight w:val="0"/>
          <w:marTop w:val="0"/>
          <w:marBottom w:val="0"/>
          <w:divBdr>
            <w:top w:val="none" w:sz="0" w:space="0" w:color="auto"/>
            <w:left w:val="none" w:sz="0" w:space="0" w:color="auto"/>
            <w:bottom w:val="none" w:sz="0" w:space="0" w:color="auto"/>
            <w:right w:val="none" w:sz="0" w:space="0" w:color="auto"/>
          </w:divBdr>
        </w:div>
      </w:divsChild>
    </w:div>
    <w:div w:id="1594123483">
      <w:bodyDiv w:val="1"/>
      <w:marLeft w:val="0"/>
      <w:marRight w:val="0"/>
      <w:marTop w:val="0"/>
      <w:marBottom w:val="0"/>
      <w:divBdr>
        <w:top w:val="none" w:sz="0" w:space="0" w:color="auto"/>
        <w:left w:val="none" w:sz="0" w:space="0" w:color="auto"/>
        <w:bottom w:val="none" w:sz="0" w:space="0" w:color="auto"/>
        <w:right w:val="none" w:sz="0" w:space="0" w:color="auto"/>
      </w:divBdr>
    </w:div>
    <w:div w:id="1732580092">
      <w:bodyDiv w:val="1"/>
      <w:marLeft w:val="0"/>
      <w:marRight w:val="0"/>
      <w:marTop w:val="0"/>
      <w:marBottom w:val="0"/>
      <w:divBdr>
        <w:top w:val="none" w:sz="0" w:space="0" w:color="auto"/>
        <w:left w:val="none" w:sz="0" w:space="0" w:color="auto"/>
        <w:bottom w:val="none" w:sz="0" w:space="0" w:color="auto"/>
        <w:right w:val="none" w:sz="0" w:space="0" w:color="auto"/>
      </w:divBdr>
    </w:div>
    <w:div w:id="1892038523">
      <w:bodyDiv w:val="1"/>
      <w:marLeft w:val="0"/>
      <w:marRight w:val="0"/>
      <w:marTop w:val="0"/>
      <w:marBottom w:val="0"/>
      <w:divBdr>
        <w:top w:val="none" w:sz="0" w:space="0" w:color="auto"/>
        <w:left w:val="none" w:sz="0" w:space="0" w:color="auto"/>
        <w:bottom w:val="none" w:sz="0" w:space="0" w:color="auto"/>
        <w:right w:val="none" w:sz="0" w:space="0" w:color="auto"/>
      </w:divBdr>
    </w:div>
    <w:div w:id="1938252274">
      <w:bodyDiv w:val="1"/>
      <w:marLeft w:val="0"/>
      <w:marRight w:val="0"/>
      <w:marTop w:val="0"/>
      <w:marBottom w:val="0"/>
      <w:divBdr>
        <w:top w:val="none" w:sz="0" w:space="0" w:color="auto"/>
        <w:left w:val="none" w:sz="0" w:space="0" w:color="auto"/>
        <w:bottom w:val="none" w:sz="0" w:space="0" w:color="auto"/>
        <w:right w:val="none" w:sz="0" w:space="0" w:color="auto"/>
      </w:divBdr>
    </w:div>
    <w:div w:id="2012561547">
      <w:bodyDiv w:val="1"/>
      <w:marLeft w:val="0"/>
      <w:marRight w:val="0"/>
      <w:marTop w:val="0"/>
      <w:marBottom w:val="0"/>
      <w:divBdr>
        <w:top w:val="none" w:sz="0" w:space="0" w:color="auto"/>
        <w:left w:val="none" w:sz="0" w:space="0" w:color="auto"/>
        <w:bottom w:val="none" w:sz="0" w:space="0" w:color="auto"/>
        <w:right w:val="none" w:sz="0" w:space="0" w:color="auto"/>
      </w:divBdr>
    </w:div>
    <w:div w:id="2036078835">
      <w:bodyDiv w:val="1"/>
      <w:marLeft w:val="0"/>
      <w:marRight w:val="0"/>
      <w:marTop w:val="0"/>
      <w:marBottom w:val="0"/>
      <w:divBdr>
        <w:top w:val="none" w:sz="0" w:space="0" w:color="auto"/>
        <w:left w:val="none" w:sz="0" w:space="0" w:color="auto"/>
        <w:bottom w:val="none" w:sz="0" w:space="0" w:color="auto"/>
        <w:right w:val="none" w:sz="0" w:space="0" w:color="auto"/>
      </w:divBdr>
    </w:div>
    <w:div w:id="2084058056">
      <w:bodyDiv w:val="1"/>
      <w:marLeft w:val="0"/>
      <w:marRight w:val="0"/>
      <w:marTop w:val="0"/>
      <w:marBottom w:val="0"/>
      <w:divBdr>
        <w:top w:val="none" w:sz="0" w:space="0" w:color="auto"/>
        <w:left w:val="none" w:sz="0" w:space="0" w:color="auto"/>
        <w:bottom w:val="none" w:sz="0" w:space="0" w:color="auto"/>
        <w:right w:val="none" w:sz="0" w:space="0" w:color="auto"/>
      </w:divBdr>
      <w:divsChild>
        <w:div w:id="1210649843">
          <w:marLeft w:val="0"/>
          <w:marRight w:val="0"/>
          <w:marTop w:val="0"/>
          <w:marBottom w:val="0"/>
          <w:divBdr>
            <w:top w:val="none" w:sz="0" w:space="0" w:color="auto"/>
            <w:left w:val="none" w:sz="0" w:space="0" w:color="auto"/>
            <w:bottom w:val="none" w:sz="0" w:space="0" w:color="auto"/>
            <w:right w:val="none" w:sz="0" w:space="0" w:color="auto"/>
          </w:divBdr>
          <w:divsChild>
            <w:div w:id="2113161247">
              <w:marLeft w:val="0"/>
              <w:marRight w:val="0"/>
              <w:marTop w:val="0"/>
              <w:marBottom w:val="0"/>
              <w:divBdr>
                <w:top w:val="none" w:sz="0" w:space="0" w:color="auto"/>
                <w:left w:val="none" w:sz="0" w:space="0" w:color="auto"/>
                <w:bottom w:val="none" w:sz="0" w:space="0" w:color="auto"/>
                <w:right w:val="none" w:sz="0" w:space="0" w:color="auto"/>
              </w:divBdr>
              <w:divsChild>
                <w:div w:id="622031598">
                  <w:marLeft w:val="0"/>
                  <w:marRight w:val="0"/>
                  <w:marTop w:val="0"/>
                  <w:marBottom w:val="0"/>
                  <w:divBdr>
                    <w:top w:val="none" w:sz="0" w:space="0" w:color="auto"/>
                    <w:left w:val="none" w:sz="0" w:space="0" w:color="auto"/>
                    <w:bottom w:val="none" w:sz="0" w:space="0" w:color="auto"/>
                    <w:right w:val="none" w:sz="0" w:space="0" w:color="auto"/>
                  </w:divBdr>
                </w:div>
                <w:div w:id="776482963">
                  <w:marLeft w:val="0"/>
                  <w:marRight w:val="0"/>
                  <w:marTop w:val="0"/>
                  <w:marBottom w:val="0"/>
                  <w:divBdr>
                    <w:top w:val="none" w:sz="0" w:space="0" w:color="auto"/>
                    <w:left w:val="none" w:sz="0" w:space="0" w:color="auto"/>
                    <w:bottom w:val="none" w:sz="0" w:space="0" w:color="auto"/>
                    <w:right w:val="none" w:sz="0" w:space="0" w:color="auto"/>
                  </w:divBdr>
                </w:div>
              </w:divsChild>
            </w:div>
            <w:div w:id="476073400">
              <w:marLeft w:val="0"/>
              <w:marRight w:val="0"/>
              <w:marTop w:val="0"/>
              <w:marBottom w:val="0"/>
              <w:divBdr>
                <w:top w:val="none" w:sz="0" w:space="0" w:color="auto"/>
                <w:left w:val="none" w:sz="0" w:space="0" w:color="auto"/>
                <w:bottom w:val="none" w:sz="0" w:space="0" w:color="auto"/>
                <w:right w:val="none" w:sz="0" w:space="0" w:color="auto"/>
              </w:divBdr>
              <w:divsChild>
                <w:div w:id="1716194469">
                  <w:marLeft w:val="0"/>
                  <w:marRight w:val="0"/>
                  <w:marTop w:val="0"/>
                  <w:marBottom w:val="0"/>
                  <w:divBdr>
                    <w:top w:val="none" w:sz="0" w:space="0" w:color="auto"/>
                    <w:left w:val="none" w:sz="0" w:space="0" w:color="auto"/>
                    <w:bottom w:val="none" w:sz="0" w:space="0" w:color="auto"/>
                    <w:right w:val="none" w:sz="0" w:space="0" w:color="auto"/>
                  </w:divBdr>
                </w:div>
                <w:div w:id="485509509">
                  <w:marLeft w:val="0"/>
                  <w:marRight w:val="0"/>
                  <w:marTop w:val="0"/>
                  <w:marBottom w:val="0"/>
                  <w:divBdr>
                    <w:top w:val="none" w:sz="0" w:space="0" w:color="auto"/>
                    <w:left w:val="none" w:sz="0" w:space="0" w:color="auto"/>
                    <w:bottom w:val="none" w:sz="0" w:space="0" w:color="auto"/>
                    <w:right w:val="none" w:sz="0" w:space="0" w:color="auto"/>
                  </w:divBdr>
                </w:div>
              </w:divsChild>
            </w:div>
            <w:div w:id="528494363">
              <w:marLeft w:val="0"/>
              <w:marRight w:val="0"/>
              <w:marTop w:val="0"/>
              <w:marBottom w:val="0"/>
              <w:divBdr>
                <w:top w:val="none" w:sz="0" w:space="0" w:color="auto"/>
                <w:left w:val="none" w:sz="0" w:space="0" w:color="auto"/>
                <w:bottom w:val="none" w:sz="0" w:space="0" w:color="auto"/>
                <w:right w:val="none" w:sz="0" w:space="0" w:color="auto"/>
              </w:divBdr>
              <w:divsChild>
                <w:div w:id="866990534">
                  <w:marLeft w:val="0"/>
                  <w:marRight w:val="0"/>
                  <w:marTop w:val="0"/>
                  <w:marBottom w:val="0"/>
                  <w:divBdr>
                    <w:top w:val="none" w:sz="0" w:space="0" w:color="auto"/>
                    <w:left w:val="none" w:sz="0" w:space="0" w:color="auto"/>
                    <w:bottom w:val="none" w:sz="0" w:space="0" w:color="auto"/>
                    <w:right w:val="none" w:sz="0" w:space="0" w:color="auto"/>
                  </w:divBdr>
                </w:div>
                <w:div w:id="1904413247">
                  <w:marLeft w:val="0"/>
                  <w:marRight w:val="0"/>
                  <w:marTop w:val="0"/>
                  <w:marBottom w:val="0"/>
                  <w:divBdr>
                    <w:top w:val="none" w:sz="0" w:space="0" w:color="auto"/>
                    <w:left w:val="none" w:sz="0" w:space="0" w:color="auto"/>
                    <w:bottom w:val="none" w:sz="0" w:space="0" w:color="auto"/>
                    <w:right w:val="none" w:sz="0" w:space="0" w:color="auto"/>
                  </w:divBdr>
                </w:div>
              </w:divsChild>
            </w:div>
            <w:div w:id="607204838">
              <w:marLeft w:val="0"/>
              <w:marRight w:val="0"/>
              <w:marTop w:val="0"/>
              <w:marBottom w:val="0"/>
              <w:divBdr>
                <w:top w:val="none" w:sz="0" w:space="0" w:color="auto"/>
                <w:left w:val="none" w:sz="0" w:space="0" w:color="auto"/>
                <w:bottom w:val="none" w:sz="0" w:space="0" w:color="auto"/>
                <w:right w:val="none" w:sz="0" w:space="0" w:color="auto"/>
              </w:divBdr>
              <w:divsChild>
                <w:div w:id="1187452150">
                  <w:marLeft w:val="0"/>
                  <w:marRight w:val="0"/>
                  <w:marTop w:val="0"/>
                  <w:marBottom w:val="0"/>
                  <w:divBdr>
                    <w:top w:val="none" w:sz="0" w:space="0" w:color="auto"/>
                    <w:left w:val="none" w:sz="0" w:space="0" w:color="auto"/>
                    <w:bottom w:val="none" w:sz="0" w:space="0" w:color="auto"/>
                    <w:right w:val="none" w:sz="0" w:space="0" w:color="auto"/>
                  </w:divBdr>
                </w:div>
                <w:div w:id="951935340">
                  <w:marLeft w:val="0"/>
                  <w:marRight w:val="0"/>
                  <w:marTop w:val="0"/>
                  <w:marBottom w:val="0"/>
                  <w:divBdr>
                    <w:top w:val="none" w:sz="0" w:space="0" w:color="auto"/>
                    <w:left w:val="none" w:sz="0" w:space="0" w:color="auto"/>
                    <w:bottom w:val="none" w:sz="0" w:space="0" w:color="auto"/>
                    <w:right w:val="none" w:sz="0" w:space="0" w:color="auto"/>
                  </w:divBdr>
                </w:div>
              </w:divsChild>
            </w:div>
            <w:div w:id="185485431">
              <w:marLeft w:val="0"/>
              <w:marRight w:val="0"/>
              <w:marTop w:val="0"/>
              <w:marBottom w:val="0"/>
              <w:divBdr>
                <w:top w:val="none" w:sz="0" w:space="0" w:color="auto"/>
                <w:left w:val="none" w:sz="0" w:space="0" w:color="auto"/>
                <w:bottom w:val="none" w:sz="0" w:space="0" w:color="auto"/>
                <w:right w:val="none" w:sz="0" w:space="0" w:color="auto"/>
              </w:divBdr>
              <w:divsChild>
                <w:div w:id="1647735000">
                  <w:marLeft w:val="0"/>
                  <w:marRight w:val="0"/>
                  <w:marTop w:val="0"/>
                  <w:marBottom w:val="0"/>
                  <w:divBdr>
                    <w:top w:val="none" w:sz="0" w:space="0" w:color="auto"/>
                    <w:left w:val="none" w:sz="0" w:space="0" w:color="auto"/>
                    <w:bottom w:val="none" w:sz="0" w:space="0" w:color="auto"/>
                    <w:right w:val="none" w:sz="0" w:space="0" w:color="auto"/>
                  </w:divBdr>
                </w:div>
                <w:div w:id="1011104836">
                  <w:marLeft w:val="0"/>
                  <w:marRight w:val="0"/>
                  <w:marTop w:val="0"/>
                  <w:marBottom w:val="0"/>
                  <w:divBdr>
                    <w:top w:val="none" w:sz="0" w:space="0" w:color="auto"/>
                    <w:left w:val="none" w:sz="0" w:space="0" w:color="auto"/>
                    <w:bottom w:val="none" w:sz="0" w:space="0" w:color="auto"/>
                    <w:right w:val="none" w:sz="0" w:space="0" w:color="auto"/>
                  </w:divBdr>
                </w:div>
              </w:divsChild>
            </w:div>
            <w:div w:id="1127352007">
              <w:marLeft w:val="0"/>
              <w:marRight w:val="0"/>
              <w:marTop w:val="0"/>
              <w:marBottom w:val="0"/>
              <w:divBdr>
                <w:top w:val="none" w:sz="0" w:space="0" w:color="auto"/>
                <w:left w:val="none" w:sz="0" w:space="0" w:color="auto"/>
                <w:bottom w:val="none" w:sz="0" w:space="0" w:color="auto"/>
                <w:right w:val="none" w:sz="0" w:space="0" w:color="auto"/>
              </w:divBdr>
              <w:divsChild>
                <w:div w:id="239481707">
                  <w:marLeft w:val="0"/>
                  <w:marRight w:val="0"/>
                  <w:marTop w:val="0"/>
                  <w:marBottom w:val="0"/>
                  <w:divBdr>
                    <w:top w:val="none" w:sz="0" w:space="0" w:color="auto"/>
                    <w:left w:val="none" w:sz="0" w:space="0" w:color="auto"/>
                    <w:bottom w:val="none" w:sz="0" w:space="0" w:color="auto"/>
                    <w:right w:val="none" w:sz="0" w:space="0" w:color="auto"/>
                  </w:divBdr>
                </w:div>
                <w:div w:id="730228922">
                  <w:marLeft w:val="0"/>
                  <w:marRight w:val="0"/>
                  <w:marTop w:val="0"/>
                  <w:marBottom w:val="0"/>
                  <w:divBdr>
                    <w:top w:val="none" w:sz="0" w:space="0" w:color="auto"/>
                    <w:left w:val="none" w:sz="0" w:space="0" w:color="auto"/>
                    <w:bottom w:val="none" w:sz="0" w:space="0" w:color="auto"/>
                    <w:right w:val="none" w:sz="0" w:space="0" w:color="auto"/>
                  </w:divBdr>
                </w:div>
              </w:divsChild>
            </w:div>
            <w:div w:id="2118912326">
              <w:marLeft w:val="0"/>
              <w:marRight w:val="0"/>
              <w:marTop w:val="0"/>
              <w:marBottom w:val="0"/>
              <w:divBdr>
                <w:top w:val="none" w:sz="0" w:space="0" w:color="auto"/>
                <w:left w:val="none" w:sz="0" w:space="0" w:color="auto"/>
                <w:bottom w:val="none" w:sz="0" w:space="0" w:color="auto"/>
                <w:right w:val="none" w:sz="0" w:space="0" w:color="auto"/>
              </w:divBdr>
              <w:divsChild>
                <w:div w:id="459687609">
                  <w:marLeft w:val="0"/>
                  <w:marRight w:val="0"/>
                  <w:marTop w:val="0"/>
                  <w:marBottom w:val="0"/>
                  <w:divBdr>
                    <w:top w:val="none" w:sz="0" w:space="0" w:color="auto"/>
                    <w:left w:val="none" w:sz="0" w:space="0" w:color="auto"/>
                    <w:bottom w:val="none" w:sz="0" w:space="0" w:color="auto"/>
                    <w:right w:val="none" w:sz="0" w:space="0" w:color="auto"/>
                  </w:divBdr>
                </w:div>
                <w:div w:id="139561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79263">
          <w:marLeft w:val="0"/>
          <w:marRight w:val="0"/>
          <w:marTop w:val="0"/>
          <w:marBottom w:val="0"/>
          <w:divBdr>
            <w:top w:val="none" w:sz="0" w:space="0" w:color="auto"/>
            <w:left w:val="none" w:sz="0" w:space="0" w:color="auto"/>
            <w:bottom w:val="none" w:sz="0" w:space="0" w:color="auto"/>
            <w:right w:val="none" w:sz="0" w:space="0" w:color="auto"/>
          </w:divBdr>
        </w:div>
        <w:div w:id="1678582959">
          <w:marLeft w:val="0"/>
          <w:marRight w:val="0"/>
          <w:marTop w:val="0"/>
          <w:marBottom w:val="0"/>
          <w:divBdr>
            <w:top w:val="none" w:sz="0" w:space="0" w:color="auto"/>
            <w:left w:val="none" w:sz="0" w:space="0" w:color="auto"/>
            <w:bottom w:val="none" w:sz="0" w:space="0" w:color="auto"/>
            <w:right w:val="none" w:sz="0" w:space="0" w:color="auto"/>
          </w:divBdr>
          <w:divsChild>
            <w:div w:id="374624868">
              <w:marLeft w:val="0"/>
              <w:marRight w:val="0"/>
              <w:marTop w:val="0"/>
              <w:marBottom w:val="0"/>
              <w:divBdr>
                <w:top w:val="none" w:sz="0" w:space="0" w:color="auto"/>
                <w:left w:val="none" w:sz="0" w:space="0" w:color="auto"/>
                <w:bottom w:val="none" w:sz="0" w:space="0" w:color="auto"/>
                <w:right w:val="none" w:sz="0" w:space="0" w:color="auto"/>
              </w:divBdr>
              <w:divsChild>
                <w:div w:id="1559241584">
                  <w:marLeft w:val="0"/>
                  <w:marRight w:val="0"/>
                  <w:marTop w:val="0"/>
                  <w:marBottom w:val="347"/>
                  <w:divBdr>
                    <w:top w:val="single" w:sz="6" w:space="0" w:color="CCD7E6"/>
                    <w:left w:val="single" w:sz="6" w:space="0" w:color="CCD7E6"/>
                    <w:bottom w:val="single" w:sz="6" w:space="0" w:color="CCD7E6"/>
                    <w:right w:val="single" w:sz="6" w:space="0" w:color="CCD7E6"/>
                  </w:divBdr>
                  <w:divsChild>
                    <w:div w:id="74283156">
                      <w:marLeft w:val="0"/>
                      <w:marRight w:val="0"/>
                      <w:marTop w:val="0"/>
                      <w:marBottom w:val="0"/>
                      <w:divBdr>
                        <w:top w:val="none" w:sz="0" w:space="0" w:color="auto"/>
                        <w:left w:val="none" w:sz="0" w:space="0" w:color="auto"/>
                        <w:bottom w:val="none" w:sz="0" w:space="0" w:color="auto"/>
                        <w:right w:val="none" w:sz="0" w:space="0" w:color="auto"/>
                      </w:divBdr>
                    </w:div>
                    <w:div w:id="727385518">
                      <w:marLeft w:val="0"/>
                      <w:marRight w:val="0"/>
                      <w:marTop w:val="0"/>
                      <w:marBottom w:val="0"/>
                      <w:divBdr>
                        <w:top w:val="none" w:sz="0" w:space="0" w:color="auto"/>
                        <w:left w:val="none" w:sz="0" w:space="0" w:color="auto"/>
                        <w:bottom w:val="none" w:sz="0" w:space="0" w:color="auto"/>
                        <w:right w:val="none" w:sz="0" w:space="0" w:color="auto"/>
                      </w:divBdr>
                      <w:divsChild>
                        <w:div w:id="5003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898482">
          <w:marLeft w:val="0"/>
          <w:marRight w:val="0"/>
          <w:marTop w:val="0"/>
          <w:marBottom w:val="0"/>
          <w:divBdr>
            <w:top w:val="none" w:sz="0" w:space="0" w:color="auto"/>
            <w:left w:val="none" w:sz="0" w:space="0" w:color="auto"/>
            <w:bottom w:val="none" w:sz="0" w:space="0" w:color="auto"/>
            <w:right w:val="none" w:sz="0" w:space="0" w:color="auto"/>
          </w:divBdr>
          <w:divsChild>
            <w:div w:id="1849708554">
              <w:marLeft w:val="0"/>
              <w:marRight w:val="0"/>
              <w:marTop w:val="0"/>
              <w:marBottom w:val="0"/>
              <w:divBdr>
                <w:top w:val="none" w:sz="0" w:space="0" w:color="auto"/>
                <w:left w:val="none" w:sz="0" w:space="0" w:color="auto"/>
                <w:bottom w:val="none" w:sz="0" w:space="0" w:color="auto"/>
                <w:right w:val="none" w:sz="0" w:space="0" w:color="auto"/>
              </w:divBdr>
            </w:div>
            <w:div w:id="887760684">
              <w:marLeft w:val="0"/>
              <w:marRight w:val="0"/>
              <w:marTop w:val="0"/>
              <w:marBottom w:val="0"/>
              <w:divBdr>
                <w:top w:val="none" w:sz="0" w:space="0" w:color="auto"/>
                <w:left w:val="none" w:sz="0" w:space="0" w:color="auto"/>
                <w:bottom w:val="none" w:sz="0" w:space="0" w:color="auto"/>
                <w:right w:val="none" w:sz="0" w:space="0" w:color="auto"/>
              </w:divBdr>
            </w:div>
          </w:divsChild>
        </w:div>
        <w:div w:id="152767857">
          <w:marLeft w:val="0"/>
          <w:marRight w:val="0"/>
          <w:marTop w:val="0"/>
          <w:marBottom w:val="0"/>
          <w:divBdr>
            <w:top w:val="none" w:sz="0" w:space="0" w:color="auto"/>
            <w:left w:val="none" w:sz="0" w:space="0" w:color="auto"/>
            <w:bottom w:val="none" w:sz="0" w:space="0" w:color="auto"/>
            <w:right w:val="none" w:sz="0" w:space="0" w:color="auto"/>
          </w:divBdr>
          <w:divsChild>
            <w:div w:id="1741947488">
              <w:marLeft w:val="0"/>
              <w:marRight w:val="0"/>
              <w:marTop w:val="0"/>
              <w:marBottom w:val="0"/>
              <w:divBdr>
                <w:top w:val="none" w:sz="0" w:space="0" w:color="auto"/>
                <w:left w:val="none" w:sz="0" w:space="0" w:color="auto"/>
                <w:bottom w:val="none" w:sz="0" w:space="0" w:color="auto"/>
                <w:right w:val="none" w:sz="0" w:space="0" w:color="auto"/>
              </w:divBdr>
            </w:div>
            <w:div w:id="760613619">
              <w:marLeft w:val="0"/>
              <w:marRight w:val="0"/>
              <w:marTop w:val="0"/>
              <w:marBottom w:val="0"/>
              <w:divBdr>
                <w:top w:val="none" w:sz="0" w:space="0" w:color="auto"/>
                <w:left w:val="none" w:sz="0" w:space="0" w:color="auto"/>
                <w:bottom w:val="none" w:sz="0" w:space="0" w:color="auto"/>
                <w:right w:val="none" w:sz="0" w:space="0" w:color="auto"/>
              </w:divBdr>
            </w:div>
          </w:divsChild>
        </w:div>
        <w:div w:id="1011377021">
          <w:marLeft w:val="0"/>
          <w:marRight w:val="0"/>
          <w:marTop w:val="0"/>
          <w:marBottom w:val="0"/>
          <w:divBdr>
            <w:top w:val="none" w:sz="0" w:space="0" w:color="auto"/>
            <w:left w:val="none" w:sz="0" w:space="0" w:color="auto"/>
            <w:bottom w:val="none" w:sz="0" w:space="0" w:color="auto"/>
            <w:right w:val="none" w:sz="0" w:space="0" w:color="auto"/>
          </w:divBdr>
          <w:divsChild>
            <w:div w:id="644894541">
              <w:marLeft w:val="0"/>
              <w:marRight w:val="0"/>
              <w:marTop w:val="0"/>
              <w:marBottom w:val="0"/>
              <w:divBdr>
                <w:top w:val="none" w:sz="0" w:space="0" w:color="auto"/>
                <w:left w:val="none" w:sz="0" w:space="0" w:color="auto"/>
                <w:bottom w:val="none" w:sz="0" w:space="0" w:color="auto"/>
                <w:right w:val="none" w:sz="0" w:space="0" w:color="auto"/>
              </w:divBdr>
            </w:div>
            <w:div w:id="1805851875">
              <w:marLeft w:val="0"/>
              <w:marRight w:val="0"/>
              <w:marTop w:val="0"/>
              <w:marBottom w:val="0"/>
              <w:divBdr>
                <w:top w:val="none" w:sz="0" w:space="0" w:color="auto"/>
                <w:left w:val="none" w:sz="0" w:space="0" w:color="auto"/>
                <w:bottom w:val="none" w:sz="0" w:space="0" w:color="auto"/>
                <w:right w:val="none" w:sz="0" w:space="0" w:color="auto"/>
              </w:divBdr>
            </w:div>
          </w:divsChild>
        </w:div>
        <w:div w:id="2070806980">
          <w:marLeft w:val="0"/>
          <w:marRight w:val="0"/>
          <w:marTop w:val="0"/>
          <w:marBottom w:val="0"/>
          <w:divBdr>
            <w:top w:val="none" w:sz="0" w:space="0" w:color="auto"/>
            <w:left w:val="none" w:sz="0" w:space="0" w:color="auto"/>
            <w:bottom w:val="none" w:sz="0" w:space="0" w:color="auto"/>
            <w:right w:val="none" w:sz="0" w:space="0" w:color="auto"/>
          </w:divBdr>
          <w:divsChild>
            <w:div w:id="1288202624">
              <w:marLeft w:val="0"/>
              <w:marRight w:val="0"/>
              <w:marTop w:val="0"/>
              <w:marBottom w:val="0"/>
              <w:divBdr>
                <w:top w:val="none" w:sz="0" w:space="0" w:color="auto"/>
                <w:left w:val="none" w:sz="0" w:space="0" w:color="auto"/>
                <w:bottom w:val="none" w:sz="0" w:space="0" w:color="auto"/>
                <w:right w:val="none" w:sz="0" w:space="0" w:color="auto"/>
              </w:divBdr>
            </w:div>
          </w:divsChild>
        </w:div>
        <w:div w:id="755710262">
          <w:marLeft w:val="0"/>
          <w:marRight w:val="0"/>
          <w:marTop w:val="0"/>
          <w:marBottom w:val="0"/>
          <w:divBdr>
            <w:top w:val="none" w:sz="0" w:space="0" w:color="auto"/>
            <w:left w:val="none" w:sz="0" w:space="0" w:color="auto"/>
            <w:bottom w:val="none" w:sz="0" w:space="0" w:color="auto"/>
            <w:right w:val="none" w:sz="0" w:space="0" w:color="auto"/>
          </w:divBdr>
          <w:divsChild>
            <w:div w:id="864057517">
              <w:marLeft w:val="0"/>
              <w:marRight w:val="0"/>
              <w:marTop w:val="0"/>
              <w:marBottom w:val="0"/>
              <w:divBdr>
                <w:top w:val="none" w:sz="0" w:space="0" w:color="auto"/>
                <w:left w:val="none" w:sz="0" w:space="0" w:color="auto"/>
                <w:bottom w:val="none" w:sz="0" w:space="0" w:color="auto"/>
                <w:right w:val="none" w:sz="0" w:space="0" w:color="auto"/>
              </w:divBdr>
            </w:div>
          </w:divsChild>
        </w:div>
        <w:div w:id="1094010348">
          <w:marLeft w:val="0"/>
          <w:marRight w:val="0"/>
          <w:marTop w:val="0"/>
          <w:marBottom w:val="0"/>
          <w:divBdr>
            <w:top w:val="none" w:sz="0" w:space="0" w:color="auto"/>
            <w:left w:val="none" w:sz="0" w:space="0" w:color="auto"/>
            <w:bottom w:val="none" w:sz="0" w:space="0" w:color="auto"/>
            <w:right w:val="none" w:sz="0" w:space="0" w:color="auto"/>
          </w:divBdr>
          <w:divsChild>
            <w:div w:id="1810976371">
              <w:marLeft w:val="0"/>
              <w:marRight w:val="0"/>
              <w:marTop w:val="0"/>
              <w:marBottom w:val="0"/>
              <w:divBdr>
                <w:top w:val="none" w:sz="0" w:space="0" w:color="auto"/>
                <w:left w:val="none" w:sz="0" w:space="0" w:color="auto"/>
                <w:bottom w:val="none" w:sz="0" w:space="0" w:color="auto"/>
                <w:right w:val="none" w:sz="0" w:space="0" w:color="auto"/>
              </w:divBdr>
            </w:div>
          </w:divsChild>
        </w:div>
        <w:div w:id="1441299006">
          <w:marLeft w:val="0"/>
          <w:marRight w:val="0"/>
          <w:marTop w:val="0"/>
          <w:marBottom w:val="0"/>
          <w:divBdr>
            <w:top w:val="none" w:sz="0" w:space="0" w:color="auto"/>
            <w:left w:val="none" w:sz="0" w:space="0" w:color="auto"/>
            <w:bottom w:val="none" w:sz="0" w:space="0" w:color="auto"/>
            <w:right w:val="none" w:sz="0" w:space="0" w:color="auto"/>
          </w:divBdr>
          <w:divsChild>
            <w:div w:id="201331632">
              <w:marLeft w:val="0"/>
              <w:marRight w:val="0"/>
              <w:marTop w:val="0"/>
              <w:marBottom w:val="0"/>
              <w:divBdr>
                <w:top w:val="none" w:sz="0" w:space="0" w:color="auto"/>
                <w:left w:val="none" w:sz="0" w:space="0" w:color="auto"/>
                <w:bottom w:val="none" w:sz="0" w:space="0" w:color="auto"/>
                <w:right w:val="none" w:sz="0" w:space="0" w:color="auto"/>
              </w:divBdr>
            </w:div>
          </w:divsChild>
        </w:div>
        <w:div w:id="987435731">
          <w:marLeft w:val="0"/>
          <w:marRight w:val="0"/>
          <w:marTop w:val="0"/>
          <w:marBottom w:val="0"/>
          <w:divBdr>
            <w:top w:val="none" w:sz="0" w:space="0" w:color="auto"/>
            <w:left w:val="none" w:sz="0" w:space="0" w:color="auto"/>
            <w:bottom w:val="none" w:sz="0" w:space="0" w:color="auto"/>
            <w:right w:val="none" w:sz="0" w:space="0" w:color="auto"/>
          </w:divBdr>
          <w:divsChild>
            <w:div w:id="1100293474">
              <w:marLeft w:val="0"/>
              <w:marRight w:val="0"/>
              <w:marTop w:val="0"/>
              <w:marBottom w:val="0"/>
              <w:divBdr>
                <w:top w:val="none" w:sz="0" w:space="0" w:color="auto"/>
                <w:left w:val="none" w:sz="0" w:space="0" w:color="auto"/>
                <w:bottom w:val="none" w:sz="0" w:space="0" w:color="auto"/>
                <w:right w:val="none" w:sz="0" w:space="0" w:color="auto"/>
              </w:divBdr>
            </w:div>
          </w:divsChild>
        </w:div>
        <w:div w:id="89736869">
          <w:marLeft w:val="0"/>
          <w:marRight w:val="0"/>
          <w:marTop w:val="0"/>
          <w:marBottom w:val="0"/>
          <w:divBdr>
            <w:top w:val="none" w:sz="0" w:space="0" w:color="auto"/>
            <w:left w:val="none" w:sz="0" w:space="0" w:color="auto"/>
            <w:bottom w:val="none" w:sz="0" w:space="0" w:color="auto"/>
            <w:right w:val="none" w:sz="0" w:space="0" w:color="auto"/>
          </w:divBdr>
          <w:divsChild>
            <w:div w:id="769937780">
              <w:marLeft w:val="0"/>
              <w:marRight w:val="0"/>
              <w:marTop w:val="0"/>
              <w:marBottom w:val="0"/>
              <w:divBdr>
                <w:top w:val="none" w:sz="0" w:space="0" w:color="auto"/>
                <w:left w:val="none" w:sz="0" w:space="0" w:color="auto"/>
                <w:bottom w:val="none" w:sz="0" w:space="0" w:color="auto"/>
                <w:right w:val="none" w:sz="0" w:space="0" w:color="auto"/>
              </w:divBdr>
            </w:div>
            <w:div w:id="1569417053">
              <w:marLeft w:val="0"/>
              <w:marRight w:val="0"/>
              <w:marTop w:val="0"/>
              <w:marBottom w:val="0"/>
              <w:divBdr>
                <w:top w:val="none" w:sz="0" w:space="0" w:color="auto"/>
                <w:left w:val="none" w:sz="0" w:space="0" w:color="auto"/>
                <w:bottom w:val="none" w:sz="0" w:space="0" w:color="auto"/>
                <w:right w:val="none" w:sz="0" w:space="0" w:color="auto"/>
              </w:divBdr>
            </w:div>
          </w:divsChild>
        </w:div>
        <w:div w:id="1361200008">
          <w:marLeft w:val="0"/>
          <w:marRight w:val="0"/>
          <w:marTop w:val="0"/>
          <w:marBottom w:val="0"/>
          <w:divBdr>
            <w:top w:val="none" w:sz="0" w:space="0" w:color="auto"/>
            <w:left w:val="none" w:sz="0" w:space="0" w:color="auto"/>
            <w:bottom w:val="none" w:sz="0" w:space="0" w:color="auto"/>
            <w:right w:val="none" w:sz="0" w:space="0" w:color="auto"/>
          </w:divBdr>
        </w:div>
        <w:div w:id="362021988">
          <w:marLeft w:val="0"/>
          <w:marRight w:val="0"/>
          <w:marTop w:val="0"/>
          <w:marBottom w:val="0"/>
          <w:divBdr>
            <w:top w:val="none" w:sz="0" w:space="0" w:color="auto"/>
            <w:left w:val="none" w:sz="0" w:space="0" w:color="auto"/>
            <w:bottom w:val="none" w:sz="0" w:space="0" w:color="auto"/>
            <w:right w:val="none" w:sz="0" w:space="0" w:color="auto"/>
          </w:divBdr>
          <w:divsChild>
            <w:div w:id="1113329321">
              <w:marLeft w:val="0"/>
              <w:marRight w:val="0"/>
              <w:marTop w:val="0"/>
              <w:marBottom w:val="0"/>
              <w:divBdr>
                <w:top w:val="none" w:sz="0" w:space="0" w:color="auto"/>
                <w:left w:val="none" w:sz="0" w:space="0" w:color="auto"/>
                <w:bottom w:val="none" w:sz="0" w:space="0" w:color="auto"/>
                <w:right w:val="none" w:sz="0" w:space="0" w:color="auto"/>
              </w:divBdr>
            </w:div>
            <w:div w:id="1901163901">
              <w:marLeft w:val="0"/>
              <w:marRight w:val="0"/>
              <w:marTop w:val="0"/>
              <w:marBottom w:val="0"/>
              <w:divBdr>
                <w:top w:val="none" w:sz="0" w:space="0" w:color="auto"/>
                <w:left w:val="none" w:sz="0" w:space="0" w:color="auto"/>
                <w:bottom w:val="none" w:sz="0" w:space="0" w:color="auto"/>
                <w:right w:val="none" w:sz="0" w:space="0" w:color="auto"/>
              </w:divBdr>
            </w:div>
            <w:div w:id="1497450656">
              <w:marLeft w:val="0"/>
              <w:marRight w:val="0"/>
              <w:marTop w:val="0"/>
              <w:marBottom w:val="0"/>
              <w:divBdr>
                <w:top w:val="none" w:sz="0" w:space="0" w:color="auto"/>
                <w:left w:val="none" w:sz="0" w:space="0" w:color="auto"/>
                <w:bottom w:val="none" w:sz="0" w:space="0" w:color="auto"/>
                <w:right w:val="none" w:sz="0" w:space="0" w:color="auto"/>
              </w:divBdr>
            </w:div>
            <w:div w:id="973756956">
              <w:marLeft w:val="0"/>
              <w:marRight w:val="0"/>
              <w:marTop w:val="0"/>
              <w:marBottom w:val="0"/>
              <w:divBdr>
                <w:top w:val="none" w:sz="0" w:space="0" w:color="auto"/>
                <w:left w:val="none" w:sz="0" w:space="0" w:color="auto"/>
                <w:bottom w:val="none" w:sz="0" w:space="0" w:color="auto"/>
                <w:right w:val="none" w:sz="0" w:space="0" w:color="auto"/>
              </w:divBdr>
            </w:div>
            <w:div w:id="256208971">
              <w:marLeft w:val="0"/>
              <w:marRight w:val="0"/>
              <w:marTop w:val="0"/>
              <w:marBottom w:val="0"/>
              <w:divBdr>
                <w:top w:val="none" w:sz="0" w:space="0" w:color="auto"/>
                <w:left w:val="none" w:sz="0" w:space="0" w:color="auto"/>
                <w:bottom w:val="none" w:sz="0" w:space="0" w:color="auto"/>
                <w:right w:val="none" w:sz="0" w:space="0" w:color="auto"/>
              </w:divBdr>
            </w:div>
          </w:divsChild>
        </w:div>
        <w:div w:id="1169247036">
          <w:marLeft w:val="0"/>
          <w:marRight w:val="0"/>
          <w:marTop w:val="0"/>
          <w:marBottom w:val="0"/>
          <w:divBdr>
            <w:top w:val="none" w:sz="0" w:space="0" w:color="auto"/>
            <w:left w:val="none" w:sz="0" w:space="0" w:color="auto"/>
            <w:bottom w:val="none" w:sz="0" w:space="0" w:color="auto"/>
            <w:right w:val="none" w:sz="0" w:space="0" w:color="auto"/>
          </w:divBdr>
          <w:divsChild>
            <w:div w:id="1957517689">
              <w:marLeft w:val="0"/>
              <w:marRight w:val="0"/>
              <w:marTop w:val="0"/>
              <w:marBottom w:val="0"/>
              <w:divBdr>
                <w:top w:val="none" w:sz="0" w:space="0" w:color="auto"/>
                <w:left w:val="none" w:sz="0" w:space="0" w:color="auto"/>
                <w:bottom w:val="none" w:sz="0" w:space="0" w:color="auto"/>
                <w:right w:val="none" w:sz="0" w:space="0" w:color="auto"/>
              </w:divBdr>
            </w:div>
            <w:div w:id="412969116">
              <w:marLeft w:val="0"/>
              <w:marRight w:val="0"/>
              <w:marTop w:val="0"/>
              <w:marBottom w:val="0"/>
              <w:divBdr>
                <w:top w:val="none" w:sz="0" w:space="0" w:color="auto"/>
                <w:left w:val="none" w:sz="0" w:space="0" w:color="auto"/>
                <w:bottom w:val="none" w:sz="0" w:space="0" w:color="auto"/>
                <w:right w:val="none" w:sz="0" w:space="0" w:color="auto"/>
              </w:divBdr>
            </w:div>
          </w:divsChild>
        </w:div>
        <w:div w:id="1620067667">
          <w:marLeft w:val="0"/>
          <w:marRight w:val="0"/>
          <w:marTop w:val="0"/>
          <w:marBottom w:val="0"/>
          <w:divBdr>
            <w:top w:val="none" w:sz="0" w:space="0" w:color="auto"/>
            <w:left w:val="none" w:sz="0" w:space="0" w:color="auto"/>
            <w:bottom w:val="none" w:sz="0" w:space="0" w:color="auto"/>
            <w:right w:val="none" w:sz="0" w:space="0" w:color="auto"/>
          </w:divBdr>
          <w:divsChild>
            <w:div w:id="1532837835">
              <w:marLeft w:val="0"/>
              <w:marRight w:val="0"/>
              <w:marTop w:val="0"/>
              <w:marBottom w:val="0"/>
              <w:divBdr>
                <w:top w:val="none" w:sz="0" w:space="0" w:color="auto"/>
                <w:left w:val="none" w:sz="0" w:space="0" w:color="auto"/>
                <w:bottom w:val="none" w:sz="0" w:space="0" w:color="auto"/>
                <w:right w:val="none" w:sz="0" w:space="0" w:color="auto"/>
              </w:divBdr>
            </w:div>
          </w:divsChild>
        </w:div>
        <w:div w:id="1686977136">
          <w:marLeft w:val="0"/>
          <w:marRight w:val="0"/>
          <w:marTop w:val="0"/>
          <w:marBottom w:val="0"/>
          <w:divBdr>
            <w:top w:val="none" w:sz="0" w:space="0" w:color="auto"/>
            <w:left w:val="none" w:sz="0" w:space="0" w:color="auto"/>
            <w:bottom w:val="none" w:sz="0" w:space="0" w:color="auto"/>
            <w:right w:val="none" w:sz="0" w:space="0" w:color="auto"/>
          </w:divBdr>
          <w:divsChild>
            <w:div w:id="75505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296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anban.luatminhkhue.vn/searchindoc?q=1307/Q%C4%90-UBN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5E259-3C28-4230-83A0-14ADBA26D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1314</Words>
  <Characters>7496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93</cp:revision>
  <cp:lastPrinted>2025-01-06T00:25:00Z</cp:lastPrinted>
  <dcterms:created xsi:type="dcterms:W3CDTF">2025-01-06T00:30:00Z</dcterms:created>
  <dcterms:modified xsi:type="dcterms:W3CDTF">2025-01-06T02:14:00Z</dcterms:modified>
</cp:coreProperties>
</file>