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E97F4A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AA336A" wp14:editId="3E83193D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233680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E9B253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3pt,18.4pt" to="110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uf59E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EF404" wp14:editId="6EA3F9D8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A30379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A30379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244D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9E6251">
              <w:rPr>
                <w:sz w:val="24"/>
                <w:szCs w:val="24"/>
              </w:rPr>
              <w:t>Quyết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244D9D">
              <w:rPr>
                <w:sz w:val="24"/>
                <w:szCs w:val="24"/>
              </w:rPr>
              <w:t>07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244D9D">
              <w:rPr>
                <w:sz w:val="24"/>
                <w:szCs w:val="24"/>
              </w:rPr>
              <w:t>QĐ</w:t>
            </w:r>
            <w:r w:rsidR="000B1069" w:rsidRPr="003E3DF1">
              <w:rPr>
                <w:sz w:val="24"/>
                <w:szCs w:val="24"/>
              </w:rPr>
              <w:t>-</w:t>
            </w:r>
            <w:r w:rsidR="00244D9D">
              <w:rPr>
                <w:sz w:val="24"/>
                <w:szCs w:val="24"/>
              </w:rPr>
              <w:t>TTg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550E13">
              <w:rPr>
                <w:sz w:val="24"/>
                <w:szCs w:val="24"/>
              </w:rPr>
              <w:t>20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1915AA">
              <w:rPr>
                <w:sz w:val="24"/>
                <w:szCs w:val="24"/>
              </w:rPr>
              <w:t>6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550E13">
              <w:rPr>
                <w:sz w:val="24"/>
                <w:szCs w:val="24"/>
              </w:rPr>
              <w:t xml:space="preserve">Thủ tướng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C019BD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1915AA">
              <w:rPr>
                <w:i/>
                <w:sz w:val="26"/>
                <w:szCs w:val="26"/>
              </w:rPr>
              <w:t>6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C019BD">
        <w:trPr>
          <w:trHeight w:val="80"/>
        </w:trPr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48FB" w:rsidRDefault="000B1F90" w:rsidP="000B1F90">
            <w:pPr>
              <w:tabs>
                <w:tab w:val="left" w:pos="2268"/>
              </w:tabs>
              <w:jc w:val="both"/>
            </w:pPr>
            <w:r>
              <w:t>- Các Sở, Ban, ngành tỉnh;</w:t>
            </w:r>
          </w:p>
          <w:p w:rsidR="000B1F90" w:rsidRPr="00A409F8" w:rsidRDefault="000B1F90" w:rsidP="000B1F90">
            <w:pPr>
              <w:tabs>
                <w:tab w:val="left" w:pos="2268"/>
              </w:tabs>
              <w:jc w:val="both"/>
            </w:pPr>
            <w:r>
              <w:t>- UBND các huyện, thị xã, thành phố.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2D7C2F" w:rsidRDefault="000B1069" w:rsidP="002D7C2F">
      <w:pPr>
        <w:spacing w:before="120"/>
        <w:ind w:firstLine="720"/>
        <w:jc w:val="both"/>
      </w:pPr>
      <w:r w:rsidRPr="001B252F">
        <w:t xml:space="preserve">Ủy ban nhân dân tỉnh nhận được </w:t>
      </w:r>
      <w:r w:rsidR="00640548">
        <w:t>Quyết định</w:t>
      </w:r>
      <w:r w:rsidR="00F96BD1">
        <w:t xml:space="preserve"> số </w:t>
      </w:r>
      <w:r w:rsidR="00FD3DE7">
        <w:t>07</w:t>
      </w:r>
      <w:r w:rsidR="00F96BD1">
        <w:t>/202</w:t>
      </w:r>
      <w:r w:rsidR="002E727E">
        <w:t>4</w:t>
      </w:r>
      <w:r w:rsidR="00F96BD1">
        <w:t>/</w:t>
      </w:r>
      <w:r w:rsidR="00FD3DE7">
        <w:t>Q</w:t>
      </w:r>
      <w:r w:rsidR="00984E93">
        <w:t>Đ</w:t>
      </w:r>
      <w:r w:rsidR="00F96BD1">
        <w:t>-</w:t>
      </w:r>
      <w:r w:rsidR="00E37FF9">
        <w:t>TTg</w:t>
      </w:r>
      <w:r w:rsidR="00F96BD1">
        <w:t xml:space="preserve"> ngày </w:t>
      </w:r>
      <w:r w:rsidR="009145E1">
        <w:t>20</w:t>
      </w:r>
      <w:r w:rsidR="00F96BD1">
        <w:t>/</w:t>
      </w:r>
      <w:r w:rsidR="00D32797">
        <w:t>6</w:t>
      </w:r>
      <w:r w:rsidR="00F96BD1">
        <w:t>/202</w:t>
      </w:r>
      <w:r w:rsidR="002E727E">
        <w:t>4</w:t>
      </w:r>
      <w:r w:rsidR="00F96BD1">
        <w:t xml:space="preserve"> của </w:t>
      </w:r>
      <w:r w:rsidR="009145E1">
        <w:t xml:space="preserve">Thủ tướng </w:t>
      </w:r>
      <w:r w:rsidR="00CD78F8">
        <w:t>Chính phủ</w:t>
      </w:r>
      <w:r w:rsidR="00D114D5">
        <w:t xml:space="preserve"> </w:t>
      </w:r>
      <w:r w:rsidR="00990860" w:rsidRPr="00990860">
        <w:t xml:space="preserve">ban hành Danh mục </w:t>
      </w:r>
      <w:r w:rsidR="00A4283A">
        <w:t>sản phẩm</w:t>
      </w:r>
      <w:r w:rsidR="00BD7A3A">
        <w:t>, hàn</w:t>
      </w:r>
      <w:r w:rsidR="002F07DC">
        <w:t>g</w:t>
      </w:r>
      <w:r w:rsidR="00BD7A3A">
        <w:t xml:space="preserve"> hóa, dịch vụ </w:t>
      </w:r>
      <w:r w:rsidR="00990860" w:rsidRPr="00990860">
        <w:t>phải đăng ký hợp đồng theo mẫu, điều kiện giao dịch chung</w:t>
      </w:r>
      <w:r w:rsidRPr="001B252F">
        <w:rPr>
          <w:bCs/>
          <w:iCs/>
        </w:rPr>
        <w:t>;</w:t>
      </w:r>
    </w:p>
    <w:p w:rsidR="000B1069" w:rsidRPr="00E578E5" w:rsidRDefault="000B1069" w:rsidP="00B246EE">
      <w:pPr>
        <w:spacing w:before="120"/>
        <w:ind w:firstLine="720"/>
        <w:jc w:val="both"/>
      </w:pPr>
      <w:r w:rsidRPr="00E578E5">
        <w:t xml:space="preserve">Văn phòng UBND tỉnh sao gửi </w:t>
      </w:r>
      <w:r w:rsidR="002F07DC">
        <w:t xml:space="preserve">Quyết định </w:t>
      </w:r>
      <w:r w:rsidRPr="00E578E5">
        <w:t xml:space="preserve">nêu trên đến </w:t>
      </w:r>
      <w:r w:rsidR="000B1F90">
        <w:t xml:space="preserve">các cơ quan, đơn vị </w:t>
      </w:r>
      <w:bookmarkStart w:id="0" w:name="_GoBack"/>
      <w:bookmarkEnd w:id="0"/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B246EE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1A2D02">
        <w:t>Quyết định số 07/2024/QĐ-TTg ngày 20/6/2024 của Thủ tướng Chính phủ</w:t>
      </w:r>
      <w:r w:rsidR="008675F1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B246EE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F737F7" w:rsidRDefault="0053398A" w:rsidP="001519E8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769D5"/>
    <w:multiLevelType w:val="hybridMultilevel"/>
    <w:tmpl w:val="19B6B282"/>
    <w:lvl w:ilvl="0" w:tplc="962A6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10AB3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66D40"/>
    <w:rsid w:val="00071CBF"/>
    <w:rsid w:val="00072E97"/>
    <w:rsid w:val="00076401"/>
    <w:rsid w:val="0008436A"/>
    <w:rsid w:val="0009415D"/>
    <w:rsid w:val="0009565C"/>
    <w:rsid w:val="00095E27"/>
    <w:rsid w:val="000A03E8"/>
    <w:rsid w:val="000A2EE2"/>
    <w:rsid w:val="000A60EC"/>
    <w:rsid w:val="000A6748"/>
    <w:rsid w:val="000B1069"/>
    <w:rsid w:val="000B1F90"/>
    <w:rsid w:val="000B2193"/>
    <w:rsid w:val="000B2734"/>
    <w:rsid w:val="000B7109"/>
    <w:rsid w:val="000C07E9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19E8"/>
    <w:rsid w:val="00152841"/>
    <w:rsid w:val="00153573"/>
    <w:rsid w:val="00156811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15AA"/>
    <w:rsid w:val="001930D9"/>
    <w:rsid w:val="00195136"/>
    <w:rsid w:val="001A0E28"/>
    <w:rsid w:val="001A2D02"/>
    <w:rsid w:val="001A57DF"/>
    <w:rsid w:val="001A6205"/>
    <w:rsid w:val="001A7D7A"/>
    <w:rsid w:val="001B2205"/>
    <w:rsid w:val="001B252F"/>
    <w:rsid w:val="001B3646"/>
    <w:rsid w:val="001B4582"/>
    <w:rsid w:val="001D1155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428"/>
    <w:rsid w:val="00241A04"/>
    <w:rsid w:val="00243741"/>
    <w:rsid w:val="00244D9D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926AB"/>
    <w:rsid w:val="002A355D"/>
    <w:rsid w:val="002B6DFC"/>
    <w:rsid w:val="002C0985"/>
    <w:rsid w:val="002C0F3A"/>
    <w:rsid w:val="002C123C"/>
    <w:rsid w:val="002D5A9D"/>
    <w:rsid w:val="002D7A6C"/>
    <w:rsid w:val="002D7BD0"/>
    <w:rsid w:val="002D7C2F"/>
    <w:rsid w:val="002E727E"/>
    <w:rsid w:val="002F07DC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749E"/>
    <w:rsid w:val="00355F73"/>
    <w:rsid w:val="003570D7"/>
    <w:rsid w:val="003703A5"/>
    <w:rsid w:val="003712C4"/>
    <w:rsid w:val="00372134"/>
    <w:rsid w:val="003761BB"/>
    <w:rsid w:val="0037644E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37B2"/>
    <w:rsid w:val="003B387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48E5"/>
    <w:rsid w:val="003E59AF"/>
    <w:rsid w:val="003F2036"/>
    <w:rsid w:val="00402C53"/>
    <w:rsid w:val="00403B97"/>
    <w:rsid w:val="0041077F"/>
    <w:rsid w:val="0041246F"/>
    <w:rsid w:val="00420388"/>
    <w:rsid w:val="00423EDE"/>
    <w:rsid w:val="00424540"/>
    <w:rsid w:val="004254BE"/>
    <w:rsid w:val="004430DD"/>
    <w:rsid w:val="0044678A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92C"/>
    <w:rsid w:val="00510ED3"/>
    <w:rsid w:val="00520F9E"/>
    <w:rsid w:val="005319BC"/>
    <w:rsid w:val="0053273B"/>
    <w:rsid w:val="0053398A"/>
    <w:rsid w:val="00535DCD"/>
    <w:rsid w:val="005453E0"/>
    <w:rsid w:val="00550E13"/>
    <w:rsid w:val="0056649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0548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4F2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77EB"/>
    <w:rsid w:val="007753E6"/>
    <w:rsid w:val="0079138F"/>
    <w:rsid w:val="00795E23"/>
    <w:rsid w:val="00796001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1BD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4CDA"/>
    <w:rsid w:val="00835A04"/>
    <w:rsid w:val="00846049"/>
    <w:rsid w:val="008460CD"/>
    <w:rsid w:val="0084626F"/>
    <w:rsid w:val="00847C2E"/>
    <w:rsid w:val="0085023F"/>
    <w:rsid w:val="00854FAA"/>
    <w:rsid w:val="00857DB5"/>
    <w:rsid w:val="008675F1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5E1"/>
    <w:rsid w:val="00914739"/>
    <w:rsid w:val="009212DE"/>
    <w:rsid w:val="0092258A"/>
    <w:rsid w:val="00930AF2"/>
    <w:rsid w:val="009318D7"/>
    <w:rsid w:val="00932330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270"/>
    <w:rsid w:val="00975C2E"/>
    <w:rsid w:val="00980723"/>
    <w:rsid w:val="009807FB"/>
    <w:rsid w:val="00984915"/>
    <w:rsid w:val="00984E93"/>
    <w:rsid w:val="00990860"/>
    <w:rsid w:val="00990A30"/>
    <w:rsid w:val="00991AED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251"/>
    <w:rsid w:val="009E6CF2"/>
    <w:rsid w:val="009F6B57"/>
    <w:rsid w:val="009F73F7"/>
    <w:rsid w:val="00A0060A"/>
    <w:rsid w:val="00A05CE7"/>
    <w:rsid w:val="00A10485"/>
    <w:rsid w:val="00A11C8B"/>
    <w:rsid w:val="00A13C6B"/>
    <w:rsid w:val="00A20D54"/>
    <w:rsid w:val="00A210BB"/>
    <w:rsid w:val="00A27F3A"/>
    <w:rsid w:val="00A30379"/>
    <w:rsid w:val="00A3362D"/>
    <w:rsid w:val="00A33FC9"/>
    <w:rsid w:val="00A3781F"/>
    <w:rsid w:val="00A409F8"/>
    <w:rsid w:val="00A4283A"/>
    <w:rsid w:val="00A43824"/>
    <w:rsid w:val="00A511A5"/>
    <w:rsid w:val="00A5151A"/>
    <w:rsid w:val="00A5296A"/>
    <w:rsid w:val="00A54F4E"/>
    <w:rsid w:val="00A55900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C280F"/>
    <w:rsid w:val="00AD014F"/>
    <w:rsid w:val="00AD1D78"/>
    <w:rsid w:val="00AD4982"/>
    <w:rsid w:val="00AD5C40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46EE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87DFF"/>
    <w:rsid w:val="00B90391"/>
    <w:rsid w:val="00B972FF"/>
    <w:rsid w:val="00BA3150"/>
    <w:rsid w:val="00BA3569"/>
    <w:rsid w:val="00BA42E9"/>
    <w:rsid w:val="00BA7C32"/>
    <w:rsid w:val="00BB6349"/>
    <w:rsid w:val="00BC3FD2"/>
    <w:rsid w:val="00BC62AD"/>
    <w:rsid w:val="00BC767E"/>
    <w:rsid w:val="00BD30F3"/>
    <w:rsid w:val="00BD38E3"/>
    <w:rsid w:val="00BD7A3A"/>
    <w:rsid w:val="00BE57EB"/>
    <w:rsid w:val="00BF01BA"/>
    <w:rsid w:val="00BF02E0"/>
    <w:rsid w:val="00BF395D"/>
    <w:rsid w:val="00C019BD"/>
    <w:rsid w:val="00C0274A"/>
    <w:rsid w:val="00C07EFF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4BE2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2797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50B8"/>
    <w:rsid w:val="00DC7899"/>
    <w:rsid w:val="00DD19B7"/>
    <w:rsid w:val="00DD35D9"/>
    <w:rsid w:val="00DD4A78"/>
    <w:rsid w:val="00DE29B6"/>
    <w:rsid w:val="00DE2B19"/>
    <w:rsid w:val="00DE3EEB"/>
    <w:rsid w:val="00DE48FB"/>
    <w:rsid w:val="00DE59EB"/>
    <w:rsid w:val="00DE6B69"/>
    <w:rsid w:val="00DF28AE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37FF9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97F4A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32DEA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3DE7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0B50EDB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56</cp:revision>
  <cp:lastPrinted>2020-11-05T04:17:00Z</cp:lastPrinted>
  <dcterms:created xsi:type="dcterms:W3CDTF">2024-05-20T02:36:00Z</dcterms:created>
  <dcterms:modified xsi:type="dcterms:W3CDTF">2024-06-24T13:27:00Z</dcterms:modified>
</cp:coreProperties>
</file>