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F44528" w:rsidRPr="0021334E">
        <w:tc>
          <w:tcPr>
            <w:tcW w:w="3588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sz w:val="26"/>
                <w:szCs w:val="26"/>
              </w:rPr>
              <w:t>UBND TỈNH TÂY NINH</w:t>
            </w:r>
          </w:p>
          <w:p w:rsidR="00F44528" w:rsidRPr="0021334E" w:rsidRDefault="00F44528" w:rsidP="00F44528">
            <w:pPr>
              <w:jc w:val="center"/>
              <w:rPr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>VĂN PHÒNG</w:t>
            </w:r>
            <w:r w:rsidR="00140445">
              <w:rPr>
                <w:b/>
                <w:sz w:val="26"/>
                <w:szCs w:val="26"/>
              </w:rPr>
              <w:t xml:space="preserve"> ĐOÀN ĐBQH, HĐND VÀ UBND </w:t>
            </w:r>
          </w:p>
        </w:tc>
        <w:tc>
          <w:tcPr>
            <w:tcW w:w="6000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1334E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21334E" w:rsidRDefault="00F44528" w:rsidP="00F44528">
            <w:pPr>
              <w:jc w:val="center"/>
              <w:rPr>
                <w:b/>
                <w:sz w:val="28"/>
              </w:rPr>
            </w:pPr>
            <w:r w:rsidRPr="0021334E">
              <w:rPr>
                <w:b/>
                <w:sz w:val="28"/>
              </w:rPr>
              <w:t>Độc lập - Tự do - Hạnh phúc</w:t>
            </w:r>
          </w:p>
          <w:p w:rsidR="00F44528" w:rsidRPr="0021334E" w:rsidRDefault="00EE33A8" w:rsidP="00F44528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w:pict>
                <v:line id="Line 2" o:spid="_x0000_s1026" style="position:absolute;left:0;text-align:left;z-index:251657216;visibility:visibl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</w:pict>
            </w:r>
          </w:p>
        </w:tc>
      </w:tr>
      <w:tr w:rsidR="00F44528" w:rsidRPr="0021334E">
        <w:tc>
          <w:tcPr>
            <w:tcW w:w="3588" w:type="dxa"/>
          </w:tcPr>
          <w:p w:rsidR="00F44528" w:rsidRPr="0021334E" w:rsidRDefault="00EE33A8" w:rsidP="00E5021C">
            <w:pPr>
              <w:spacing w:before="120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3" o:spid="_x0000_s1028" style="position:absolute;flip:x;z-index:251658240;visibility:visible;mso-position-horizontal-relative:text;mso-position-vertical-relative:text" from="54.15pt,1.15pt" to="114.1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XDyzhdcAAAAHAQAADwAAAAAAAAAAAAAAAAByBAAAZHJzL2Rvd25yZXYueG1sUEsFBgAAAAAEAAQA&#10;8wAAAHYFAAAAAA==&#10;"/>
              </w:pict>
            </w:r>
            <w:r w:rsidR="00392909">
              <w:rPr>
                <w:sz w:val="26"/>
                <w:szCs w:val="26"/>
              </w:rPr>
              <w:t xml:space="preserve">       </w:t>
            </w:r>
            <w:r w:rsidR="00F44528" w:rsidRPr="0021334E">
              <w:rPr>
                <w:sz w:val="26"/>
                <w:szCs w:val="26"/>
              </w:rPr>
              <w:t xml:space="preserve">Số:          </w:t>
            </w:r>
            <w:r w:rsidR="00D32FE8">
              <w:rPr>
                <w:sz w:val="26"/>
                <w:szCs w:val="26"/>
              </w:rPr>
              <w:t>/VP-</w:t>
            </w:r>
            <w:r w:rsidR="00392909">
              <w:rPr>
                <w:sz w:val="26"/>
                <w:szCs w:val="26"/>
              </w:rPr>
              <w:t>VH</w:t>
            </w:r>
            <w:r w:rsidR="00E5021C">
              <w:rPr>
                <w:sz w:val="26"/>
                <w:szCs w:val="26"/>
              </w:rPr>
              <w:t>XH</w:t>
            </w:r>
          </w:p>
        </w:tc>
        <w:tc>
          <w:tcPr>
            <w:tcW w:w="6000" w:type="dxa"/>
          </w:tcPr>
          <w:p w:rsidR="00F44528" w:rsidRPr="0021334E" w:rsidRDefault="00C601A4" w:rsidP="00EE33A8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     </w:t>
            </w:r>
            <w:r w:rsidR="00652686">
              <w:rPr>
                <w:i/>
                <w:sz w:val="28"/>
              </w:rPr>
              <w:t xml:space="preserve">Tây Ninh, ngày </w:t>
            </w:r>
            <w:r w:rsidR="00B01026">
              <w:rPr>
                <w:bCs/>
                <w:i/>
                <w:sz w:val="28"/>
              </w:rPr>
              <w:t>17</w:t>
            </w:r>
            <w:r w:rsidR="00392909">
              <w:rPr>
                <w:bCs/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tháng</w:t>
            </w:r>
            <w:r w:rsidR="00392909">
              <w:rPr>
                <w:i/>
                <w:sz w:val="28"/>
              </w:rPr>
              <w:t xml:space="preserve"> </w:t>
            </w:r>
            <w:r w:rsidR="007567F6">
              <w:rPr>
                <w:i/>
                <w:sz w:val="28"/>
              </w:rPr>
              <w:t>3</w:t>
            </w:r>
            <w:r w:rsidR="00392909">
              <w:rPr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năm 20</w:t>
            </w:r>
            <w:r w:rsidR="00334B79">
              <w:rPr>
                <w:i/>
                <w:sz w:val="28"/>
              </w:rPr>
              <w:t>20</w:t>
            </w:r>
          </w:p>
        </w:tc>
      </w:tr>
    </w:tbl>
    <w:p w:rsidR="00F44528" w:rsidRPr="00361438" w:rsidRDefault="00F44528" w:rsidP="00F44528">
      <w:pPr>
        <w:rPr>
          <w:sz w:val="12"/>
        </w:rPr>
      </w:pPr>
      <w:r w:rsidRPr="00361438">
        <w:rPr>
          <w:b/>
          <w:sz w:val="28"/>
        </w:rPr>
        <w:tab/>
      </w:r>
    </w:p>
    <w:p w:rsidR="0073681B" w:rsidRPr="00CD649B" w:rsidRDefault="00EE33A8" w:rsidP="007368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-32.5pt;margin-top:1.5pt;width:231.45pt;height:38.4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" stroked="f">
            <v:textbox>
              <w:txbxContent>
                <w:p w:rsidR="0073681B" w:rsidRPr="00392909" w:rsidRDefault="00D05388" w:rsidP="00D05388">
                  <w:pPr>
                    <w:rPr>
                      <w:sz w:val="22"/>
                      <w:szCs w:val="22"/>
                      <w:lang w:val="fr-FR"/>
                    </w:rPr>
                  </w:pPr>
                  <w:r>
                    <w:rPr>
                      <w:sz w:val="22"/>
                      <w:szCs w:val="22"/>
                      <w:lang w:val="fr-FR"/>
                    </w:rPr>
                    <w:t xml:space="preserve">                    </w:t>
                  </w:r>
                  <w:r w:rsidR="0073681B" w:rsidRPr="00392909">
                    <w:rPr>
                      <w:sz w:val="22"/>
                      <w:szCs w:val="22"/>
                      <w:lang w:val="fr-FR"/>
                    </w:rPr>
                    <w:t xml:space="preserve">V/v </w:t>
                  </w:r>
                  <w:r w:rsidR="002C437E">
                    <w:rPr>
                      <w:sz w:val="22"/>
                      <w:szCs w:val="22"/>
                      <w:lang w:val="fr-FR"/>
                    </w:rPr>
                    <w:t>sao gửi văn bản</w:t>
                  </w:r>
                </w:p>
              </w:txbxContent>
            </v:textbox>
          </v:shape>
        </w:pict>
      </w:r>
    </w:p>
    <w:p w:rsidR="00A544FA" w:rsidRDefault="00A544FA" w:rsidP="00DA2D77">
      <w:pPr>
        <w:tabs>
          <w:tab w:val="left" w:pos="2340"/>
        </w:tabs>
        <w:spacing w:before="240"/>
        <w:rPr>
          <w:sz w:val="14"/>
        </w:rPr>
      </w:pPr>
    </w:p>
    <w:p w:rsidR="00095B3D" w:rsidRDefault="008F5536" w:rsidP="008F5536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73681B" w:rsidRPr="00A01DCA">
        <w:rPr>
          <w:sz w:val="28"/>
          <w:szCs w:val="28"/>
        </w:rPr>
        <w:t>Kính gửi:</w:t>
      </w:r>
      <w:r w:rsidR="00D05388">
        <w:rPr>
          <w:sz w:val="28"/>
          <w:szCs w:val="28"/>
        </w:rPr>
        <w:t xml:space="preserve"> </w:t>
      </w:r>
    </w:p>
    <w:p w:rsidR="008F5536" w:rsidRPr="008F5536" w:rsidRDefault="008F5536" w:rsidP="008F5536">
      <w:pPr>
        <w:pStyle w:val="ListParagraph"/>
        <w:numPr>
          <w:ilvl w:val="0"/>
          <w:numId w:val="8"/>
        </w:numPr>
        <w:tabs>
          <w:tab w:val="left" w:pos="2340"/>
        </w:tabs>
        <w:rPr>
          <w:b/>
          <w:sz w:val="28"/>
          <w:szCs w:val="28"/>
        </w:rPr>
      </w:pPr>
      <w:r>
        <w:rPr>
          <w:sz w:val="28"/>
          <w:szCs w:val="28"/>
        </w:rPr>
        <w:t>Sở Giáo dục và Đào tạo;</w:t>
      </w:r>
    </w:p>
    <w:p w:rsidR="008F5536" w:rsidRPr="008F5536" w:rsidRDefault="008F5536" w:rsidP="008F5536">
      <w:pPr>
        <w:pStyle w:val="ListParagraph"/>
        <w:numPr>
          <w:ilvl w:val="0"/>
          <w:numId w:val="8"/>
        </w:numPr>
        <w:tabs>
          <w:tab w:val="left" w:pos="234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UBND các huyện, </w:t>
      </w:r>
      <w:r w:rsidR="007567F6">
        <w:rPr>
          <w:sz w:val="28"/>
          <w:szCs w:val="28"/>
        </w:rPr>
        <w:t xml:space="preserve">thị xã, </w:t>
      </w:r>
      <w:r>
        <w:rPr>
          <w:sz w:val="28"/>
          <w:szCs w:val="28"/>
        </w:rPr>
        <w:t>thành phố.</w:t>
      </w:r>
    </w:p>
    <w:p w:rsidR="00095B3D" w:rsidRPr="00DE2188" w:rsidRDefault="00095B3D" w:rsidP="00114812">
      <w:pPr>
        <w:pStyle w:val="ListParagraph"/>
        <w:tabs>
          <w:tab w:val="left" w:pos="2340"/>
        </w:tabs>
        <w:spacing w:before="120"/>
        <w:ind w:left="3420"/>
        <w:rPr>
          <w:b/>
          <w:sz w:val="18"/>
          <w:szCs w:val="28"/>
        </w:rPr>
      </w:pPr>
    </w:p>
    <w:p w:rsidR="00181A50" w:rsidRDefault="002C437E" w:rsidP="007B2AE6">
      <w:pPr>
        <w:tabs>
          <w:tab w:val="left" w:pos="2700"/>
          <w:tab w:val="left" w:pos="2790"/>
          <w:tab w:val="left" w:pos="7920"/>
        </w:tabs>
        <w:spacing w:before="12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>Ủy ban nhân dân tỉnh nhận được</w:t>
      </w:r>
      <w:r w:rsidR="00C404CD">
        <w:rPr>
          <w:sz w:val="28"/>
          <w:szCs w:val="28"/>
        </w:rPr>
        <w:t xml:space="preserve"> </w:t>
      </w:r>
      <w:r w:rsidR="00B01026">
        <w:rPr>
          <w:sz w:val="28"/>
          <w:szCs w:val="28"/>
        </w:rPr>
        <w:t xml:space="preserve">Quyết định số 736/QĐ-BGDĐT ngày 13/3/2020 của Bộ Giáo dục và Đào tạo về việc sửa đổi, bổ sung khoản 3, khoản 4 và khoản 5 Điều 1; điểm b khoản 2 Điều 4 Quyết định số 2071/QĐ-BGDĐT ngày 16/6/2017 của Bộ trưởng Bộ Giáo dục và Đào tạo ban hành </w:t>
      </w:r>
      <w:r w:rsidR="001C6A7C">
        <w:rPr>
          <w:sz w:val="28"/>
          <w:szCs w:val="28"/>
        </w:rPr>
        <w:t xml:space="preserve">khung kế hoạch thời gian năm học đối với giáo dục mầm non, giáo dục phổ thông và giáo dục thường xuyên áp dụng từ năm học 2017-2018 </w:t>
      </w:r>
      <w:r w:rsidR="0050254F" w:rsidRPr="0050254F">
        <w:rPr>
          <w:i/>
          <w:sz w:val="28"/>
          <w:szCs w:val="28"/>
        </w:rPr>
        <w:t>(</w:t>
      </w:r>
      <w:r w:rsidR="005E5F84" w:rsidRPr="0050254F">
        <w:rPr>
          <w:i/>
          <w:sz w:val="28"/>
          <w:szCs w:val="28"/>
          <w:lang w:val="fr-FR"/>
        </w:rPr>
        <w:t>t</w:t>
      </w:r>
      <w:r w:rsidR="0073681B" w:rsidRPr="0050254F">
        <w:rPr>
          <w:i/>
          <w:sz w:val="28"/>
          <w:szCs w:val="28"/>
          <w:lang w:val="fr-FR"/>
        </w:rPr>
        <w:t>ài liệu được gửi kèm theo trên phần mềm e</w:t>
      </w:r>
      <w:r w:rsidR="00392909">
        <w:rPr>
          <w:i/>
          <w:sz w:val="28"/>
          <w:szCs w:val="28"/>
          <w:lang w:val="fr-FR"/>
        </w:rPr>
        <w:t>gov</w:t>
      </w:r>
      <w:r w:rsidR="0073681B" w:rsidRPr="0050254F">
        <w:rPr>
          <w:i/>
          <w:sz w:val="28"/>
          <w:szCs w:val="28"/>
          <w:lang w:val="fr-FR"/>
        </w:rPr>
        <w:t xml:space="preserve"> tại các đơn vị</w:t>
      </w:r>
      <w:r w:rsidR="00991782">
        <w:rPr>
          <w:i/>
          <w:sz w:val="28"/>
          <w:szCs w:val="28"/>
          <w:lang w:val="fr-FR"/>
        </w:rPr>
        <w:t>)</w:t>
      </w:r>
      <w:r w:rsidR="007567F6">
        <w:rPr>
          <w:i/>
          <w:sz w:val="28"/>
          <w:szCs w:val="28"/>
          <w:lang w:val="fr-FR"/>
        </w:rPr>
        <w:t>,</w:t>
      </w:r>
      <w:r w:rsidR="007567F6" w:rsidRPr="007567F6">
        <w:rPr>
          <w:sz w:val="28"/>
          <w:szCs w:val="28"/>
          <w:lang w:val="fr-FR"/>
        </w:rPr>
        <w:t xml:space="preserve"> </w:t>
      </w:r>
      <w:r w:rsidR="007567F6">
        <w:rPr>
          <w:sz w:val="28"/>
          <w:szCs w:val="28"/>
          <w:lang w:val="fr-FR"/>
        </w:rPr>
        <w:t>đồ</w:t>
      </w:r>
      <w:r w:rsidR="007567F6">
        <w:rPr>
          <w:sz w:val="28"/>
          <w:szCs w:val="28"/>
        </w:rPr>
        <w:t xml:space="preserve">ng chí </w:t>
      </w:r>
      <w:r w:rsidR="007567F6">
        <w:rPr>
          <w:color w:val="0000CC"/>
          <w:sz w:val="28"/>
          <w:szCs w:val="28"/>
        </w:rPr>
        <w:t xml:space="preserve">Nguyễn Thanh Ngọc </w:t>
      </w:r>
      <w:r w:rsidR="007567F6">
        <w:rPr>
          <w:sz w:val="28"/>
          <w:szCs w:val="28"/>
        </w:rPr>
        <w:t xml:space="preserve">- </w:t>
      </w:r>
      <w:r w:rsidR="007567F6" w:rsidRPr="0073681B">
        <w:rPr>
          <w:color w:val="0000CC"/>
          <w:sz w:val="28"/>
          <w:szCs w:val="28"/>
        </w:rPr>
        <w:t>Phó Chủ tịch Ủy ban nhân dân tỉnh</w:t>
      </w:r>
      <w:r w:rsidR="007567F6">
        <w:rPr>
          <w:color w:val="0000CC"/>
          <w:sz w:val="28"/>
          <w:szCs w:val="28"/>
        </w:rPr>
        <w:t xml:space="preserve"> có ý kiến như sau:</w:t>
      </w:r>
    </w:p>
    <w:p w:rsidR="007567F6" w:rsidRDefault="007567F6" w:rsidP="00991782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Giao Sở Giáo dục và Đào tạo chủ trì, phối hợp với các đơn vị liên quan và UBND các huyện, thị xã, thành phố</w:t>
      </w:r>
      <w:r w:rsidR="008E297A" w:rsidRPr="008E297A">
        <w:rPr>
          <w:sz w:val="28"/>
          <w:szCs w:val="28"/>
        </w:rPr>
        <w:t xml:space="preserve"> </w:t>
      </w:r>
      <w:r w:rsidR="008E297A">
        <w:rPr>
          <w:sz w:val="28"/>
          <w:szCs w:val="28"/>
        </w:rPr>
        <w:t xml:space="preserve">triển khai thực hiện Quyết định </w:t>
      </w:r>
      <w:r w:rsidR="008E297A" w:rsidRPr="00C404CD">
        <w:rPr>
          <w:sz w:val="28"/>
          <w:szCs w:val="28"/>
        </w:rPr>
        <w:t>nêu trên</w:t>
      </w:r>
      <w:r w:rsidR="008E297A">
        <w:rPr>
          <w:sz w:val="28"/>
          <w:szCs w:val="28"/>
        </w:rPr>
        <w:t xml:space="preserve"> theo đúng quy định.</w:t>
      </w:r>
    </w:p>
    <w:p w:rsidR="00901E77" w:rsidRPr="00C138E9" w:rsidRDefault="00901E77" w:rsidP="00901E77">
      <w:pPr>
        <w:tabs>
          <w:tab w:val="left" w:pos="709"/>
        </w:tabs>
        <w:spacing w:before="36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38E9">
        <w:rPr>
          <w:sz w:val="28"/>
          <w:szCs w:val="28"/>
        </w:rPr>
        <w:t xml:space="preserve">Toàn văn </w:t>
      </w:r>
      <w:r w:rsidR="001C6A7C">
        <w:rPr>
          <w:sz w:val="28"/>
          <w:szCs w:val="28"/>
        </w:rPr>
        <w:t>Quyết định số 736/QĐ-BGDĐT ngày 13/3/2020 của Bộ Giáo dục và Đào tạo</w:t>
      </w:r>
      <w:r w:rsidR="00952690" w:rsidRPr="00C138E9">
        <w:rPr>
          <w:sz w:val="28"/>
          <w:szCs w:val="28"/>
        </w:rPr>
        <w:t xml:space="preserve"> </w:t>
      </w:r>
      <w:r w:rsidRPr="00C138E9">
        <w:rPr>
          <w:sz w:val="28"/>
          <w:szCs w:val="28"/>
        </w:rPr>
        <w:t>đã được đăng tải tại mục “</w:t>
      </w:r>
      <w:r>
        <w:rPr>
          <w:sz w:val="28"/>
          <w:szCs w:val="28"/>
        </w:rPr>
        <w:t>Văn bản sao gửi</w:t>
      </w:r>
      <w:r w:rsidRPr="00C138E9">
        <w:rPr>
          <w:sz w:val="28"/>
          <w:szCs w:val="28"/>
        </w:rPr>
        <w:t xml:space="preserve">” trên </w:t>
      </w:r>
      <w:r>
        <w:rPr>
          <w:sz w:val="28"/>
          <w:szCs w:val="28"/>
        </w:rPr>
        <w:t>Trang công báo tỉnh Tây Ninh</w:t>
      </w:r>
      <w:r w:rsidRPr="00C138E9">
        <w:rPr>
          <w:sz w:val="28"/>
          <w:szCs w:val="28"/>
        </w:rPr>
        <w:t>.</w:t>
      </w:r>
    </w:p>
    <w:p w:rsidR="00901E77" w:rsidRDefault="00901E77" w:rsidP="00901E77">
      <w:pPr>
        <w:spacing w:before="200"/>
        <w:ind w:firstLine="720"/>
        <w:jc w:val="both"/>
      </w:pPr>
      <w:r w:rsidRPr="00C138E9">
        <w:rPr>
          <w:sz w:val="28"/>
          <w:szCs w:val="28"/>
          <w:lang w:val="fr-FR"/>
        </w:rPr>
        <w:t xml:space="preserve">Địa chỉ: </w:t>
      </w:r>
      <w:hyperlink r:id="rId6" w:history="1">
        <w:r w:rsidRPr="007D1215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8E297A" w:rsidRPr="008E297A" w:rsidRDefault="008E297A" w:rsidP="008E297A">
      <w:pPr>
        <w:spacing w:before="200"/>
        <w:ind w:firstLine="720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Văn phòng Đoàn ĐBQH, HĐND và </w:t>
      </w:r>
      <w:r>
        <w:rPr>
          <w:sz w:val="28"/>
          <w:szCs w:val="28"/>
        </w:rPr>
        <w:t>UBND tỉnh t</w:t>
      </w:r>
      <w:r w:rsidRPr="007256FA">
        <w:rPr>
          <w:sz w:val="28"/>
          <w:szCs w:val="28"/>
        </w:rPr>
        <w:t xml:space="preserve">ruyền đạt ý kiến của Lãnh đạo Ủy ban nhân dân tỉnh đến </w:t>
      </w:r>
      <w:r>
        <w:rPr>
          <w:sz w:val="28"/>
          <w:szCs w:val="28"/>
        </w:rPr>
        <w:t>các đơn vị</w:t>
      </w:r>
      <w:r w:rsidRPr="007256FA">
        <w:rPr>
          <w:sz w:val="28"/>
          <w:szCs w:val="28"/>
        </w:rPr>
        <w:t xml:space="preserve">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F44528" w:rsidRPr="00D879BB">
        <w:tc>
          <w:tcPr>
            <w:tcW w:w="4359" w:type="dxa"/>
          </w:tcPr>
          <w:p w:rsidR="00F44528" w:rsidRPr="0021334E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D879BB" w:rsidRDefault="00F44528" w:rsidP="00F44528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321CA6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A400D9" w:rsidRDefault="00A400D9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A527B3">
              <w:rPr>
                <w:sz w:val="22"/>
                <w:lang w:val="pl-PL"/>
              </w:rPr>
              <w:t>CT, các PCT UBND tỉnh</w:t>
            </w:r>
            <w:r>
              <w:rPr>
                <w:sz w:val="22"/>
                <w:lang w:val="pl-PL"/>
              </w:rPr>
              <w:t>;</w:t>
            </w:r>
          </w:p>
          <w:p w:rsidR="0073442B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 w:rsidR="00C601A4">
              <w:rPr>
                <w:sz w:val="22"/>
                <w:lang w:val="pl-PL"/>
              </w:rPr>
              <w:t>CVP</w:t>
            </w:r>
            <w:r w:rsidR="001E22E7">
              <w:rPr>
                <w:sz w:val="22"/>
                <w:lang w:val="pl-PL"/>
              </w:rPr>
              <w:t xml:space="preserve">; </w:t>
            </w:r>
            <w:r w:rsidR="0073442B">
              <w:rPr>
                <w:sz w:val="22"/>
                <w:lang w:val="pl-PL"/>
              </w:rPr>
              <w:t>PCVP Nhung;</w:t>
            </w:r>
          </w:p>
          <w:p w:rsidR="00F44528" w:rsidRPr="00D879BB" w:rsidRDefault="0073442B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F44528" w:rsidRPr="00D879BB">
              <w:rPr>
                <w:sz w:val="22"/>
                <w:lang w:val="pl-PL"/>
              </w:rPr>
              <w:t>CV</w:t>
            </w:r>
            <w:r w:rsidR="00C601A4">
              <w:rPr>
                <w:sz w:val="22"/>
                <w:lang w:val="pl-PL"/>
              </w:rPr>
              <w:t>VH</w:t>
            </w:r>
            <w:r w:rsidR="00DB4B0E">
              <w:rPr>
                <w:sz w:val="22"/>
                <w:lang w:val="pl-PL"/>
              </w:rPr>
              <w:t>XH</w:t>
            </w:r>
            <w:r w:rsidR="00F44528" w:rsidRPr="00D879BB">
              <w:rPr>
                <w:sz w:val="22"/>
                <w:lang w:val="pl-PL"/>
              </w:rPr>
              <w:t>;</w:t>
            </w:r>
          </w:p>
          <w:p w:rsidR="00F44528" w:rsidRDefault="00F44528" w:rsidP="00F44528">
            <w:pPr>
              <w:jc w:val="both"/>
              <w:rPr>
                <w:sz w:val="10"/>
                <w:szCs w:val="10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Lưu: VT.VP </w:t>
            </w:r>
            <w:r w:rsidR="00B747DD">
              <w:rPr>
                <w:sz w:val="22"/>
                <w:lang w:val="pl-PL"/>
              </w:rPr>
              <w:t>Đ.ĐBQH, HĐND, UBND</w:t>
            </w:r>
            <w:r w:rsidRPr="00D879BB">
              <w:rPr>
                <w:sz w:val="22"/>
                <w:lang w:val="pl-PL"/>
              </w:rPr>
              <w:t xml:space="preserve"> tỉnh.</w:t>
            </w:r>
          </w:p>
          <w:p w:rsidR="00F44528" w:rsidRDefault="00F44528" w:rsidP="00F44528">
            <w:pPr>
              <w:jc w:val="both"/>
              <w:rPr>
                <w:i/>
                <w:color w:val="0000FF"/>
                <w:sz w:val="10"/>
                <w:szCs w:val="10"/>
                <w:lang w:val="pl-PL"/>
              </w:rPr>
            </w:pPr>
          </w:p>
          <w:p w:rsidR="00F44528" w:rsidRPr="0098460C" w:rsidRDefault="00F44528" w:rsidP="00F44528">
            <w:pPr>
              <w:jc w:val="both"/>
              <w:rPr>
                <w:i/>
                <w:color w:val="0000FF"/>
                <w:sz w:val="6"/>
                <w:szCs w:val="6"/>
                <w:lang w:val="pl-PL"/>
              </w:rPr>
            </w:pPr>
            <w:r w:rsidRPr="0098460C">
              <w:rPr>
                <w:i/>
                <w:color w:val="0000FF"/>
                <w:sz w:val="6"/>
                <w:szCs w:val="6"/>
                <w:lang w:val="pl-PL"/>
              </w:rPr>
              <w:t xml:space="preserve">       (T.Trang-</w:t>
            </w:r>
            <w:r w:rsidR="00497DAF" w:rsidRPr="0098460C">
              <w:rPr>
                <w:i/>
                <w:color w:val="0000FF"/>
                <w:sz w:val="6"/>
                <w:szCs w:val="6"/>
                <w:lang w:val="pl-PL"/>
              </w:rPr>
              <w:t>.</w:t>
            </w:r>
            <w:r w:rsidRPr="0098460C">
              <w:rPr>
                <w:i/>
                <w:color w:val="0000FF"/>
                <w:sz w:val="6"/>
                <w:szCs w:val="6"/>
                <w:lang w:val="pl-PL"/>
              </w:rPr>
              <w:t>..)</w:t>
            </w:r>
          </w:p>
          <w:p w:rsidR="00F44528" w:rsidRPr="00D879BB" w:rsidRDefault="00F44528" w:rsidP="00F44528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D879BB" w:rsidRDefault="00F44528" w:rsidP="00F44528">
            <w:pPr>
              <w:jc w:val="center"/>
              <w:rPr>
                <w:b/>
                <w:sz w:val="12"/>
                <w:lang w:val="pl-PL"/>
              </w:rPr>
            </w:pPr>
          </w:p>
          <w:p w:rsidR="00F44528" w:rsidRPr="00D879BB" w:rsidRDefault="009903E4" w:rsidP="00F44528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>KT.</w:t>
            </w:r>
            <w:r w:rsidR="00EE33A8">
              <w:rPr>
                <w:b/>
                <w:sz w:val="28"/>
                <w:lang w:val="pl-PL"/>
              </w:rPr>
              <w:t xml:space="preserve"> </w:t>
            </w:r>
            <w:bookmarkStart w:id="0" w:name="_GoBack"/>
            <w:bookmarkEnd w:id="0"/>
            <w:r w:rsidR="00F44528" w:rsidRPr="00D879BB">
              <w:rPr>
                <w:b/>
                <w:sz w:val="28"/>
                <w:lang w:val="pl-PL"/>
              </w:rPr>
              <w:t>CHÁNH VĂN PHÒNG</w:t>
            </w:r>
          </w:p>
          <w:p w:rsidR="00F44528" w:rsidRPr="00D879BB" w:rsidRDefault="009903E4" w:rsidP="00F44528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D879BB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D879BB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jc w:val="center"/>
        <w:rPr>
          <w:sz w:val="28"/>
          <w:lang w:val="pl-PL"/>
        </w:rPr>
      </w:pPr>
    </w:p>
    <w:p w:rsidR="00F44528" w:rsidRPr="00BA4504" w:rsidRDefault="00F44528" w:rsidP="00F44528">
      <w:pPr>
        <w:rPr>
          <w:lang w:val="pl-PL"/>
        </w:rPr>
      </w:pPr>
    </w:p>
    <w:p w:rsidR="00F44528" w:rsidRPr="00F44528" w:rsidRDefault="00F44528">
      <w:pPr>
        <w:rPr>
          <w:lang w:val="pl-PL"/>
        </w:rPr>
      </w:pPr>
    </w:p>
    <w:sectPr w:rsidR="00F44528" w:rsidRPr="00F44528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44528"/>
    <w:rsid w:val="000446C9"/>
    <w:rsid w:val="00074384"/>
    <w:rsid w:val="00077923"/>
    <w:rsid w:val="0008414D"/>
    <w:rsid w:val="00085DE5"/>
    <w:rsid w:val="00095B3D"/>
    <w:rsid w:val="000B1D0B"/>
    <w:rsid w:val="000B33C0"/>
    <w:rsid w:val="000F0B74"/>
    <w:rsid w:val="000F75E9"/>
    <w:rsid w:val="001022D1"/>
    <w:rsid w:val="00114812"/>
    <w:rsid w:val="00121CCC"/>
    <w:rsid w:val="00122D8C"/>
    <w:rsid w:val="001345D9"/>
    <w:rsid w:val="00135031"/>
    <w:rsid w:val="0013673E"/>
    <w:rsid w:val="00140445"/>
    <w:rsid w:val="00170FE4"/>
    <w:rsid w:val="00174AD0"/>
    <w:rsid w:val="00181A50"/>
    <w:rsid w:val="001A07F6"/>
    <w:rsid w:val="001B6AE3"/>
    <w:rsid w:val="001C4F80"/>
    <w:rsid w:val="001C6A7C"/>
    <w:rsid w:val="001D0F43"/>
    <w:rsid w:val="001D34D8"/>
    <w:rsid w:val="001D62DF"/>
    <w:rsid w:val="001E22E7"/>
    <w:rsid w:val="001E3725"/>
    <w:rsid w:val="001F115B"/>
    <w:rsid w:val="00212842"/>
    <w:rsid w:val="00220C95"/>
    <w:rsid w:val="00230FD9"/>
    <w:rsid w:val="0023297A"/>
    <w:rsid w:val="00240206"/>
    <w:rsid w:val="00263939"/>
    <w:rsid w:val="00282224"/>
    <w:rsid w:val="002A1AF7"/>
    <w:rsid w:val="002C437E"/>
    <w:rsid w:val="002C75C3"/>
    <w:rsid w:val="002E1879"/>
    <w:rsid w:val="002F1E1A"/>
    <w:rsid w:val="002F37DA"/>
    <w:rsid w:val="003014AC"/>
    <w:rsid w:val="003114C2"/>
    <w:rsid w:val="00320E60"/>
    <w:rsid w:val="00321534"/>
    <w:rsid w:val="00321CA6"/>
    <w:rsid w:val="00334B79"/>
    <w:rsid w:val="00343131"/>
    <w:rsid w:val="003605F2"/>
    <w:rsid w:val="003640E2"/>
    <w:rsid w:val="00375647"/>
    <w:rsid w:val="00385B4A"/>
    <w:rsid w:val="003867F7"/>
    <w:rsid w:val="00392909"/>
    <w:rsid w:val="003B7047"/>
    <w:rsid w:val="003C2C6B"/>
    <w:rsid w:val="003D71A4"/>
    <w:rsid w:val="003E37FB"/>
    <w:rsid w:val="00410440"/>
    <w:rsid w:val="004325A0"/>
    <w:rsid w:val="00452D56"/>
    <w:rsid w:val="00497DAF"/>
    <w:rsid w:val="004A7421"/>
    <w:rsid w:val="004B2011"/>
    <w:rsid w:val="004B26C8"/>
    <w:rsid w:val="004C1A41"/>
    <w:rsid w:val="004D246F"/>
    <w:rsid w:val="004D2D14"/>
    <w:rsid w:val="004D6BB7"/>
    <w:rsid w:val="0050254F"/>
    <w:rsid w:val="00510528"/>
    <w:rsid w:val="00511851"/>
    <w:rsid w:val="00511BC8"/>
    <w:rsid w:val="00512635"/>
    <w:rsid w:val="00582C30"/>
    <w:rsid w:val="005849CF"/>
    <w:rsid w:val="00595DE2"/>
    <w:rsid w:val="005A1E95"/>
    <w:rsid w:val="005A4934"/>
    <w:rsid w:val="005E20BB"/>
    <w:rsid w:val="005E53DE"/>
    <w:rsid w:val="005E5F84"/>
    <w:rsid w:val="005F18CF"/>
    <w:rsid w:val="006041BB"/>
    <w:rsid w:val="00621D7B"/>
    <w:rsid w:val="00632A73"/>
    <w:rsid w:val="00642778"/>
    <w:rsid w:val="00652686"/>
    <w:rsid w:val="00654E8F"/>
    <w:rsid w:val="00674FA0"/>
    <w:rsid w:val="006D34E6"/>
    <w:rsid w:val="006E41E7"/>
    <w:rsid w:val="00714692"/>
    <w:rsid w:val="0073442B"/>
    <w:rsid w:val="0073681B"/>
    <w:rsid w:val="00736B10"/>
    <w:rsid w:val="007506AC"/>
    <w:rsid w:val="007567F6"/>
    <w:rsid w:val="00770847"/>
    <w:rsid w:val="007719A5"/>
    <w:rsid w:val="00787AB5"/>
    <w:rsid w:val="007B2AE6"/>
    <w:rsid w:val="007C478D"/>
    <w:rsid w:val="007C651D"/>
    <w:rsid w:val="007E596F"/>
    <w:rsid w:val="007F4440"/>
    <w:rsid w:val="00807B90"/>
    <w:rsid w:val="00823FE6"/>
    <w:rsid w:val="00856BE5"/>
    <w:rsid w:val="008B353E"/>
    <w:rsid w:val="008E297A"/>
    <w:rsid w:val="008F22C5"/>
    <w:rsid w:val="008F4F3C"/>
    <w:rsid w:val="008F5536"/>
    <w:rsid w:val="009019CA"/>
    <w:rsid w:val="00901E77"/>
    <w:rsid w:val="00906AF0"/>
    <w:rsid w:val="00910DA1"/>
    <w:rsid w:val="00915807"/>
    <w:rsid w:val="009204CD"/>
    <w:rsid w:val="00927CE2"/>
    <w:rsid w:val="00931C6B"/>
    <w:rsid w:val="00952690"/>
    <w:rsid w:val="0096449A"/>
    <w:rsid w:val="0098460C"/>
    <w:rsid w:val="009903E4"/>
    <w:rsid w:val="00991782"/>
    <w:rsid w:val="009A2529"/>
    <w:rsid w:val="009A32F7"/>
    <w:rsid w:val="009B53BC"/>
    <w:rsid w:val="009B645A"/>
    <w:rsid w:val="009C2A08"/>
    <w:rsid w:val="009D1CC5"/>
    <w:rsid w:val="009E191B"/>
    <w:rsid w:val="00A00EDC"/>
    <w:rsid w:val="00A01DCA"/>
    <w:rsid w:val="00A33191"/>
    <w:rsid w:val="00A400D9"/>
    <w:rsid w:val="00A415B1"/>
    <w:rsid w:val="00A527B3"/>
    <w:rsid w:val="00A544FA"/>
    <w:rsid w:val="00A557B1"/>
    <w:rsid w:val="00A611A4"/>
    <w:rsid w:val="00A63F1C"/>
    <w:rsid w:val="00AA6DF1"/>
    <w:rsid w:val="00AB0265"/>
    <w:rsid w:val="00AB375F"/>
    <w:rsid w:val="00AB541A"/>
    <w:rsid w:val="00B01026"/>
    <w:rsid w:val="00B226C4"/>
    <w:rsid w:val="00B22865"/>
    <w:rsid w:val="00B41748"/>
    <w:rsid w:val="00B63B2C"/>
    <w:rsid w:val="00B663AE"/>
    <w:rsid w:val="00B747DD"/>
    <w:rsid w:val="00BA435D"/>
    <w:rsid w:val="00BB612F"/>
    <w:rsid w:val="00C07B06"/>
    <w:rsid w:val="00C404CD"/>
    <w:rsid w:val="00C45094"/>
    <w:rsid w:val="00C601A4"/>
    <w:rsid w:val="00C716C7"/>
    <w:rsid w:val="00CC59D9"/>
    <w:rsid w:val="00D00211"/>
    <w:rsid w:val="00D04608"/>
    <w:rsid w:val="00D05388"/>
    <w:rsid w:val="00D17A4B"/>
    <w:rsid w:val="00D21DB6"/>
    <w:rsid w:val="00D32FE8"/>
    <w:rsid w:val="00D55001"/>
    <w:rsid w:val="00D6138B"/>
    <w:rsid w:val="00D72285"/>
    <w:rsid w:val="00D74021"/>
    <w:rsid w:val="00D814A9"/>
    <w:rsid w:val="00D934F9"/>
    <w:rsid w:val="00DA2D77"/>
    <w:rsid w:val="00DB4B0E"/>
    <w:rsid w:val="00DE2188"/>
    <w:rsid w:val="00DE5794"/>
    <w:rsid w:val="00DE7391"/>
    <w:rsid w:val="00DF0BE8"/>
    <w:rsid w:val="00E154D7"/>
    <w:rsid w:val="00E32A13"/>
    <w:rsid w:val="00E32BA7"/>
    <w:rsid w:val="00E5021C"/>
    <w:rsid w:val="00E561A2"/>
    <w:rsid w:val="00E5668E"/>
    <w:rsid w:val="00E9186E"/>
    <w:rsid w:val="00E93995"/>
    <w:rsid w:val="00E93BA7"/>
    <w:rsid w:val="00EE33A8"/>
    <w:rsid w:val="00EF68A2"/>
    <w:rsid w:val="00F14F3B"/>
    <w:rsid w:val="00F16174"/>
    <w:rsid w:val="00F33588"/>
    <w:rsid w:val="00F44528"/>
    <w:rsid w:val="00F63848"/>
    <w:rsid w:val="00F67453"/>
    <w:rsid w:val="00F73959"/>
    <w:rsid w:val="00FA3A4D"/>
    <w:rsid w:val="00FB758C"/>
    <w:rsid w:val="00FC7B2B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."/>
  <w:listSeparator w:val=","/>
  <w14:docId w14:val="738355DB"/>
  <w15:docId w15:val="{42C4C376-88F2-4C26-A165-C9C47FC0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57DAF-F598-4FD0-96C3-DC87185E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HP</cp:lastModifiedBy>
  <cp:revision>3</cp:revision>
  <cp:lastPrinted>2019-01-22T09:02:00Z</cp:lastPrinted>
  <dcterms:created xsi:type="dcterms:W3CDTF">2020-03-17T08:32:00Z</dcterms:created>
  <dcterms:modified xsi:type="dcterms:W3CDTF">2020-03-17T08:38:00Z</dcterms:modified>
</cp:coreProperties>
</file>