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bookmarkStart w:id="0" w:name="_GoBack"/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37369C7D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0" t="0" r="19050" b="19050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2E5F03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05pt,4.4pt" to="105.5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DvzQL42QAAAAcBAAAPAAAAZHJzL2Rvd25yZXYueG1sTI9BS8NAEIXvgv9h&#10;GcGb3SSF0sZsSinViyDYpp432TEJ7s6G7DaN/97Rix4/3uPNN8V2dlZMOIbek4J0kYBAarzpqVVQ&#10;nZ4e1iBC1GS09YQKvjDAtry9KXRu/JXecDrGVvAIhVwr6GIccilD06HTYeEHJM4+/Oh0ZBxbaUZ9&#10;5XFnZZYkK+l0T3yh0wPuO2w+jxenYPf+cli+TrXz1mza6mxclTxnSt3fzbtHEBHn+FeGH31Wh5Kd&#10;an8hE4RlXq5SripY8wecZ2nKXP+yLAv537/8Bg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O/NAvjZAAAABwEAAA8AAAAAAAAAAAAAAAAAdAQAAGRycy9kb3ducmV2LnhtbFBLBQYAAAAA&#10;BAAEAPMAAAB6BQAAAAA=&#10;"/>
                  </w:pict>
                </mc:Fallback>
              </mc:AlternateContent>
            </w:r>
            <w:bookmarkEnd w:id="0"/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262BEF39" w:rsidR="002553A0" w:rsidRPr="002100E8" w:rsidRDefault="006E7F12" w:rsidP="00BE253E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B7137A">
              <w:rPr>
                <w:i/>
                <w:sz w:val="28"/>
                <w:szCs w:val="28"/>
              </w:rPr>
              <w:t>13</w:t>
            </w:r>
            <w:r w:rsidR="00BE253E">
              <w:rPr>
                <w:i/>
                <w:sz w:val="28"/>
                <w:szCs w:val="28"/>
              </w:rPr>
              <w:t xml:space="preserve"> 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B7137A">
              <w:rPr>
                <w:i/>
                <w:sz w:val="28"/>
                <w:szCs w:val="28"/>
              </w:rPr>
              <w:t>6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797317DD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118732" cy="792480"/>
                <wp:effectExtent l="0" t="0" r="0" b="762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1EB44472" w:rsidR="00D658FB" w:rsidRPr="00B7137A" w:rsidRDefault="00D658FB" w:rsidP="00B7137A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B7137A" w:rsidRPr="00B7137A">
                              <w:rPr>
                                <w:sz w:val="22"/>
                                <w:szCs w:val="22"/>
                                <w:lang w:val="fr-FR"/>
                              </w:rPr>
                              <w:t>Thông tư số 16/2024/TT-BGTVT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6pt;width:166.85pt;height:62.4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nwJ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Lcq8WEbtElKdThvr/BuuOxQGNbYg&#10;fUQnh3vnAxtSnUIiey0F2wgp48TutrfSogMBm2ziExOAJKdhUoVgpcOxEXFcAZJwR9gLdKPs38os&#10;L9KbvJxtLpeLWbEp5rNykS5naVbelJdpURZ3m++BYFZUrWCMq3uh+MmCWfF3Eh+bYTRPNCHqa1zO&#10;8/ko0ZS9myaZxudPSXbCQ0dK0dV4eQ4iVRD2tWKQNqk8EXIcJz/Tj1WGGpy+sSrRBkH50QN+2A6A&#10;Eryx1ewJDGE16AWqw28EBq22XzHqoSVr7L7sieUYybcKTFVmRRF6OE6K+SKHiZ3ubKc7RFGAqrHH&#10;aBze+rHv98aKXQs3jTZW+hqM2IjokWdWR/tC28Vkjr+I0NfTeYx6/pGtfwAAAP//AwBQSwMEFAAG&#10;AAgAAAAhAKhhsWzaAAAABgEAAA8AAABkcnMvZG93bnJldi54bWxMj0FPg0AQhe8m/ofNmHgxdrEo&#10;WMrSqImm19b+gAGmQGRnCbst9N87PenxzZu89718M9tenWn0nWMDT4sIFHHl6o4bA4fvz8dXUD4g&#10;19g7JgMX8rApbm9yzGo38Y7O+9AoCWGfoYE2hCHT2lctWfQLNxCLd3SjxSBybHQ94iThttfLKEq0&#10;xY6locWBPlqqfvYna+C4nR5eVlP5FQ7p7jl5xy4t3cWY+7v5bQ0q0Bz+nuGKL+hQCFPpTlx71RuQ&#10;IUGuS1BixnGcgiqvOolAF7n+j1/8AgAA//8DAFBLAQItABQABgAIAAAAIQC2gziS/gAAAOEBAAAT&#10;AAAAAAAAAAAAAAAAAAAAAABbQ29udGVudF9UeXBlc10ueG1sUEsBAi0AFAAGAAgAAAAhADj9If/W&#10;AAAAlAEAAAsAAAAAAAAAAAAAAAAALwEAAF9yZWxzLy5yZWxzUEsBAi0AFAAGAAgAAAAhANNKfAmF&#10;AgAAEAUAAA4AAAAAAAAAAAAAAAAALgIAAGRycy9lMm9Eb2MueG1sUEsBAi0AFAAGAAgAAAAhAKhh&#10;sWzaAAAABgEAAA8AAAAAAAAAAAAAAAAA3wQAAGRycy9kb3ducmV2LnhtbFBLBQYAAAAABAAEAPMA&#10;AADmBQAAAAA=&#10;" stroked="f">
                <v:textbox>
                  <w:txbxContent>
                    <w:p w14:paraId="40A8FEB1" w14:textId="1EB44472" w:rsidR="00D658FB" w:rsidRPr="00B7137A" w:rsidRDefault="00D658FB" w:rsidP="00B7137A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B7137A" w:rsidRPr="00B7137A">
                        <w:rPr>
                          <w:sz w:val="22"/>
                          <w:szCs w:val="22"/>
                          <w:lang w:val="fr-FR"/>
                        </w:rPr>
                        <w:t>Thông tư số 16/2024/TT-BGTVT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4399257A" w14:textId="77777777" w:rsidR="00BC44B3" w:rsidRDefault="00BC44B3" w:rsidP="000B0D22">
      <w:pPr>
        <w:ind w:left="2160" w:right="-108" w:firstLine="720"/>
        <w:rPr>
          <w:sz w:val="28"/>
          <w:szCs w:val="28"/>
        </w:rPr>
      </w:pPr>
    </w:p>
    <w:p w14:paraId="049AE7C1" w14:textId="1BC0841E" w:rsidR="00826CB4" w:rsidRDefault="004905FB" w:rsidP="000B0D2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32F7AE16" w:rsidR="003F166D" w:rsidRDefault="002D0D7A" w:rsidP="00826CB4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Giao thông vận tải</w:t>
      </w:r>
      <w:r w:rsidR="00826CB4">
        <w:rPr>
          <w:sz w:val="28"/>
          <w:szCs w:val="28"/>
        </w:rPr>
        <w:t>;</w:t>
      </w:r>
    </w:p>
    <w:p w14:paraId="6B31A07B" w14:textId="24C60D41" w:rsidR="00826CB4" w:rsidRPr="00826CB4" w:rsidRDefault="00B7137A" w:rsidP="00826CB4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Kế hoạch và Đầu tư</w:t>
      </w:r>
      <w:r w:rsidR="00826CB4">
        <w:rPr>
          <w:sz w:val="28"/>
          <w:szCs w:val="28"/>
        </w:rPr>
        <w:t>.</w:t>
      </w:r>
    </w:p>
    <w:p w14:paraId="37360C6D" w14:textId="77777777" w:rsidR="00577EC7" w:rsidRDefault="00577EC7" w:rsidP="00826CB4">
      <w:pPr>
        <w:pStyle w:val="ListParagraph"/>
        <w:ind w:left="4253" w:right="-108"/>
        <w:rPr>
          <w:sz w:val="28"/>
          <w:szCs w:val="28"/>
        </w:rPr>
      </w:pPr>
    </w:p>
    <w:p w14:paraId="093CD1DB" w14:textId="0AFDA418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B7137A" w:rsidRPr="00B7137A">
        <w:rPr>
          <w:sz w:val="28"/>
          <w:szCs w:val="28"/>
        </w:rPr>
        <w:t xml:space="preserve">Thông tư </w:t>
      </w:r>
      <w:r w:rsidR="005A546F">
        <w:rPr>
          <w:sz w:val="28"/>
          <w:szCs w:val="28"/>
        </w:rPr>
        <w:t xml:space="preserve">số </w:t>
      </w:r>
      <w:r w:rsidR="00B7137A">
        <w:rPr>
          <w:sz w:val="28"/>
          <w:szCs w:val="28"/>
        </w:rPr>
        <w:t>16/2024/TT</w:t>
      </w:r>
      <w:r w:rsidR="005A546F" w:rsidRPr="005A546F">
        <w:rPr>
          <w:sz w:val="28"/>
          <w:szCs w:val="28"/>
        </w:rPr>
        <w:t>-</w:t>
      </w:r>
      <w:r w:rsidR="00B7137A">
        <w:rPr>
          <w:sz w:val="28"/>
          <w:szCs w:val="28"/>
        </w:rPr>
        <w:t>BGTVT</w:t>
      </w:r>
      <w:r w:rsidR="005A546F">
        <w:rPr>
          <w:sz w:val="28"/>
          <w:szCs w:val="28"/>
        </w:rPr>
        <w:t xml:space="preserve"> ngày </w:t>
      </w:r>
      <w:r w:rsidR="00B7137A">
        <w:rPr>
          <w:sz w:val="28"/>
          <w:szCs w:val="28"/>
        </w:rPr>
        <w:t>3</w:t>
      </w:r>
      <w:r w:rsidR="00BC44B3">
        <w:rPr>
          <w:sz w:val="28"/>
          <w:szCs w:val="28"/>
        </w:rPr>
        <w:t>0/5</w:t>
      </w:r>
      <w:r w:rsidR="005A546F">
        <w:rPr>
          <w:sz w:val="28"/>
          <w:szCs w:val="28"/>
        </w:rPr>
        <w:t xml:space="preserve">/2024 của </w:t>
      </w:r>
      <w:r w:rsidR="00B7137A">
        <w:rPr>
          <w:sz w:val="28"/>
          <w:szCs w:val="28"/>
        </w:rPr>
        <w:t>Bộ Giao thông vận tải</w:t>
      </w:r>
      <w:r w:rsidR="005A546F">
        <w:rPr>
          <w:sz w:val="28"/>
          <w:szCs w:val="28"/>
        </w:rPr>
        <w:t xml:space="preserve"> về </w:t>
      </w:r>
      <w:r w:rsidR="00B7137A" w:rsidRPr="00B7137A">
        <w:rPr>
          <w:sz w:val="28"/>
          <w:szCs w:val="28"/>
        </w:rPr>
        <w:t>quy định một số nội dung về lựa chọn nhà đầu tư thực hiện dự án đầu tư kinh doanh công trình trạm dừng nghỉ</w:t>
      </w:r>
      <w:r w:rsidR="00DC67A5" w:rsidRPr="00DC67A5">
        <w:rPr>
          <w:sz w:val="28"/>
          <w:szCs w:val="28"/>
        </w:rPr>
        <w:t>.</w:t>
      </w:r>
    </w:p>
    <w:p w14:paraId="36CAA8DC" w14:textId="789B2679" w:rsidR="00577EC7" w:rsidRPr="00577EC7" w:rsidRDefault="00826CB4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Thực hiện ý kiến chỉ đạo của Phó Chủ tịch UBND tỉnh – Dương Văn Thắng, </w:t>
      </w:r>
      <w:r w:rsidR="00577EC7" w:rsidRPr="00577EC7">
        <w:rPr>
          <w:sz w:val="28"/>
          <w:szCs w:val="28"/>
        </w:rPr>
        <w:t xml:space="preserve">Văn phòng Ủy ban nhân dân tỉnh sao gửi </w:t>
      </w:r>
      <w:r w:rsidR="00B7137A" w:rsidRPr="00B7137A">
        <w:rPr>
          <w:sz w:val="28"/>
          <w:szCs w:val="28"/>
        </w:rPr>
        <w:t xml:space="preserve">Thông tư </w:t>
      </w:r>
      <w:r w:rsidR="00B7137A">
        <w:rPr>
          <w:sz w:val="28"/>
          <w:szCs w:val="28"/>
        </w:rPr>
        <w:t>số 16/2024/TT</w:t>
      </w:r>
      <w:r w:rsidR="00B7137A" w:rsidRPr="005A546F">
        <w:rPr>
          <w:sz w:val="28"/>
          <w:szCs w:val="28"/>
        </w:rPr>
        <w:t>-</w:t>
      </w:r>
      <w:r w:rsidR="00B7137A">
        <w:rPr>
          <w:sz w:val="28"/>
          <w:szCs w:val="28"/>
        </w:rPr>
        <w:t>BGTVT</w:t>
      </w:r>
      <w:r w:rsidR="005A546F">
        <w:rPr>
          <w:sz w:val="28"/>
          <w:szCs w:val="28"/>
        </w:rPr>
        <w:t xml:space="preserve"> </w:t>
      </w:r>
      <w:r w:rsidR="00577EC7" w:rsidRPr="00577EC7">
        <w:rPr>
          <w:sz w:val="28"/>
          <w:szCs w:val="28"/>
        </w:rPr>
        <w:t xml:space="preserve">nêu trên đến </w:t>
      </w:r>
      <w:r w:rsidR="00B7137A">
        <w:rPr>
          <w:sz w:val="28"/>
          <w:szCs w:val="28"/>
        </w:rPr>
        <w:t xml:space="preserve">các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 w:rsidR="00577EC7"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3F166D">
        <w:rPr>
          <w:sz w:val="28"/>
          <w:szCs w:val="28"/>
        </w:rPr>
        <w:t>thực hiện.</w:t>
      </w:r>
      <w:r>
        <w:rPr>
          <w:sz w:val="28"/>
          <w:szCs w:val="28"/>
        </w:rPr>
        <w:t xml:space="preserve"> 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31FEC69" w:rsidR="008C0A0B" w:rsidRPr="00316EAA" w:rsidRDefault="008C0A0B" w:rsidP="00466054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45C7202"/>
    <w:multiLevelType w:val="hybridMultilevel"/>
    <w:tmpl w:val="BDE23F30"/>
    <w:lvl w:ilvl="0" w:tplc="17F4477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1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0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14"/>
  </w:num>
  <w:num w:numId="10">
    <w:abstractNumId w:val="6"/>
  </w:num>
  <w:num w:numId="11">
    <w:abstractNumId w:val="16"/>
  </w:num>
  <w:num w:numId="12">
    <w:abstractNumId w:val="12"/>
  </w:num>
  <w:num w:numId="13">
    <w:abstractNumId w:val="9"/>
  </w:num>
  <w:num w:numId="14">
    <w:abstractNumId w:val="2"/>
  </w:num>
  <w:num w:numId="15">
    <w:abstractNumId w:val="15"/>
  </w:num>
  <w:num w:numId="16">
    <w:abstractNumId w:val="3"/>
  </w:num>
  <w:num w:numId="17">
    <w:abstractNumId w:val="18"/>
  </w:num>
  <w:num w:numId="18">
    <w:abstractNumId w:val="20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0D7A"/>
    <w:rsid w:val="002D11BF"/>
    <w:rsid w:val="002D150F"/>
    <w:rsid w:val="002D2C05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66054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0CF3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26CB4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137A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44B3"/>
    <w:rsid w:val="00BC5499"/>
    <w:rsid w:val="00BC7B42"/>
    <w:rsid w:val="00BD1209"/>
    <w:rsid w:val="00BD1E23"/>
    <w:rsid w:val="00BD40C7"/>
    <w:rsid w:val="00BD4FC6"/>
    <w:rsid w:val="00BE253E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2DC7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4A371-B72F-4BF2-B999-B6416E3BD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5</cp:revision>
  <cp:lastPrinted>2022-05-28T04:46:00Z</cp:lastPrinted>
  <dcterms:created xsi:type="dcterms:W3CDTF">2024-06-13T01:01:00Z</dcterms:created>
  <dcterms:modified xsi:type="dcterms:W3CDTF">2024-06-13T04:26:00Z</dcterms:modified>
</cp:coreProperties>
</file>